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4F" w:rsidRPr="00D11D8D" w:rsidRDefault="00C63F4F" w:rsidP="00D11D8D">
      <w:pPr>
        <w:spacing w:line="360" w:lineRule="auto"/>
        <w:ind w:left="3240"/>
        <w:rPr>
          <w:b/>
          <w:caps/>
        </w:rPr>
      </w:pPr>
      <w:r w:rsidRPr="00D11D8D">
        <w:rPr>
          <w:b/>
          <w:caps/>
        </w:rPr>
        <w:t xml:space="preserve">             ПРОЕКТ</w:t>
      </w:r>
    </w:p>
    <w:p w:rsidR="00C63F4F" w:rsidRPr="00113309" w:rsidRDefault="00C63F4F" w:rsidP="007949ED">
      <w:pPr>
        <w:spacing w:line="360" w:lineRule="auto"/>
        <w:ind w:left="3240"/>
        <w:rPr>
          <w:caps/>
        </w:rPr>
      </w:pPr>
      <w:r>
        <w:rPr>
          <w:caps/>
        </w:rPr>
        <w:t xml:space="preserve"> </w:t>
      </w:r>
      <w:r w:rsidRPr="00113309">
        <w:rPr>
          <w:caps/>
        </w:rPr>
        <w:t>Красноярский край</w:t>
      </w:r>
    </w:p>
    <w:p w:rsidR="00C63F4F" w:rsidRPr="00113309" w:rsidRDefault="00C63F4F" w:rsidP="007949ED">
      <w:pPr>
        <w:spacing w:line="360" w:lineRule="auto"/>
        <w:ind w:left="3240"/>
        <w:rPr>
          <w:caps/>
        </w:rPr>
      </w:pPr>
    </w:p>
    <w:p w:rsidR="00C63F4F" w:rsidRPr="00113309" w:rsidRDefault="00C63F4F" w:rsidP="007949ED">
      <w:pPr>
        <w:spacing w:line="360" w:lineRule="auto"/>
        <w:ind w:left="3240"/>
        <w:rPr>
          <w:b/>
          <w:caps/>
          <w:sz w:val="32"/>
          <w:szCs w:val="32"/>
        </w:rPr>
      </w:pPr>
    </w:p>
    <w:p w:rsidR="00C63F4F" w:rsidRPr="00113309" w:rsidRDefault="00C63F4F" w:rsidP="007949ED">
      <w:pPr>
        <w:spacing w:line="360" w:lineRule="auto"/>
        <w:ind w:left="3240"/>
        <w:rPr>
          <w:b/>
          <w:caps/>
          <w:sz w:val="28"/>
          <w:szCs w:val="28"/>
        </w:rPr>
      </w:pPr>
    </w:p>
    <w:p w:rsidR="00C63F4F" w:rsidRDefault="00C63F4F" w:rsidP="007949ED">
      <w:pPr>
        <w:spacing w:line="360" w:lineRule="auto"/>
        <w:jc w:val="center"/>
        <w:rPr>
          <w:b/>
          <w:caps/>
          <w:sz w:val="28"/>
          <w:szCs w:val="28"/>
        </w:rPr>
      </w:pPr>
      <w:r w:rsidRPr="00113309">
        <w:rPr>
          <w:b/>
          <w:caps/>
          <w:sz w:val="28"/>
          <w:szCs w:val="28"/>
        </w:rPr>
        <w:t>НОРМАТИВЫ</w:t>
      </w:r>
    </w:p>
    <w:p w:rsidR="00C63F4F" w:rsidRPr="00113309" w:rsidRDefault="00C63F4F" w:rsidP="007949ED">
      <w:pPr>
        <w:spacing w:line="360" w:lineRule="auto"/>
        <w:jc w:val="center"/>
        <w:rPr>
          <w:b/>
          <w:caps/>
          <w:sz w:val="28"/>
          <w:szCs w:val="28"/>
        </w:rPr>
      </w:pPr>
      <w:r w:rsidRPr="00113309">
        <w:rPr>
          <w:b/>
          <w:caps/>
          <w:sz w:val="28"/>
          <w:szCs w:val="28"/>
        </w:rPr>
        <w:t xml:space="preserve"> ГРАДОСТРОИТЕЛЬНОГО ПРОЕКТИРОВАНИЯ</w:t>
      </w:r>
    </w:p>
    <w:p w:rsidR="00C63F4F" w:rsidRPr="00113309" w:rsidRDefault="00C63F4F" w:rsidP="007949ED">
      <w:pPr>
        <w:spacing w:line="360" w:lineRule="auto"/>
        <w:jc w:val="center"/>
        <w:rPr>
          <w:b/>
          <w:caps/>
          <w:sz w:val="28"/>
          <w:szCs w:val="28"/>
        </w:rPr>
      </w:pPr>
      <w:r w:rsidRPr="00113309">
        <w:rPr>
          <w:b/>
          <w:caps/>
          <w:sz w:val="28"/>
          <w:szCs w:val="28"/>
        </w:rPr>
        <w:t>Красноярского края</w:t>
      </w:r>
    </w:p>
    <w:p w:rsidR="00C63F4F" w:rsidRPr="00113309" w:rsidRDefault="00C63F4F" w:rsidP="007949ED">
      <w:pPr>
        <w:spacing w:line="360" w:lineRule="auto"/>
        <w:ind w:left="3240"/>
        <w:jc w:val="center"/>
        <w:rPr>
          <w:b/>
          <w:caps/>
          <w:sz w:val="28"/>
          <w:szCs w:val="28"/>
        </w:rPr>
      </w:pPr>
    </w:p>
    <w:p w:rsidR="00C63F4F" w:rsidRPr="00113309" w:rsidRDefault="00C63F4F" w:rsidP="007949ED">
      <w:pPr>
        <w:spacing w:line="360" w:lineRule="auto"/>
        <w:ind w:left="3240"/>
        <w:jc w:val="center"/>
        <w:rPr>
          <w:b/>
          <w:caps/>
          <w:sz w:val="28"/>
          <w:szCs w:val="28"/>
        </w:rPr>
      </w:pPr>
    </w:p>
    <w:p w:rsidR="00C63F4F" w:rsidRPr="00113309" w:rsidRDefault="00C63F4F" w:rsidP="007949ED">
      <w:pPr>
        <w:spacing w:line="360" w:lineRule="auto"/>
        <w:ind w:left="284" w:right="140"/>
        <w:jc w:val="center"/>
        <w:rPr>
          <w:b/>
          <w:caps/>
          <w:sz w:val="32"/>
          <w:szCs w:val="32"/>
        </w:rPr>
      </w:pPr>
    </w:p>
    <w:p w:rsidR="00C63F4F" w:rsidRPr="00113309" w:rsidRDefault="00C63F4F" w:rsidP="007949ED">
      <w:pPr>
        <w:spacing w:line="360" w:lineRule="auto"/>
        <w:ind w:left="3240"/>
        <w:jc w:val="center"/>
        <w:rPr>
          <w:b/>
          <w:caps/>
          <w:sz w:val="28"/>
          <w:szCs w:val="28"/>
        </w:rPr>
      </w:pPr>
    </w:p>
    <w:p w:rsidR="00C63F4F" w:rsidRPr="00113309" w:rsidRDefault="00C63F4F" w:rsidP="007949ED">
      <w:pPr>
        <w:spacing w:line="360" w:lineRule="auto"/>
        <w:jc w:val="center"/>
        <w:rPr>
          <w:b/>
          <w:sz w:val="28"/>
          <w:szCs w:val="28"/>
        </w:rPr>
      </w:pPr>
      <w:r w:rsidRPr="00113309">
        <w:rPr>
          <w:b/>
          <w:sz w:val="28"/>
          <w:szCs w:val="28"/>
        </w:rPr>
        <w:t>Местные нормативы</w:t>
      </w:r>
    </w:p>
    <w:p w:rsidR="00C63F4F" w:rsidRPr="00113309" w:rsidRDefault="00C63F4F" w:rsidP="007949ED">
      <w:pPr>
        <w:jc w:val="center"/>
        <w:rPr>
          <w:b/>
          <w:sz w:val="20"/>
          <w:szCs w:val="20"/>
        </w:rPr>
      </w:pPr>
    </w:p>
    <w:p w:rsidR="00C63F4F" w:rsidRPr="00113309" w:rsidRDefault="00C63F4F" w:rsidP="007949ED">
      <w:pPr>
        <w:spacing w:line="360" w:lineRule="auto"/>
        <w:jc w:val="center"/>
        <w:rPr>
          <w:b/>
          <w:sz w:val="28"/>
          <w:szCs w:val="28"/>
        </w:rPr>
      </w:pPr>
      <w:r w:rsidRPr="00113309">
        <w:rPr>
          <w:b/>
          <w:sz w:val="28"/>
          <w:szCs w:val="28"/>
        </w:rPr>
        <w:t>градостроительного проектирования Орловского сельсовета</w:t>
      </w:r>
    </w:p>
    <w:p w:rsidR="00C63F4F" w:rsidRPr="00113309" w:rsidRDefault="00C63F4F" w:rsidP="007949ED">
      <w:pPr>
        <w:jc w:val="center"/>
        <w:rPr>
          <w:b/>
          <w:caps/>
          <w:sz w:val="28"/>
          <w:szCs w:val="28"/>
        </w:rPr>
      </w:pPr>
      <w:r w:rsidRPr="00113309">
        <w:rPr>
          <w:b/>
          <w:sz w:val="28"/>
          <w:szCs w:val="28"/>
        </w:rPr>
        <w:t>Красноярского края</w:t>
      </w:r>
    </w:p>
    <w:p w:rsidR="00C63F4F" w:rsidRPr="00113309" w:rsidRDefault="00C63F4F" w:rsidP="007949ED">
      <w:pPr>
        <w:spacing w:line="360" w:lineRule="auto"/>
        <w:ind w:left="3240"/>
        <w:jc w:val="center"/>
        <w:rPr>
          <w:b/>
          <w:caps/>
          <w:sz w:val="28"/>
          <w:szCs w:val="28"/>
        </w:rPr>
      </w:pPr>
    </w:p>
    <w:p w:rsidR="00C63F4F" w:rsidRPr="00113309" w:rsidRDefault="00C63F4F" w:rsidP="007949ED">
      <w:pPr>
        <w:spacing w:line="360" w:lineRule="auto"/>
        <w:ind w:left="3240"/>
        <w:jc w:val="center"/>
        <w:rPr>
          <w:b/>
          <w:sz w:val="32"/>
          <w:szCs w:val="32"/>
        </w:rPr>
      </w:pPr>
    </w:p>
    <w:p w:rsidR="00C63F4F" w:rsidRPr="00113309" w:rsidRDefault="00C63F4F" w:rsidP="007949ED">
      <w:pPr>
        <w:tabs>
          <w:tab w:val="center" w:pos="4677"/>
          <w:tab w:val="right" w:pos="9355"/>
        </w:tabs>
        <w:ind w:left="5613" w:firstLine="680"/>
        <w:jc w:val="center"/>
        <w:rPr>
          <w:b/>
        </w:rPr>
      </w:pPr>
    </w:p>
    <w:p w:rsidR="00C63F4F" w:rsidRPr="00113309" w:rsidRDefault="00C63F4F" w:rsidP="007949ED">
      <w:pPr>
        <w:tabs>
          <w:tab w:val="center" w:pos="4677"/>
          <w:tab w:val="right" w:pos="9355"/>
        </w:tabs>
        <w:ind w:left="5613" w:firstLine="680"/>
        <w:jc w:val="center"/>
        <w:rPr>
          <w:b/>
        </w:rPr>
      </w:pPr>
    </w:p>
    <w:p w:rsidR="00C63F4F" w:rsidRPr="00113309" w:rsidRDefault="00C63F4F" w:rsidP="007949ED">
      <w:pPr>
        <w:tabs>
          <w:tab w:val="center" w:pos="4677"/>
          <w:tab w:val="right" w:pos="9355"/>
        </w:tabs>
        <w:ind w:left="5613" w:firstLine="680"/>
        <w:jc w:val="center"/>
        <w:rPr>
          <w:b/>
        </w:rPr>
      </w:pPr>
    </w:p>
    <w:p w:rsidR="00C63F4F" w:rsidRPr="00113309" w:rsidRDefault="00C63F4F" w:rsidP="007949ED">
      <w:pPr>
        <w:tabs>
          <w:tab w:val="center" w:pos="4677"/>
          <w:tab w:val="right" w:pos="9355"/>
        </w:tabs>
        <w:ind w:left="5613" w:firstLine="680"/>
        <w:jc w:val="center"/>
        <w:rPr>
          <w:b/>
        </w:rPr>
      </w:pPr>
    </w:p>
    <w:p w:rsidR="00C63F4F" w:rsidRPr="00113309" w:rsidRDefault="00C63F4F" w:rsidP="007949ED">
      <w:pPr>
        <w:tabs>
          <w:tab w:val="center" w:pos="4677"/>
          <w:tab w:val="right" w:pos="9355"/>
        </w:tabs>
        <w:ind w:left="5613" w:firstLine="680"/>
        <w:jc w:val="center"/>
        <w:rPr>
          <w:b/>
        </w:rPr>
      </w:pPr>
    </w:p>
    <w:p w:rsidR="00C63F4F" w:rsidRPr="00113309" w:rsidRDefault="00C63F4F" w:rsidP="007949ED">
      <w:pPr>
        <w:tabs>
          <w:tab w:val="center" w:pos="4677"/>
          <w:tab w:val="right" w:pos="9355"/>
        </w:tabs>
        <w:ind w:left="5613" w:firstLine="680"/>
        <w:jc w:val="center"/>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b/>
        </w:rPr>
      </w:pPr>
    </w:p>
    <w:p w:rsidR="00C63F4F" w:rsidRDefault="00C63F4F" w:rsidP="001B0206">
      <w:pPr>
        <w:tabs>
          <w:tab w:val="center" w:pos="4677"/>
          <w:tab w:val="right" w:pos="9355"/>
        </w:tabs>
        <w:rPr>
          <w:b/>
        </w:rPr>
      </w:pPr>
    </w:p>
    <w:p w:rsidR="00C63F4F" w:rsidRDefault="00C63F4F" w:rsidP="001B0206">
      <w:pPr>
        <w:tabs>
          <w:tab w:val="center" w:pos="4677"/>
          <w:tab w:val="right" w:pos="9355"/>
        </w:tabs>
        <w:rPr>
          <w:b/>
        </w:rPr>
      </w:pPr>
    </w:p>
    <w:p w:rsidR="00C63F4F" w:rsidRDefault="00C63F4F" w:rsidP="001B0206">
      <w:pPr>
        <w:tabs>
          <w:tab w:val="center" w:pos="4677"/>
          <w:tab w:val="right" w:pos="9355"/>
        </w:tabs>
        <w:rPr>
          <w:b/>
        </w:rPr>
      </w:pPr>
    </w:p>
    <w:p w:rsidR="00C63F4F" w:rsidRDefault="00C63F4F" w:rsidP="001B0206">
      <w:pPr>
        <w:tabs>
          <w:tab w:val="center" w:pos="4677"/>
          <w:tab w:val="right" w:pos="9355"/>
        </w:tabs>
        <w:rPr>
          <w:b/>
        </w:rPr>
      </w:pPr>
    </w:p>
    <w:p w:rsidR="00C63F4F" w:rsidRDefault="00C63F4F" w:rsidP="001B0206">
      <w:pPr>
        <w:tabs>
          <w:tab w:val="center" w:pos="4677"/>
          <w:tab w:val="right" w:pos="9355"/>
        </w:tabs>
        <w:rPr>
          <w:b/>
        </w:rPr>
      </w:pPr>
    </w:p>
    <w:p w:rsidR="00C63F4F" w:rsidRDefault="00C63F4F" w:rsidP="001B0206">
      <w:pPr>
        <w:tabs>
          <w:tab w:val="center" w:pos="4677"/>
          <w:tab w:val="right" w:pos="9355"/>
        </w:tabs>
        <w:rPr>
          <w:b/>
        </w:rPr>
      </w:pPr>
    </w:p>
    <w:p w:rsidR="00C63F4F" w:rsidRDefault="00C63F4F" w:rsidP="001B0206">
      <w:pPr>
        <w:tabs>
          <w:tab w:val="center" w:pos="4677"/>
          <w:tab w:val="right" w:pos="9355"/>
        </w:tabs>
        <w:rPr>
          <w:b/>
        </w:rPr>
      </w:pPr>
    </w:p>
    <w:p w:rsidR="00C63F4F" w:rsidRDefault="00C63F4F" w:rsidP="001B0206">
      <w:pPr>
        <w:tabs>
          <w:tab w:val="center" w:pos="4677"/>
          <w:tab w:val="right" w:pos="9355"/>
        </w:tabs>
        <w:rPr>
          <w:b/>
        </w:rPr>
      </w:pPr>
    </w:p>
    <w:p w:rsidR="00C63F4F" w:rsidRPr="00113309" w:rsidRDefault="00C63F4F" w:rsidP="001B0206">
      <w:pPr>
        <w:tabs>
          <w:tab w:val="center" w:pos="4677"/>
          <w:tab w:val="right" w:pos="9355"/>
        </w:tabs>
        <w:ind w:left="5613" w:firstLine="680"/>
        <w:rPr>
          <w:b/>
        </w:rPr>
      </w:pPr>
    </w:p>
    <w:p w:rsidR="00C63F4F" w:rsidRPr="00113309" w:rsidRDefault="00C63F4F" w:rsidP="001B0206">
      <w:pPr>
        <w:tabs>
          <w:tab w:val="center" w:pos="4677"/>
          <w:tab w:val="right" w:pos="9355"/>
        </w:tabs>
        <w:ind w:left="5613" w:firstLine="680"/>
        <w:rPr>
          <w:caps/>
        </w:rPr>
      </w:pPr>
    </w:p>
    <w:p w:rsidR="00C63F4F" w:rsidRPr="00113309" w:rsidRDefault="00C63F4F" w:rsidP="001B0206">
      <w:pPr>
        <w:shd w:val="clear" w:color="auto" w:fill="FFFFFF"/>
        <w:snapToGrid w:val="0"/>
        <w:spacing w:line="360" w:lineRule="auto"/>
        <w:jc w:val="center"/>
        <w:rPr>
          <w:b/>
          <w:caps/>
          <w:sz w:val="32"/>
          <w:szCs w:val="32"/>
        </w:rPr>
      </w:pPr>
    </w:p>
    <w:p w:rsidR="00C63F4F" w:rsidRPr="00113309" w:rsidRDefault="00C63F4F" w:rsidP="001B0206">
      <w:pPr>
        <w:shd w:val="clear" w:color="auto" w:fill="FFFFFF"/>
        <w:snapToGrid w:val="0"/>
        <w:spacing w:line="360" w:lineRule="auto"/>
        <w:jc w:val="center"/>
        <w:rPr>
          <w:b/>
          <w:caps/>
          <w:sz w:val="32"/>
          <w:szCs w:val="32"/>
        </w:rPr>
      </w:pPr>
      <w:r>
        <w:rPr>
          <w:noProof/>
        </w:rPr>
        <w:pict>
          <v:rect id="Прямоугольник 1" o:spid="_x0000_s1026" style="position:absolute;left:0;text-align:left;margin-left:2.65pt;margin-top:-23.55pt;width:500.3pt;height:769.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C63F4F" w:rsidRPr="00113309" w:rsidRDefault="00C63F4F" w:rsidP="001B0206">
      <w:pPr>
        <w:spacing w:line="360" w:lineRule="auto"/>
        <w:jc w:val="center"/>
        <w:rPr>
          <w:b/>
          <w:caps/>
          <w:sz w:val="32"/>
          <w:szCs w:val="32"/>
        </w:rPr>
      </w:pPr>
    </w:p>
    <w:p w:rsidR="00C63F4F" w:rsidRPr="00113309" w:rsidRDefault="00C63F4F" w:rsidP="001B0206">
      <w:pPr>
        <w:spacing w:line="360" w:lineRule="auto"/>
        <w:jc w:val="center"/>
        <w:rPr>
          <w:b/>
          <w:caps/>
          <w:sz w:val="32"/>
          <w:szCs w:val="32"/>
        </w:rPr>
      </w:pPr>
    </w:p>
    <w:p w:rsidR="00C63F4F" w:rsidRPr="00113309" w:rsidRDefault="00C63F4F" w:rsidP="001B0206">
      <w:pPr>
        <w:spacing w:line="360" w:lineRule="auto"/>
        <w:jc w:val="center"/>
        <w:rPr>
          <w:b/>
          <w:caps/>
          <w:sz w:val="32"/>
          <w:szCs w:val="32"/>
        </w:rPr>
      </w:pPr>
    </w:p>
    <w:p w:rsidR="00C63F4F" w:rsidRPr="00113309" w:rsidRDefault="00C63F4F" w:rsidP="001B0206">
      <w:pPr>
        <w:spacing w:line="360" w:lineRule="auto"/>
        <w:jc w:val="center"/>
        <w:rPr>
          <w:b/>
          <w:caps/>
          <w:sz w:val="32"/>
          <w:szCs w:val="32"/>
        </w:rPr>
      </w:pPr>
    </w:p>
    <w:p w:rsidR="00C63F4F" w:rsidRPr="00113309" w:rsidRDefault="00C63F4F"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C63F4F" w:rsidRPr="00113309" w:rsidRDefault="00C63F4F" w:rsidP="001B0206">
      <w:pPr>
        <w:spacing w:line="360" w:lineRule="auto"/>
        <w:ind w:left="284" w:right="140"/>
        <w:jc w:val="center"/>
        <w:rPr>
          <w:b/>
          <w:caps/>
          <w:sz w:val="32"/>
          <w:szCs w:val="32"/>
        </w:rPr>
      </w:pPr>
    </w:p>
    <w:p w:rsidR="00C63F4F" w:rsidRPr="00113309" w:rsidRDefault="00C63F4F" w:rsidP="001B0206">
      <w:pPr>
        <w:spacing w:line="360" w:lineRule="auto"/>
        <w:ind w:left="284" w:right="140"/>
        <w:jc w:val="center"/>
        <w:rPr>
          <w:b/>
          <w:caps/>
          <w:sz w:val="32"/>
          <w:szCs w:val="32"/>
        </w:rPr>
      </w:pPr>
      <w:r w:rsidRPr="00113309">
        <w:rPr>
          <w:b/>
          <w:caps/>
          <w:sz w:val="32"/>
          <w:szCs w:val="32"/>
        </w:rPr>
        <w:t xml:space="preserve"> </w:t>
      </w:r>
    </w:p>
    <w:p w:rsidR="00C63F4F" w:rsidRPr="00113309" w:rsidRDefault="00C63F4F" w:rsidP="001B0206">
      <w:pPr>
        <w:spacing w:line="360" w:lineRule="auto"/>
        <w:ind w:left="284" w:right="140"/>
        <w:jc w:val="center"/>
        <w:rPr>
          <w:b/>
          <w:caps/>
          <w:sz w:val="32"/>
          <w:szCs w:val="32"/>
        </w:rPr>
      </w:pPr>
    </w:p>
    <w:p w:rsidR="00C63F4F" w:rsidRPr="00113309" w:rsidRDefault="00C63F4F" w:rsidP="001B0206">
      <w:pPr>
        <w:spacing w:line="360" w:lineRule="auto"/>
        <w:ind w:left="284" w:right="140"/>
        <w:jc w:val="center"/>
        <w:rPr>
          <w:b/>
          <w:caps/>
          <w:sz w:val="32"/>
          <w:szCs w:val="32"/>
        </w:rPr>
      </w:pPr>
    </w:p>
    <w:p w:rsidR="00C63F4F" w:rsidRPr="00113309" w:rsidRDefault="00C63F4F" w:rsidP="001B0206">
      <w:pPr>
        <w:spacing w:line="360" w:lineRule="auto"/>
        <w:ind w:left="284" w:right="140"/>
        <w:jc w:val="center"/>
        <w:rPr>
          <w:b/>
          <w:caps/>
          <w:sz w:val="32"/>
          <w:szCs w:val="32"/>
        </w:rPr>
      </w:pPr>
    </w:p>
    <w:p w:rsidR="00C63F4F" w:rsidRPr="00113309" w:rsidRDefault="00C63F4F" w:rsidP="001B0206">
      <w:pPr>
        <w:spacing w:line="360" w:lineRule="auto"/>
        <w:ind w:left="284" w:right="140"/>
        <w:jc w:val="center"/>
        <w:rPr>
          <w:b/>
          <w:caps/>
          <w:sz w:val="32"/>
          <w:szCs w:val="32"/>
        </w:rPr>
      </w:pPr>
    </w:p>
    <w:p w:rsidR="00C63F4F" w:rsidRPr="00113309" w:rsidRDefault="00C63F4F" w:rsidP="001B0206">
      <w:pPr>
        <w:spacing w:line="360" w:lineRule="auto"/>
        <w:ind w:left="284" w:right="140"/>
        <w:jc w:val="center"/>
        <w:rPr>
          <w:b/>
          <w:caps/>
          <w:sz w:val="32"/>
          <w:szCs w:val="32"/>
        </w:rPr>
      </w:pPr>
    </w:p>
    <w:p w:rsidR="00C63F4F" w:rsidRPr="00113309" w:rsidRDefault="00C63F4F" w:rsidP="001B0206">
      <w:pPr>
        <w:spacing w:line="360" w:lineRule="auto"/>
        <w:ind w:left="284" w:right="140"/>
        <w:jc w:val="center"/>
        <w:rPr>
          <w:b/>
          <w:caps/>
          <w:sz w:val="32"/>
          <w:szCs w:val="32"/>
        </w:rPr>
      </w:pPr>
    </w:p>
    <w:p w:rsidR="00C63F4F" w:rsidRPr="00113309" w:rsidRDefault="00C63F4F"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C63F4F" w:rsidRDefault="00C63F4F" w:rsidP="001B0206">
      <w:pPr>
        <w:jc w:val="center"/>
        <w:rPr>
          <w:b/>
          <w:sz w:val="28"/>
          <w:szCs w:val="28"/>
        </w:rPr>
      </w:pPr>
      <w:bookmarkStart w:id="0" w:name="_GoBack"/>
      <w:bookmarkEnd w:id="0"/>
      <w:r w:rsidRPr="00113309">
        <w:rPr>
          <w:b/>
          <w:sz w:val="28"/>
          <w:szCs w:val="28"/>
        </w:rPr>
        <w:t xml:space="preserve">Орловского сельсовета </w:t>
      </w:r>
    </w:p>
    <w:p w:rsidR="00C63F4F" w:rsidRDefault="00C63F4F" w:rsidP="001B0206">
      <w:pPr>
        <w:jc w:val="center"/>
        <w:rPr>
          <w:b/>
          <w:sz w:val="28"/>
          <w:szCs w:val="28"/>
        </w:rPr>
      </w:pPr>
      <w:r>
        <w:rPr>
          <w:b/>
          <w:sz w:val="28"/>
          <w:szCs w:val="28"/>
        </w:rPr>
        <w:t>Дзержинского района</w:t>
      </w:r>
    </w:p>
    <w:p w:rsidR="00C63F4F" w:rsidRPr="00113309" w:rsidRDefault="00C63F4F" w:rsidP="001B0206">
      <w:pPr>
        <w:jc w:val="center"/>
        <w:rPr>
          <w:b/>
          <w:sz w:val="20"/>
          <w:szCs w:val="20"/>
        </w:rPr>
      </w:pPr>
      <w:r w:rsidRPr="00113309">
        <w:rPr>
          <w:b/>
          <w:sz w:val="28"/>
          <w:szCs w:val="28"/>
        </w:rPr>
        <w:t>Красноярского края</w:t>
      </w:r>
    </w:p>
    <w:p w:rsidR="00C63F4F" w:rsidRPr="00113309" w:rsidRDefault="00C63F4F" w:rsidP="001B0206">
      <w:pPr>
        <w:pStyle w:val="TOC1"/>
        <w:tabs>
          <w:tab w:val="right" w:leader="dot" w:pos="9627"/>
        </w:tabs>
        <w:jc w:val="center"/>
        <w:rPr>
          <w:b w:val="0"/>
          <w:sz w:val="28"/>
          <w:szCs w:val="28"/>
        </w:rPr>
      </w:pPr>
      <w:r w:rsidRPr="00113309">
        <w:rPr>
          <w:b w:val="0"/>
          <w:sz w:val="28"/>
          <w:szCs w:val="28"/>
        </w:rPr>
        <w:br w:type="page"/>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126"/>
        <w:gridCol w:w="2268"/>
      </w:tblGrid>
      <w:tr w:rsidR="00C63F4F" w:rsidRPr="008D0103" w:rsidTr="005D4741">
        <w:trPr>
          <w:jc w:val="center"/>
        </w:trPr>
        <w:tc>
          <w:tcPr>
            <w:tcW w:w="4786" w:type="dxa"/>
          </w:tcPr>
          <w:p w:rsidR="00C63F4F" w:rsidRPr="008D0103" w:rsidRDefault="00C63F4F" w:rsidP="005D4741">
            <w:pPr>
              <w:jc w:val="center"/>
            </w:pPr>
            <w:r w:rsidRPr="008D0103">
              <w:rPr>
                <w:sz w:val="22"/>
                <w:szCs w:val="22"/>
              </w:rPr>
              <w:t>Наименование</w:t>
            </w:r>
          </w:p>
        </w:tc>
        <w:tc>
          <w:tcPr>
            <w:tcW w:w="2126" w:type="dxa"/>
          </w:tcPr>
          <w:p w:rsidR="00C63F4F" w:rsidRPr="008D0103" w:rsidRDefault="00C63F4F" w:rsidP="005D4741">
            <w:pPr>
              <w:jc w:val="center"/>
            </w:pPr>
            <w:r>
              <w:rPr>
                <w:sz w:val="22"/>
                <w:szCs w:val="22"/>
              </w:rPr>
              <w:t>Приложения</w:t>
            </w:r>
          </w:p>
        </w:tc>
        <w:tc>
          <w:tcPr>
            <w:tcW w:w="2268" w:type="dxa"/>
          </w:tcPr>
          <w:p w:rsidR="00C63F4F" w:rsidRPr="008D0103" w:rsidRDefault="00C63F4F" w:rsidP="005D4741">
            <w:pPr>
              <w:jc w:val="center"/>
              <w:rPr>
                <w:b/>
                <w:sz w:val="28"/>
                <w:szCs w:val="28"/>
              </w:rPr>
            </w:pPr>
            <w:r w:rsidRPr="008D0103">
              <w:rPr>
                <w:sz w:val="22"/>
                <w:szCs w:val="22"/>
              </w:rPr>
              <w:t>Примечание</w:t>
            </w:r>
          </w:p>
        </w:tc>
      </w:tr>
      <w:tr w:rsidR="00C63F4F" w:rsidRPr="008D0103" w:rsidTr="005D4741">
        <w:trPr>
          <w:trHeight w:val="20"/>
          <w:jc w:val="center"/>
        </w:trPr>
        <w:tc>
          <w:tcPr>
            <w:tcW w:w="4786" w:type="dxa"/>
          </w:tcPr>
          <w:p w:rsidR="00C63F4F" w:rsidRPr="004C2DAB" w:rsidRDefault="00C63F4F" w:rsidP="005D4741">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C63F4F" w:rsidRPr="00C357FF" w:rsidRDefault="00C63F4F" w:rsidP="005D4741">
            <w:r w:rsidRPr="004C2DAB">
              <w:rPr>
                <w:sz w:val="22"/>
                <w:szCs w:val="22"/>
              </w:rPr>
              <w:t>Часть 1</w:t>
            </w:r>
          </w:p>
        </w:tc>
        <w:tc>
          <w:tcPr>
            <w:tcW w:w="2126" w:type="dxa"/>
          </w:tcPr>
          <w:p w:rsidR="00C63F4F" w:rsidRPr="00C357FF"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r w:rsidR="00C63F4F" w:rsidRPr="008D0103" w:rsidTr="005D4741">
        <w:trPr>
          <w:trHeight w:val="20"/>
          <w:jc w:val="center"/>
        </w:trPr>
        <w:tc>
          <w:tcPr>
            <w:tcW w:w="4786" w:type="dxa"/>
          </w:tcPr>
          <w:p w:rsidR="00C63F4F" w:rsidRPr="00C357FF" w:rsidRDefault="00C63F4F" w:rsidP="005D4741">
            <w:r w:rsidRPr="00C357FF">
              <w:rPr>
                <w:sz w:val="22"/>
                <w:szCs w:val="22"/>
              </w:rPr>
              <w:t>Основная часть региональных нормативов градостроительного проектирования городских округов Красноярского края.</w:t>
            </w:r>
          </w:p>
          <w:p w:rsidR="00C63F4F" w:rsidRPr="008D0103" w:rsidRDefault="00C63F4F" w:rsidP="005D4741">
            <w:r w:rsidRPr="00C357FF">
              <w:rPr>
                <w:sz w:val="22"/>
                <w:szCs w:val="22"/>
              </w:rPr>
              <w:t>Часть 2</w:t>
            </w:r>
          </w:p>
        </w:tc>
        <w:tc>
          <w:tcPr>
            <w:tcW w:w="2126" w:type="dxa"/>
          </w:tcPr>
          <w:p w:rsidR="00C63F4F" w:rsidRPr="008D0103"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r w:rsidR="00C63F4F" w:rsidRPr="008D0103" w:rsidTr="005D4741">
        <w:trPr>
          <w:trHeight w:val="20"/>
          <w:jc w:val="center"/>
        </w:trPr>
        <w:tc>
          <w:tcPr>
            <w:tcW w:w="4786" w:type="dxa"/>
          </w:tcPr>
          <w:p w:rsidR="00C63F4F" w:rsidRPr="004C2DAB" w:rsidRDefault="00C63F4F" w:rsidP="005D4741">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C63F4F" w:rsidRPr="008D0103" w:rsidRDefault="00C63F4F" w:rsidP="005D4741">
            <w:r w:rsidRPr="004C2DAB">
              <w:rPr>
                <w:sz w:val="22"/>
                <w:szCs w:val="22"/>
              </w:rPr>
              <w:t>Часть 3</w:t>
            </w:r>
          </w:p>
        </w:tc>
        <w:tc>
          <w:tcPr>
            <w:tcW w:w="2126" w:type="dxa"/>
          </w:tcPr>
          <w:p w:rsidR="00C63F4F" w:rsidRPr="008D0103"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r w:rsidR="00C63F4F" w:rsidRPr="008D0103" w:rsidTr="005D4741">
        <w:trPr>
          <w:trHeight w:val="20"/>
          <w:jc w:val="center"/>
        </w:trPr>
        <w:tc>
          <w:tcPr>
            <w:tcW w:w="4786" w:type="dxa"/>
          </w:tcPr>
          <w:p w:rsidR="00C63F4F" w:rsidRPr="002F3174" w:rsidRDefault="00C63F4F" w:rsidP="005D4741">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C63F4F" w:rsidRPr="004C2DAB" w:rsidRDefault="00C63F4F" w:rsidP="005D4741">
            <w:r w:rsidRPr="002F3174">
              <w:rPr>
                <w:sz w:val="22"/>
                <w:szCs w:val="22"/>
              </w:rPr>
              <w:t>Часть 4</w:t>
            </w:r>
          </w:p>
        </w:tc>
        <w:tc>
          <w:tcPr>
            <w:tcW w:w="2126" w:type="dxa"/>
          </w:tcPr>
          <w:p w:rsidR="00C63F4F" w:rsidRPr="00C357FF"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r w:rsidR="00C63F4F" w:rsidRPr="008D0103" w:rsidTr="005D4741">
        <w:trPr>
          <w:trHeight w:val="20"/>
          <w:jc w:val="center"/>
        </w:trPr>
        <w:tc>
          <w:tcPr>
            <w:tcW w:w="4786" w:type="dxa"/>
          </w:tcPr>
          <w:p w:rsidR="00C63F4F" w:rsidRPr="004C2DAB" w:rsidRDefault="00C63F4F"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C63F4F" w:rsidRPr="008D0103" w:rsidRDefault="00C63F4F" w:rsidP="005D4741">
            <w:r w:rsidRPr="004C2DAB">
              <w:rPr>
                <w:sz w:val="22"/>
                <w:szCs w:val="22"/>
              </w:rPr>
              <w:t>Часть 1</w:t>
            </w:r>
          </w:p>
        </w:tc>
        <w:tc>
          <w:tcPr>
            <w:tcW w:w="2126" w:type="dxa"/>
          </w:tcPr>
          <w:p w:rsidR="00C63F4F" w:rsidRPr="008D0103"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r w:rsidR="00C63F4F" w:rsidRPr="008D0103" w:rsidTr="005D4741">
        <w:trPr>
          <w:trHeight w:val="20"/>
          <w:jc w:val="center"/>
        </w:trPr>
        <w:tc>
          <w:tcPr>
            <w:tcW w:w="4786" w:type="dxa"/>
          </w:tcPr>
          <w:p w:rsidR="00C63F4F" w:rsidRPr="004C2DAB" w:rsidRDefault="00C63F4F" w:rsidP="005D4741">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C63F4F" w:rsidRPr="008D0103" w:rsidRDefault="00C63F4F" w:rsidP="005D4741">
            <w:r w:rsidRPr="004C2DAB">
              <w:rPr>
                <w:sz w:val="22"/>
                <w:szCs w:val="22"/>
              </w:rPr>
              <w:t>Часть 2</w:t>
            </w:r>
          </w:p>
        </w:tc>
        <w:tc>
          <w:tcPr>
            <w:tcW w:w="2126" w:type="dxa"/>
          </w:tcPr>
          <w:p w:rsidR="00C63F4F" w:rsidRPr="008D0103"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r w:rsidR="00C63F4F" w:rsidRPr="008D0103" w:rsidTr="005D4741">
        <w:trPr>
          <w:trHeight w:val="20"/>
          <w:jc w:val="center"/>
        </w:trPr>
        <w:tc>
          <w:tcPr>
            <w:tcW w:w="4786" w:type="dxa"/>
          </w:tcPr>
          <w:p w:rsidR="00C63F4F" w:rsidRPr="004C2DAB" w:rsidRDefault="00C63F4F" w:rsidP="005D4741">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C63F4F" w:rsidRPr="008D0103" w:rsidRDefault="00C63F4F" w:rsidP="005D4741">
            <w:r w:rsidRPr="004C2DAB">
              <w:rPr>
                <w:sz w:val="22"/>
                <w:szCs w:val="22"/>
              </w:rPr>
              <w:t>Часть 3</w:t>
            </w:r>
          </w:p>
        </w:tc>
        <w:tc>
          <w:tcPr>
            <w:tcW w:w="2126" w:type="dxa"/>
          </w:tcPr>
          <w:p w:rsidR="00C63F4F" w:rsidRPr="008D0103"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r w:rsidR="00C63F4F" w:rsidRPr="008D0103" w:rsidTr="005D4741">
        <w:trPr>
          <w:trHeight w:val="20"/>
          <w:jc w:val="center"/>
        </w:trPr>
        <w:tc>
          <w:tcPr>
            <w:tcW w:w="4786" w:type="dxa"/>
          </w:tcPr>
          <w:p w:rsidR="00C63F4F" w:rsidRPr="004C2DAB" w:rsidRDefault="00C63F4F" w:rsidP="005D4741">
            <w:r w:rsidRPr="004C2DAB">
              <w:rPr>
                <w:sz w:val="22"/>
                <w:szCs w:val="22"/>
              </w:rPr>
              <w:t xml:space="preserve">Правила и область применения расчетных показателей, содержащихся </w:t>
            </w:r>
          </w:p>
          <w:p w:rsidR="00C63F4F" w:rsidRPr="004C2DAB" w:rsidRDefault="00C63F4F" w:rsidP="005D4741">
            <w:r w:rsidRPr="004C2DAB">
              <w:rPr>
                <w:sz w:val="22"/>
                <w:szCs w:val="22"/>
              </w:rPr>
              <w:t xml:space="preserve">в основной части региональных нормативов градостроительного проектирования муниципальных районов, </w:t>
            </w:r>
          </w:p>
          <w:p w:rsidR="00C63F4F" w:rsidRPr="008D0103" w:rsidRDefault="00C63F4F" w:rsidP="005D4741">
            <w:r w:rsidRPr="004C2DAB">
              <w:rPr>
                <w:sz w:val="22"/>
                <w:szCs w:val="22"/>
              </w:rPr>
              <w:t>поселений и городских округов</w:t>
            </w:r>
          </w:p>
        </w:tc>
        <w:tc>
          <w:tcPr>
            <w:tcW w:w="2126" w:type="dxa"/>
          </w:tcPr>
          <w:p w:rsidR="00C63F4F" w:rsidRPr="008D0103" w:rsidRDefault="00C63F4F" w:rsidP="005D4741">
            <w:pPr>
              <w:pStyle w:val="TOC1"/>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C63F4F" w:rsidRPr="008D0103" w:rsidRDefault="00C63F4F" w:rsidP="005D4741">
            <w:pPr>
              <w:pStyle w:val="TOC1"/>
              <w:tabs>
                <w:tab w:val="right" w:leader="dot" w:pos="9627"/>
              </w:tabs>
              <w:spacing w:before="0" w:after="0"/>
              <w:jc w:val="center"/>
              <w:rPr>
                <w:b w:val="0"/>
                <w:bCs w:val="0"/>
                <w:caps w:val="0"/>
                <w:sz w:val="22"/>
                <w:szCs w:val="22"/>
              </w:rPr>
            </w:pPr>
          </w:p>
        </w:tc>
      </w:tr>
    </w:tbl>
    <w:p w:rsidR="00C63F4F" w:rsidRPr="00113309" w:rsidRDefault="00C63F4F" w:rsidP="001B0206">
      <w:pPr>
        <w:pStyle w:val="TOC1"/>
        <w:tabs>
          <w:tab w:val="right" w:leader="dot" w:pos="9627"/>
        </w:tabs>
        <w:jc w:val="center"/>
        <w:rPr>
          <w:b w:val="0"/>
          <w:sz w:val="28"/>
          <w:szCs w:val="28"/>
        </w:rPr>
      </w:pPr>
    </w:p>
    <w:p w:rsidR="00C63F4F" w:rsidRPr="00113309" w:rsidRDefault="00C63F4F" w:rsidP="001B0206">
      <w:pPr>
        <w:ind w:firstLine="720"/>
        <w:jc w:val="center"/>
        <w:outlineLvl w:val="0"/>
      </w:pPr>
    </w:p>
    <w:p w:rsidR="00C63F4F" w:rsidRPr="00113309" w:rsidRDefault="00C63F4F" w:rsidP="001B0206">
      <w:pPr>
        <w:ind w:firstLine="720"/>
        <w:jc w:val="right"/>
        <w:outlineLvl w:val="0"/>
      </w:pPr>
    </w:p>
    <w:p w:rsidR="00C63F4F" w:rsidRPr="00113309" w:rsidRDefault="00C63F4F" w:rsidP="001B0206">
      <w:pPr>
        <w:ind w:firstLine="720"/>
        <w:jc w:val="center"/>
        <w:outlineLvl w:val="0"/>
        <w:rPr>
          <w:b/>
        </w:rPr>
      </w:pPr>
      <w:r w:rsidRPr="00113309">
        <w:br w:type="page"/>
      </w:r>
      <w:r w:rsidRPr="00113309">
        <w:rPr>
          <w:b/>
        </w:rPr>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C63F4F" w:rsidRPr="00F36580" w:rsidTr="00DF2D9D">
        <w:trPr>
          <w:trHeight w:val="20"/>
        </w:trPr>
        <w:tc>
          <w:tcPr>
            <w:tcW w:w="2235" w:type="dxa"/>
          </w:tcPr>
          <w:p w:rsidR="00C63F4F" w:rsidRPr="00F36580" w:rsidRDefault="00C63F4F" w:rsidP="00DF2D9D">
            <w:pPr>
              <w:jc w:val="center"/>
              <w:rPr>
                <w:b/>
              </w:rPr>
            </w:pPr>
            <w:r w:rsidRPr="00F36580">
              <w:rPr>
                <w:b/>
              </w:rPr>
              <w:t>ФИО</w:t>
            </w:r>
          </w:p>
        </w:tc>
        <w:tc>
          <w:tcPr>
            <w:tcW w:w="7512" w:type="dxa"/>
          </w:tcPr>
          <w:p w:rsidR="00C63F4F" w:rsidRPr="00F36580" w:rsidRDefault="00C63F4F" w:rsidP="00DF2D9D">
            <w:pPr>
              <w:jc w:val="center"/>
              <w:rPr>
                <w:b/>
              </w:rPr>
            </w:pPr>
            <w:r w:rsidRPr="00F36580">
              <w:rPr>
                <w:b/>
              </w:rPr>
              <w:t>Должность</w:t>
            </w:r>
          </w:p>
        </w:tc>
      </w:tr>
      <w:tr w:rsidR="00C63F4F" w:rsidRPr="00F36580" w:rsidTr="00DF2D9D">
        <w:trPr>
          <w:trHeight w:val="20"/>
        </w:trPr>
        <w:tc>
          <w:tcPr>
            <w:tcW w:w="9747" w:type="dxa"/>
            <w:gridSpan w:val="2"/>
          </w:tcPr>
          <w:p w:rsidR="00C63F4F" w:rsidRPr="00F36580" w:rsidRDefault="00C63F4F" w:rsidP="00DF2D9D">
            <w:pPr>
              <w:jc w:val="center"/>
              <w:rPr>
                <w:b/>
              </w:rPr>
            </w:pPr>
            <w:r w:rsidRPr="00F36580">
              <w:rPr>
                <w:b/>
              </w:rPr>
              <w:t>Руководители авторского коллектива</w:t>
            </w:r>
          </w:p>
        </w:tc>
      </w:tr>
      <w:tr w:rsidR="00C63F4F" w:rsidRPr="00F36580" w:rsidTr="00DF2D9D">
        <w:trPr>
          <w:trHeight w:val="20"/>
        </w:trPr>
        <w:tc>
          <w:tcPr>
            <w:tcW w:w="2235" w:type="dxa"/>
          </w:tcPr>
          <w:p w:rsidR="00C63F4F" w:rsidRPr="00F36580" w:rsidRDefault="00C63F4F" w:rsidP="00DF2D9D">
            <w:pPr>
              <w:jc w:val="center"/>
              <w:rPr>
                <w:b/>
              </w:rPr>
            </w:pPr>
            <w:r w:rsidRPr="00F36580">
              <w:t>А.С. Кривов</w:t>
            </w:r>
          </w:p>
        </w:tc>
        <w:tc>
          <w:tcPr>
            <w:tcW w:w="7512" w:type="dxa"/>
          </w:tcPr>
          <w:p w:rsidR="00C63F4F" w:rsidRPr="00F36580" w:rsidRDefault="00C63F4F"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C63F4F" w:rsidRPr="00F36580" w:rsidRDefault="00C63F4F" w:rsidP="00DF2D9D">
            <w:r w:rsidRPr="00F36580">
              <w:t>Почетный архитектор РФ, профессор, Лауреат Государственной премии РФ.</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А.Н. Береговских</w:t>
            </w:r>
          </w:p>
        </w:tc>
        <w:tc>
          <w:tcPr>
            <w:tcW w:w="7512" w:type="dxa"/>
          </w:tcPr>
          <w:p w:rsidR="00C63F4F" w:rsidRPr="00F36580" w:rsidRDefault="00C63F4F" w:rsidP="00DF2D9D">
            <w:r w:rsidRPr="00F36580">
              <w:t>Генеральный директор ООО «ИТП «ГРАД»</w:t>
            </w:r>
          </w:p>
        </w:tc>
      </w:tr>
      <w:tr w:rsidR="00C63F4F" w:rsidRPr="00F36580" w:rsidTr="00DF2D9D">
        <w:trPr>
          <w:trHeight w:val="20"/>
        </w:trPr>
        <w:tc>
          <w:tcPr>
            <w:tcW w:w="2235" w:type="dxa"/>
          </w:tcPr>
          <w:p w:rsidR="00C63F4F" w:rsidRPr="00F36580" w:rsidRDefault="00C63F4F" w:rsidP="00DF2D9D">
            <w:pPr>
              <w:jc w:val="center"/>
              <w:rPr>
                <w:b/>
              </w:rPr>
            </w:pPr>
          </w:p>
        </w:tc>
        <w:tc>
          <w:tcPr>
            <w:tcW w:w="7512" w:type="dxa"/>
          </w:tcPr>
          <w:p w:rsidR="00C63F4F" w:rsidRPr="00F36580" w:rsidRDefault="00C63F4F" w:rsidP="00DF2D9D">
            <w:pPr>
              <w:jc w:val="center"/>
              <w:rPr>
                <w:b/>
              </w:rPr>
            </w:pPr>
            <w:r w:rsidRPr="00F36580">
              <w:rPr>
                <w:b/>
              </w:rPr>
              <w:t>Члены авторского коллектива ООО «Институт Территориального Планирования «ГРАД»</w:t>
            </w:r>
          </w:p>
        </w:tc>
      </w:tr>
      <w:tr w:rsidR="00C63F4F" w:rsidRPr="00F36580" w:rsidTr="00DF2D9D">
        <w:trPr>
          <w:trHeight w:val="20"/>
        </w:trPr>
        <w:tc>
          <w:tcPr>
            <w:tcW w:w="2235" w:type="dxa"/>
          </w:tcPr>
          <w:p w:rsidR="00C63F4F" w:rsidRPr="00F36580" w:rsidRDefault="00C63F4F" w:rsidP="00DF2D9D">
            <w:r w:rsidRPr="00F36580">
              <w:t xml:space="preserve">М.М. Ахметгареев </w:t>
            </w:r>
          </w:p>
        </w:tc>
        <w:tc>
          <w:tcPr>
            <w:tcW w:w="7512" w:type="dxa"/>
          </w:tcPr>
          <w:p w:rsidR="00C63F4F" w:rsidRPr="00F36580" w:rsidRDefault="00C63F4F" w:rsidP="00DF2D9D">
            <w:pPr>
              <w:suppressAutoHyphens/>
              <w:rPr>
                <w:bCs/>
                <w:spacing w:val="-2"/>
              </w:rPr>
            </w:pPr>
            <w:r w:rsidRPr="00F36580">
              <w:rPr>
                <w:bCs/>
                <w:spacing w:val="-2"/>
              </w:rPr>
              <w:t>Руководитель проектов Департамента управления проектами</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И.Г. Стуканёва</w:t>
            </w:r>
          </w:p>
        </w:tc>
        <w:tc>
          <w:tcPr>
            <w:tcW w:w="7512" w:type="dxa"/>
          </w:tcPr>
          <w:p w:rsidR="00C63F4F" w:rsidRPr="00F36580" w:rsidRDefault="00C63F4F"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Е. А. Семенченко</w:t>
            </w:r>
          </w:p>
        </w:tc>
        <w:tc>
          <w:tcPr>
            <w:tcW w:w="7512" w:type="dxa"/>
          </w:tcPr>
          <w:p w:rsidR="00C63F4F" w:rsidRPr="00F36580" w:rsidRDefault="00C63F4F"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И.М. Пеньевский</w:t>
            </w:r>
          </w:p>
        </w:tc>
        <w:tc>
          <w:tcPr>
            <w:tcW w:w="7512" w:type="dxa"/>
          </w:tcPr>
          <w:p w:rsidR="00C63F4F" w:rsidRPr="00F36580" w:rsidRDefault="00C63F4F"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А.С. Дмитриев</w:t>
            </w:r>
          </w:p>
        </w:tc>
        <w:tc>
          <w:tcPr>
            <w:tcW w:w="7512" w:type="dxa"/>
          </w:tcPr>
          <w:p w:rsidR="00C63F4F" w:rsidRPr="00F36580" w:rsidRDefault="00C63F4F" w:rsidP="00DF2D9D">
            <w:pPr>
              <w:suppressAutoHyphens/>
              <w:rPr>
                <w:bCs/>
                <w:spacing w:val="-2"/>
              </w:rPr>
            </w:pPr>
            <w:r w:rsidRPr="00F36580">
              <w:rPr>
                <w:bCs/>
                <w:spacing w:val="-2"/>
              </w:rPr>
              <w:t>Руководитель Департамента инженерной инфраструктуры</w:t>
            </w:r>
          </w:p>
        </w:tc>
      </w:tr>
      <w:tr w:rsidR="00C63F4F" w:rsidRPr="00F36580" w:rsidTr="00DF2D9D">
        <w:trPr>
          <w:trHeight w:val="20"/>
        </w:trPr>
        <w:tc>
          <w:tcPr>
            <w:tcW w:w="2235" w:type="dxa"/>
          </w:tcPr>
          <w:p w:rsidR="00C63F4F" w:rsidRPr="00F36580" w:rsidRDefault="00C63F4F" w:rsidP="00DF2D9D">
            <w:r w:rsidRPr="00F36580">
              <w:t>Е.А. Самородская</w:t>
            </w:r>
          </w:p>
        </w:tc>
        <w:tc>
          <w:tcPr>
            <w:tcW w:w="7512" w:type="dxa"/>
          </w:tcPr>
          <w:p w:rsidR="00C63F4F" w:rsidRPr="00F36580" w:rsidRDefault="00C63F4F"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В.А. Самородский</w:t>
            </w:r>
          </w:p>
        </w:tc>
        <w:tc>
          <w:tcPr>
            <w:tcW w:w="7512" w:type="dxa"/>
          </w:tcPr>
          <w:p w:rsidR="00C63F4F" w:rsidRPr="00F36580" w:rsidRDefault="00C63F4F"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C63F4F" w:rsidRPr="00F36580" w:rsidTr="00DF2D9D">
        <w:trPr>
          <w:trHeight w:val="20"/>
        </w:trPr>
        <w:tc>
          <w:tcPr>
            <w:tcW w:w="2235" w:type="dxa"/>
          </w:tcPr>
          <w:p w:rsidR="00C63F4F" w:rsidRPr="00F36580" w:rsidRDefault="00C63F4F" w:rsidP="00DF2D9D">
            <w:r w:rsidRPr="00F36580">
              <w:t xml:space="preserve">Е.П. Пилипенко </w:t>
            </w:r>
          </w:p>
        </w:tc>
        <w:tc>
          <w:tcPr>
            <w:tcW w:w="7512" w:type="dxa"/>
          </w:tcPr>
          <w:p w:rsidR="00C63F4F" w:rsidRPr="00F36580" w:rsidRDefault="00C63F4F"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C63F4F" w:rsidRPr="00F36580" w:rsidTr="00DF2D9D">
        <w:trPr>
          <w:trHeight w:val="20"/>
        </w:trPr>
        <w:tc>
          <w:tcPr>
            <w:tcW w:w="2235" w:type="dxa"/>
          </w:tcPr>
          <w:p w:rsidR="00C63F4F" w:rsidRPr="00F36580" w:rsidRDefault="00C63F4F" w:rsidP="00DF2D9D">
            <w:r w:rsidRPr="00F36580">
              <w:t>Н.М. Чулкова</w:t>
            </w:r>
          </w:p>
        </w:tc>
        <w:tc>
          <w:tcPr>
            <w:tcW w:w="7512" w:type="dxa"/>
          </w:tcPr>
          <w:p w:rsidR="00C63F4F" w:rsidRPr="00F36580" w:rsidRDefault="00C63F4F"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А.А. Асоян</w:t>
            </w:r>
          </w:p>
        </w:tc>
        <w:tc>
          <w:tcPr>
            <w:tcW w:w="7512" w:type="dxa"/>
          </w:tcPr>
          <w:p w:rsidR="00C63F4F" w:rsidRPr="00F36580" w:rsidRDefault="00C63F4F"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C63F4F" w:rsidRPr="00F36580" w:rsidTr="00DF2D9D">
        <w:trPr>
          <w:trHeight w:val="20"/>
        </w:trPr>
        <w:tc>
          <w:tcPr>
            <w:tcW w:w="2235" w:type="dxa"/>
          </w:tcPr>
          <w:p w:rsidR="00C63F4F" w:rsidRPr="00F36580" w:rsidRDefault="00C63F4F" w:rsidP="00DF2D9D">
            <w:r w:rsidRPr="00F36580">
              <w:t xml:space="preserve">А.А. Ламбина </w:t>
            </w:r>
          </w:p>
        </w:tc>
        <w:tc>
          <w:tcPr>
            <w:tcW w:w="7512" w:type="dxa"/>
          </w:tcPr>
          <w:p w:rsidR="00C63F4F" w:rsidRPr="00F36580" w:rsidRDefault="00C63F4F"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C63F4F" w:rsidRPr="00F36580" w:rsidTr="00DF2D9D">
        <w:trPr>
          <w:trHeight w:val="20"/>
        </w:trPr>
        <w:tc>
          <w:tcPr>
            <w:tcW w:w="2235" w:type="dxa"/>
          </w:tcPr>
          <w:p w:rsidR="00C63F4F" w:rsidRPr="00F36580" w:rsidRDefault="00C63F4F" w:rsidP="00DF2D9D">
            <w:r w:rsidRPr="00F36580">
              <w:t>И.П. Сергиенко</w:t>
            </w:r>
          </w:p>
        </w:tc>
        <w:tc>
          <w:tcPr>
            <w:tcW w:w="7512" w:type="dxa"/>
          </w:tcPr>
          <w:p w:rsidR="00C63F4F" w:rsidRPr="00F36580" w:rsidRDefault="00C63F4F"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А.А. Романов</w:t>
            </w:r>
          </w:p>
        </w:tc>
        <w:tc>
          <w:tcPr>
            <w:tcW w:w="7512" w:type="dxa"/>
          </w:tcPr>
          <w:p w:rsidR="00C63F4F" w:rsidRPr="00F36580" w:rsidRDefault="00C63F4F"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А.В. Ромашов</w:t>
            </w:r>
          </w:p>
        </w:tc>
        <w:tc>
          <w:tcPr>
            <w:tcW w:w="7512" w:type="dxa"/>
          </w:tcPr>
          <w:p w:rsidR="00C63F4F" w:rsidRPr="00F36580" w:rsidRDefault="00C63F4F"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C63F4F" w:rsidRPr="00F36580" w:rsidTr="00DF2D9D">
        <w:trPr>
          <w:trHeight w:val="20"/>
        </w:trPr>
        <w:tc>
          <w:tcPr>
            <w:tcW w:w="2235" w:type="dxa"/>
          </w:tcPr>
          <w:p w:rsidR="00C63F4F" w:rsidRPr="00F36580" w:rsidRDefault="00C63F4F" w:rsidP="00DF2D9D">
            <w:pPr>
              <w:suppressAutoHyphens/>
              <w:rPr>
                <w:bCs/>
                <w:spacing w:val="-2"/>
              </w:rPr>
            </w:pPr>
            <w:r w:rsidRPr="00F36580">
              <w:rPr>
                <w:bCs/>
                <w:spacing w:val="-2"/>
              </w:rPr>
              <w:t>В.Ю. Семина</w:t>
            </w:r>
          </w:p>
        </w:tc>
        <w:tc>
          <w:tcPr>
            <w:tcW w:w="7512" w:type="dxa"/>
          </w:tcPr>
          <w:p w:rsidR="00C63F4F" w:rsidRPr="00F36580" w:rsidRDefault="00C63F4F"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C63F4F" w:rsidRPr="00F36580" w:rsidTr="00DF2D9D">
        <w:trPr>
          <w:trHeight w:val="20"/>
        </w:trPr>
        <w:tc>
          <w:tcPr>
            <w:tcW w:w="9747" w:type="dxa"/>
            <w:gridSpan w:val="2"/>
          </w:tcPr>
          <w:p w:rsidR="00C63F4F" w:rsidRPr="00F36580" w:rsidRDefault="00C63F4F" w:rsidP="00DF2D9D">
            <w:pPr>
              <w:suppressAutoHyphens/>
              <w:jc w:val="center"/>
              <w:rPr>
                <w:b/>
                <w:bCs/>
                <w:spacing w:val="-2"/>
              </w:rPr>
            </w:pPr>
            <w:r w:rsidRPr="00F36580">
              <w:rPr>
                <w:b/>
                <w:bCs/>
                <w:spacing w:val="-2"/>
              </w:rPr>
              <w:t>Внешний научный эксперт</w:t>
            </w:r>
          </w:p>
        </w:tc>
      </w:tr>
      <w:tr w:rsidR="00C63F4F" w:rsidRPr="00F36580" w:rsidTr="00DF2D9D">
        <w:trPr>
          <w:trHeight w:val="20"/>
        </w:trPr>
        <w:tc>
          <w:tcPr>
            <w:tcW w:w="2235" w:type="dxa"/>
          </w:tcPr>
          <w:p w:rsidR="00C63F4F" w:rsidRPr="00F36580" w:rsidRDefault="00C63F4F" w:rsidP="00DF2D9D">
            <w:r w:rsidRPr="00F36580">
              <w:t>С.Д. Митягин</w:t>
            </w:r>
          </w:p>
        </w:tc>
        <w:tc>
          <w:tcPr>
            <w:tcW w:w="7512" w:type="dxa"/>
          </w:tcPr>
          <w:p w:rsidR="00C63F4F" w:rsidRPr="00F36580" w:rsidRDefault="00C63F4F" w:rsidP="00DF2D9D">
            <w:r w:rsidRPr="00F36580">
              <w:t>Доктор архитектуры, Заслуженный архитектор РФ, профессор.</w:t>
            </w:r>
          </w:p>
          <w:p w:rsidR="00C63F4F" w:rsidRPr="00F36580" w:rsidRDefault="00C63F4F" w:rsidP="00DF2D9D">
            <w:r w:rsidRPr="00F36580">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C63F4F" w:rsidRPr="00F36580" w:rsidTr="00DF2D9D">
        <w:trPr>
          <w:trHeight w:val="20"/>
        </w:trPr>
        <w:tc>
          <w:tcPr>
            <w:tcW w:w="9747" w:type="dxa"/>
            <w:gridSpan w:val="2"/>
          </w:tcPr>
          <w:p w:rsidR="00C63F4F" w:rsidRPr="00F36580" w:rsidRDefault="00C63F4F" w:rsidP="00DF2D9D">
            <w:pPr>
              <w:suppressAutoHyphens/>
              <w:jc w:val="center"/>
              <w:rPr>
                <w:b/>
                <w:bCs/>
                <w:spacing w:val="-2"/>
              </w:rPr>
            </w:pPr>
            <w:r w:rsidRPr="00F36580">
              <w:rPr>
                <w:b/>
                <w:bCs/>
                <w:spacing w:val="-2"/>
              </w:rPr>
              <w:t>Внутренние эксперты</w:t>
            </w:r>
          </w:p>
        </w:tc>
      </w:tr>
      <w:tr w:rsidR="00C63F4F" w:rsidRPr="00F36580" w:rsidTr="00DF2D9D">
        <w:trPr>
          <w:trHeight w:val="20"/>
        </w:trPr>
        <w:tc>
          <w:tcPr>
            <w:tcW w:w="2235" w:type="dxa"/>
          </w:tcPr>
          <w:p w:rsidR="00C63F4F" w:rsidRPr="00F36580" w:rsidRDefault="00C63F4F" w:rsidP="00DF2D9D">
            <w:r w:rsidRPr="00F36580">
              <w:t>В.В. Цапалин</w:t>
            </w:r>
          </w:p>
        </w:tc>
        <w:tc>
          <w:tcPr>
            <w:tcW w:w="7512" w:type="dxa"/>
          </w:tcPr>
          <w:p w:rsidR="00C63F4F" w:rsidRPr="00F36580" w:rsidRDefault="00C63F4F" w:rsidP="00DF2D9D">
            <w:r w:rsidRPr="00F36580">
              <w:t>Министр строительства и архитектуры Красноярского края, председатель комиссии</w:t>
            </w:r>
          </w:p>
        </w:tc>
      </w:tr>
      <w:tr w:rsidR="00C63F4F" w:rsidRPr="00F36580" w:rsidTr="00DF2D9D">
        <w:trPr>
          <w:trHeight w:val="20"/>
        </w:trPr>
        <w:tc>
          <w:tcPr>
            <w:tcW w:w="2235" w:type="dxa"/>
          </w:tcPr>
          <w:p w:rsidR="00C63F4F" w:rsidRPr="00F36580" w:rsidRDefault="00C63F4F" w:rsidP="00DF2D9D">
            <w:r w:rsidRPr="00F36580">
              <w:t>К.Ю. Шумов</w:t>
            </w:r>
          </w:p>
        </w:tc>
        <w:tc>
          <w:tcPr>
            <w:tcW w:w="7512" w:type="dxa"/>
          </w:tcPr>
          <w:p w:rsidR="00C63F4F" w:rsidRPr="00F36580" w:rsidRDefault="00C63F4F"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C63F4F" w:rsidRPr="00F36580" w:rsidTr="00DF2D9D">
        <w:trPr>
          <w:trHeight w:val="20"/>
        </w:trPr>
        <w:tc>
          <w:tcPr>
            <w:tcW w:w="2235" w:type="dxa"/>
          </w:tcPr>
          <w:p w:rsidR="00C63F4F" w:rsidRPr="00F36580" w:rsidRDefault="00C63F4F" w:rsidP="00DF2D9D"/>
        </w:tc>
        <w:tc>
          <w:tcPr>
            <w:tcW w:w="7512" w:type="dxa"/>
          </w:tcPr>
          <w:p w:rsidR="00C63F4F" w:rsidRPr="00F36580" w:rsidRDefault="00C63F4F" w:rsidP="00DF2D9D">
            <w:r w:rsidRPr="00F36580">
              <w:rPr>
                <w:b/>
              </w:rPr>
              <w:t>Члены комиссии</w:t>
            </w:r>
          </w:p>
        </w:tc>
      </w:tr>
      <w:tr w:rsidR="00C63F4F" w:rsidRPr="00F36580" w:rsidTr="00DF2D9D">
        <w:trPr>
          <w:trHeight w:val="20"/>
        </w:trPr>
        <w:tc>
          <w:tcPr>
            <w:tcW w:w="2235" w:type="dxa"/>
          </w:tcPr>
          <w:p w:rsidR="00C63F4F" w:rsidRPr="00F36580" w:rsidRDefault="00C63F4F" w:rsidP="00DF2D9D">
            <w:r w:rsidRPr="00F36580">
              <w:t>Р.М. Абасов</w:t>
            </w:r>
          </w:p>
        </w:tc>
        <w:tc>
          <w:tcPr>
            <w:tcW w:w="7512" w:type="dxa"/>
          </w:tcPr>
          <w:p w:rsidR="00C63F4F" w:rsidRPr="00F36580" w:rsidRDefault="00C63F4F"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C63F4F" w:rsidRPr="00F36580" w:rsidTr="00DF2D9D">
        <w:trPr>
          <w:trHeight w:val="20"/>
        </w:trPr>
        <w:tc>
          <w:tcPr>
            <w:tcW w:w="2235" w:type="dxa"/>
          </w:tcPr>
          <w:p w:rsidR="00C63F4F" w:rsidRPr="00F36580" w:rsidRDefault="00C63F4F" w:rsidP="00DF2D9D">
            <w:r w:rsidRPr="00F36580">
              <w:t>А.А. Архипов</w:t>
            </w:r>
          </w:p>
          <w:p w:rsidR="00C63F4F" w:rsidRPr="00F36580" w:rsidRDefault="00C63F4F" w:rsidP="00DF2D9D"/>
        </w:tc>
        <w:tc>
          <w:tcPr>
            <w:tcW w:w="7512" w:type="dxa"/>
          </w:tcPr>
          <w:p w:rsidR="00C63F4F" w:rsidRPr="00F36580" w:rsidRDefault="00C63F4F" w:rsidP="00DF2D9D">
            <w:pPr>
              <w:jc w:val="both"/>
            </w:pPr>
            <w:r w:rsidRPr="00F36580">
              <w:t xml:space="preserve">Генеральный директор ОАО «Красноярский Промстройниипроект»          </w:t>
            </w:r>
            <w:r w:rsidRPr="00F36580">
              <w:br/>
              <w:t>(по согласованию)</w:t>
            </w:r>
          </w:p>
        </w:tc>
      </w:tr>
      <w:tr w:rsidR="00C63F4F" w:rsidRPr="00F36580" w:rsidTr="00DF2D9D">
        <w:trPr>
          <w:trHeight w:val="20"/>
        </w:trPr>
        <w:tc>
          <w:tcPr>
            <w:tcW w:w="2235" w:type="dxa"/>
          </w:tcPr>
          <w:p w:rsidR="00C63F4F" w:rsidRPr="00F36580" w:rsidRDefault="00C63F4F" w:rsidP="00DF2D9D">
            <w:pPr>
              <w:jc w:val="both"/>
            </w:pPr>
            <w:r w:rsidRPr="00F36580">
              <w:t xml:space="preserve">М.В. Бершадский </w:t>
            </w:r>
          </w:p>
          <w:p w:rsidR="00C63F4F" w:rsidRPr="00F36580" w:rsidRDefault="00C63F4F" w:rsidP="00DF2D9D">
            <w:pPr>
              <w:jc w:val="both"/>
            </w:pPr>
          </w:p>
        </w:tc>
        <w:tc>
          <w:tcPr>
            <w:tcW w:w="7512" w:type="dxa"/>
          </w:tcPr>
          <w:p w:rsidR="00C63F4F" w:rsidRPr="00F36580" w:rsidRDefault="00C63F4F" w:rsidP="00DF2D9D">
            <w:pPr>
              <w:jc w:val="both"/>
            </w:pPr>
            <w:r w:rsidRPr="00F36580">
              <w:t>Первый заместитель министра экономики и регионального развития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 xml:space="preserve">А.Л. Булак </w:t>
            </w:r>
          </w:p>
          <w:p w:rsidR="00C63F4F" w:rsidRPr="00F36580" w:rsidRDefault="00C63F4F" w:rsidP="00DF2D9D">
            <w:pPr>
              <w:jc w:val="both"/>
            </w:pPr>
          </w:p>
        </w:tc>
        <w:tc>
          <w:tcPr>
            <w:tcW w:w="7512" w:type="dxa"/>
          </w:tcPr>
          <w:p w:rsidR="00C63F4F" w:rsidRPr="00F36580" w:rsidRDefault="00C63F4F"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 xml:space="preserve">Л.Я. Гаракишиева </w:t>
            </w:r>
          </w:p>
          <w:p w:rsidR="00C63F4F" w:rsidRPr="00F36580" w:rsidRDefault="00C63F4F" w:rsidP="00DF2D9D">
            <w:pPr>
              <w:jc w:val="both"/>
            </w:pPr>
          </w:p>
        </w:tc>
        <w:tc>
          <w:tcPr>
            <w:tcW w:w="7512" w:type="dxa"/>
          </w:tcPr>
          <w:p w:rsidR="00C63F4F" w:rsidRPr="00F36580" w:rsidRDefault="00C63F4F"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 xml:space="preserve">Н.Н. Гармаш </w:t>
            </w:r>
          </w:p>
          <w:p w:rsidR="00C63F4F" w:rsidRPr="00F36580" w:rsidRDefault="00C63F4F" w:rsidP="00DF2D9D">
            <w:pPr>
              <w:jc w:val="both"/>
            </w:pPr>
          </w:p>
        </w:tc>
        <w:tc>
          <w:tcPr>
            <w:tcW w:w="7512" w:type="dxa"/>
          </w:tcPr>
          <w:p w:rsidR="00C63F4F" w:rsidRPr="00F36580" w:rsidRDefault="00C63F4F" w:rsidP="00DF2D9D">
            <w:pPr>
              <w:jc w:val="both"/>
            </w:pPr>
            <w:r w:rsidRPr="00F36580">
              <w:t>Начальник технического отдела КГКУ «Управление капитального строительства»</w:t>
            </w:r>
          </w:p>
        </w:tc>
      </w:tr>
      <w:tr w:rsidR="00C63F4F" w:rsidRPr="00F36580" w:rsidTr="00DF2D9D">
        <w:trPr>
          <w:trHeight w:val="20"/>
        </w:trPr>
        <w:tc>
          <w:tcPr>
            <w:tcW w:w="2235" w:type="dxa"/>
          </w:tcPr>
          <w:p w:rsidR="00C63F4F" w:rsidRPr="00F36580" w:rsidRDefault="00C63F4F" w:rsidP="00DF2D9D">
            <w:pPr>
              <w:jc w:val="both"/>
            </w:pPr>
            <w:r w:rsidRPr="00F36580">
              <w:t>О.Н. Животов</w:t>
            </w:r>
          </w:p>
        </w:tc>
        <w:tc>
          <w:tcPr>
            <w:tcW w:w="7512" w:type="dxa"/>
          </w:tcPr>
          <w:p w:rsidR="00C63F4F" w:rsidRPr="00F36580" w:rsidRDefault="00C63F4F" w:rsidP="00DF2D9D">
            <w:pPr>
              <w:jc w:val="both"/>
            </w:pPr>
            <w:r w:rsidRPr="00F36580">
              <w:t>Директор ОАО ТГИ «Красноярскгражданпроект»  (по согласованию)</w:t>
            </w:r>
          </w:p>
        </w:tc>
      </w:tr>
      <w:tr w:rsidR="00C63F4F" w:rsidRPr="00F36580" w:rsidTr="00DF2D9D">
        <w:trPr>
          <w:trHeight w:val="20"/>
        </w:trPr>
        <w:tc>
          <w:tcPr>
            <w:tcW w:w="2235" w:type="dxa"/>
          </w:tcPr>
          <w:p w:rsidR="00C63F4F" w:rsidRPr="00F36580" w:rsidRDefault="00C63F4F" w:rsidP="00DF2D9D">
            <w:pPr>
              <w:jc w:val="both"/>
            </w:pPr>
            <w:r w:rsidRPr="00F36580">
              <w:t xml:space="preserve">И.С. Иванов </w:t>
            </w:r>
          </w:p>
        </w:tc>
        <w:tc>
          <w:tcPr>
            <w:tcW w:w="7512" w:type="dxa"/>
          </w:tcPr>
          <w:p w:rsidR="00C63F4F" w:rsidRPr="00F36580" w:rsidRDefault="00C63F4F" w:rsidP="00DF2D9D">
            <w:pPr>
              <w:jc w:val="both"/>
            </w:pPr>
            <w:r w:rsidRPr="00F36580">
              <w:t>Заместитель министра строительства и архитектуры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В.И. Крушлинский</w:t>
            </w:r>
          </w:p>
        </w:tc>
        <w:tc>
          <w:tcPr>
            <w:tcW w:w="7512" w:type="dxa"/>
          </w:tcPr>
          <w:p w:rsidR="00C63F4F" w:rsidRPr="00F36580" w:rsidRDefault="00C63F4F" w:rsidP="00DF2D9D">
            <w:pPr>
              <w:jc w:val="both"/>
            </w:pPr>
            <w:r w:rsidRPr="00F36580">
              <w:t>Директор ОАО «Красноярскниипроект» (по согласованию)</w:t>
            </w:r>
          </w:p>
        </w:tc>
      </w:tr>
      <w:tr w:rsidR="00C63F4F" w:rsidRPr="00F36580" w:rsidTr="00DF2D9D">
        <w:trPr>
          <w:trHeight w:val="20"/>
        </w:trPr>
        <w:tc>
          <w:tcPr>
            <w:tcW w:w="2235" w:type="dxa"/>
          </w:tcPr>
          <w:p w:rsidR="00C63F4F" w:rsidRPr="00F36580" w:rsidRDefault="00C63F4F" w:rsidP="00DF2D9D">
            <w:pPr>
              <w:jc w:val="both"/>
            </w:pPr>
            <w:r w:rsidRPr="00F36580">
              <w:t>А.П. Кузнецов</w:t>
            </w:r>
          </w:p>
        </w:tc>
        <w:tc>
          <w:tcPr>
            <w:tcW w:w="7512" w:type="dxa"/>
          </w:tcPr>
          <w:p w:rsidR="00C63F4F" w:rsidRPr="00F36580" w:rsidRDefault="00C63F4F"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C63F4F" w:rsidRPr="00F36580" w:rsidTr="00DF2D9D">
        <w:trPr>
          <w:trHeight w:val="20"/>
        </w:trPr>
        <w:tc>
          <w:tcPr>
            <w:tcW w:w="2235" w:type="dxa"/>
          </w:tcPr>
          <w:p w:rsidR="00C63F4F" w:rsidRPr="00F36580" w:rsidRDefault="00C63F4F" w:rsidP="00DF2D9D">
            <w:pPr>
              <w:jc w:val="both"/>
            </w:pPr>
            <w:r w:rsidRPr="00F36580">
              <w:t>Т.П. Лисиенко</w:t>
            </w:r>
          </w:p>
        </w:tc>
        <w:tc>
          <w:tcPr>
            <w:tcW w:w="7512" w:type="dxa"/>
          </w:tcPr>
          <w:p w:rsidR="00C63F4F" w:rsidRPr="00F36580" w:rsidRDefault="00C63F4F"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C63F4F" w:rsidRPr="00F36580" w:rsidTr="00DF2D9D">
        <w:trPr>
          <w:trHeight w:val="20"/>
        </w:trPr>
        <w:tc>
          <w:tcPr>
            <w:tcW w:w="2235" w:type="dxa"/>
          </w:tcPr>
          <w:p w:rsidR="00C63F4F" w:rsidRPr="00F36580" w:rsidRDefault="00C63F4F" w:rsidP="00DF2D9D">
            <w:pPr>
              <w:jc w:val="both"/>
            </w:pPr>
            <w:r w:rsidRPr="00F36580">
              <w:t>О.А. Михайленко</w:t>
            </w:r>
          </w:p>
        </w:tc>
        <w:tc>
          <w:tcPr>
            <w:tcW w:w="7512" w:type="dxa"/>
          </w:tcPr>
          <w:p w:rsidR="00C63F4F" w:rsidRPr="00F36580" w:rsidRDefault="00C63F4F" w:rsidP="00DF2D9D">
            <w:pPr>
              <w:jc w:val="both"/>
            </w:pPr>
            <w:r w:rsidRPr="00F36580">
              <w:t>Руководитель КГКУ «Управление капитального строительства»</w:t>
            </w:r>
          </w:p>
        </w:tc>
      </w:tr>
      <w:tr w:rsidR="00C63F4F" w:rsidRPr="00F36580" w:rsidTr="00DF2D9D">
        <w:trPr>
          <w:trHeight w:val="20"/>
        </w:trPr>
        <w:tc>
          <w:tcPr>
            <w:tcW w:w="2235" w:type="dxa"/>
          </w:tcPr>
          <w:p w:rsidR="00C63F4F" w:rsidRPr="00F36580" w:rsidRDefault="00C63F4F" w:rsidP="00DF2D9D">
            <w:pPr>
              <w:jc w:val="both"/>
            </w:pPr>
            <w:r w:rsidRPr="00F36580">
              <w:t>Б.А. Муравьев</w:t>
            </w:r>
          </w:p>
          <w:p w:rsidR="00C63F4F" w:rsidRPr="00F36580" w:rsidRDefault="00C63F4F" w:rsidP="00DF2D9D">
            <w:pPr>
              <w:jc w:val="both"/>
            </w:pPr>
          </w:p>
        </w:tc>
        <w:tc>
          <w:tcPr>
            <w:tcW w:w="7512" w:type="dxa"/>
          </w:tcPr>
          <w:p w:rsidR="00C63F4F" w:rsidRPr="00F36580" w:rsidRDefault="00C63F4F"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C63F4F" w:rsidRPr="00F36580" w:rsidTr="00DF2D9D">
        <w:trPr>
          <w:trHeight w:val="20"/>
        </w:trPr>
        <w:tc>
          <w:tcPr>
            <w:tcW w:w="2235" w:type="dxa"/>
          </w:tcPr>
          <w:p w:rsidR="00C63F4F" w:rsidRPr="00F36580" w:rsidRDefault="00C63F4F" w:rsidP="00DF2D9D">
            <w:pPr>
              <w:jc w:val="both"/>
            </w:pPr>
            <w:r w:rsidRPr="00F36580">
              <w:t>А.И. Спевакина</w:t>
            </w:r>
          </w:p>
        </w:tc>
        <w:tc>
          <w:tcPr>
            <w:tcW w:w="7512" w:type="dxa"/>
          </w:tcPr>
          <w:p w:rsidR="00C63F4F" w:rsidRPr="00F36580" w:rsidRDefault="00C63F4F" w:rsidP="00DF2D9D">
            <w:pPr>
              <w:jc w:val="both"/>
            </w:pPr>
            <w:r w:rsidRPr="00F36580">
              <w:t>Начальник отдела архитектуры министерства строительства и архитектуры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В.К. Шадрин</w:t>
            </w:r>
          </w:p>
        </w:tc>
        <w:tc>
          <w:tcPr>
            <w:tcW w:w="7512" w:type="dxa"/>
          </w:tcPr>
          <w:p w:rsidR="00C63F4F" w:rsidRPr="00F36580" w:rsidRDefault="00C63F4F" w:rsidP="00DF2D9D">
            <w:pPr>
              <w:jc w:val="both"/>
            </w:pPr>
            <w:r w:rsidRPr="00F36580">
              <w:t>Генеральный директор ОАО «Красноярскагропроект» (по согласованию)</w:t>
            </w:r>
          </w:p>
        </w:tc>
      </w:tr>
      <w:tr w:rsidR="00C63F4F" w:rsidRPr="00F36580" w:rsidTr="00DF2D9D">
        <w:trPr>
          <w:trHeight w:val="20"/>
        </w:trPr>
        <w:tc>
          <w:tcPr>
            <w:tcW w:w="2235" w:type="dxa"/>
          </w:tcPr>
          <w:p w:rsidR="00C63F4F" w:rsidRPr="00F36580" w:rsidRDefault="00C63F4F" w:rsidP="00DF2D9D">
            <w:pPr>
              <w:jc w:val="both"/>
            </w:pPr>
            <w:r w:rsidRPr="00F36580">
              <w:t>Ю.В. Васильев</w:t>
            </w:r>
          </w:p>
        </w:tc>
        <w:tc>
          <w:tcPr>
            <w:tcW w:w="7512" w:type="dxa"/>
          </w:tcPr>
          <w:p w:rsidR="00C63F4F" w:rsidRPr="00F36580" w:rsidRDefault="00C63F4F"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C63F4F" w:rsidRPr="00F36580" w:rsidTr="00DF2D9D">
        <w:trPr>
          <w:trHeight w:val="20"/>
        </w:trPr>
        <w:tc>
          <w:tcPr>
            <w:tcW w:w="2235" w:type="dxa"/>
          </w:tcPr>
          <w:p w:rsidR="00C63F4F" w:rsidRPr="00F36580" w:rsidRDefault="00C63F4F" w:rsidP="00DF2D9D">
            <w:pPr>
              <w:jc w:val="both"/>
            </w:pPr>
            <w:r w:rsidRPr="00F36580">
              <w:t>Н.Б. Данюшкина</w:t>
            </w:r>
          </w:p>
        </w:tc>
        <w:tc>
          <w:tcPr>
            <w:tcW w:w="7512" w:type="dxa"/>
          </w:tcPr>
          <w:p w:rsidR="00C63F4F" w:rsidRPr="00F36580" w:rsidRDefault="00C63F4F" w:rsidP="00DF2D9D">
            <w:pPr>
              <w:jc w:val="both"/>
            </w:pPr>
            <w:r w:rsidRPr="00F36580">
              <w:t>Главный специалист отдела развития отрасли министерства здравоохранения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Д.В. Кокшин</w:t>
            </w:r>
          </w:p>
        </w:tc>
        <w:tc>
          <w:tcPr>
            <w:tcW w:w="7512" w:type="dxa"/>
          </w:tcPr>
          <w:p w:rsidR="00C63F4F" w:rsidRPr="00F36580" w:rsidRDefault="00C63F4F" w:rsidP="00DF2D9D">
            <w:pPr>
              <w:jc w:val="both"/>
            </w:pPr>
            <w:r w:rsidRPr="00F36580">
              <w:t>Начальник отдела развития отрасли министерства здравоохранения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А.В. Мельник</w:t>
            </w:r>
          </w:p>
        </w:tc>
        <w:tc>
          <w:tcPr>
            <w:tcW w:w="7512" w:type="dxa"/>
          </w:tcPr>
          <w:p w:rsidR="00C63F4F" w:rsidRPr="00F36580" w:rsidRDefault="00C63F4F" w:rsidP="00DF2D9D">
            <w:pPr>
              <w:jc w:val="both"/>
            </w:pPr>
            <w:r w:rsidRPr="00F36580">
              <w:t>Заместитель министра энергетики и жилищно-коммунального хозяйства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И.Ю. Панина</w:t>
            </w:r>
          </w:p>
        </w:tc>
        <w:tc>
          <w:tcPr>
            <w:tcW w:w="7512" w:type="dxa"/>
          </w:tcPr>
          <w:p w:rsidR="00C63F4F" w:rsidRPr="00F36580" w:rsidRDefault="00C63F4F" w:rsidP="00DF2D9D">
            <w:pPr>
              <w:jc w:val="both"/>
            </w:pPr>
            <w:r w:rsidRPr="00F36580">
              <w:t>Заместитель министра промышленности и торговли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Н.В. Петрова</w:t>
            </w:r>
          </w:p>
        </w:tc>
        <w:tc>
          <w:tcPr>
            <w:tcW w:w="7512" w:type="dxa"/>
          </w:tcPr>
          <w:p w:rsidR="00C63F4F" w:rsidRPr="00F36580" w:rsidRDefault="00C63F4F" w:rsidP="00DF2D9D">
            <w:pPr>
              <w:jc w:val="both"/>
            </w:pPr>
            <w:r w:rsidRPr="00F36580">
              <w:t>Начальник архитектурно-строительного отдела муниципального предприятия «Проектный институт Красноярскгорпроект»</w:t>
            </w:r>
          </w:p>
        </w:tc>
      </w:tr>
      <w:tr w:rsidR="00C63F4F" w:rsidRPr="00F36580" w:rsidTr="00DF2D9D">
        <w:trPr>
          <w:trHeight w:val="20"/>
        </w:trPr>
        <w:tc>
          <w:tcPr>
            <w:tcW w:w="2235" w:type="dxa"/>
          </w:tcPr>
          <w:p w:rsidR="00C63F4F" w:rsidRPr="00F36580" w:rsidRDefault="00C63F4F" w:rsidP="00DF2D9D">
            <w:pPr>
              <w:jc w:val="both"/>
            </w:pPr>
            <w:r w:rsidRPr="00F36580">
              <w:t>О.В. Пивнова</w:t>
            </w:r>
          </w:p>
        </w:tc>
        <w:tc>
          <w:tcPr>
            <w:tcW w:w="7512" w:type="dxa"/>
          </w:tcPr>
          <w:p w:rsidR="00C63F4F" w:rsidRPr="00F36580" w:rsidRDefault="00C63F4F" w:rsidP="00DF2D9D">
            <w:pPr>
              <w:jc w:val="both"/>
            </w:pPr>
            <w:r w:rsidRPr="00F36580">
              <w:t>Главный специалист отдела развития отрасли министерства здравоохранения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Т.А. Портнягина</w:t>
            </w:r>
          </w:p>
        </w:tc>
        <w:tc>
          <w:tcPr>
            <w:tcW w:w="7512" w:type="dxa"/>
          </w:tcPr>
          <w:p w:rsidR="00C63F4F" w:rsidRPr="00F36580" w:rsidRDefault="00C63F4F"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Д.В. Соболев</w:t>
            </w:r>
          </w:p>
        </w:tc>
        <w:tc>
          <w:tcPr>
            <w:tcW w:w="7512" w:type="dxa"/>
          </w:tcPr>
          <w:p w:rsidR="00C63F4F" w:rsidRPr="00F36580" w:rsidRDefault="00C63F4F"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C63F4F" w:rsidRPr="00F36580" w:rsidTr="00DF2D9D">
        <w:trPr>
          <w:trHeight w:val="20"/>
        </w:trPr>
        <w:tc>
          <w:tcPr>
            <w:tcW w:w="2235" w:type="dxa"/>
          </w:tcPr>
          <w:p w:rsidR="00C63F4F" w:rsidRPr="00F36580" w:rsidRDefault="00C63F4F" w:rsidP="00DF2D9D">
            <w:pPr>
              <w:jc w:val="both"/>
            </w:pPr>
            <w:r w:rsidRPr="00F36580">
              <w:t>А.В. Супоницкий</w:t>
            </w:r>
          </w:p>
        </w:tc>
        <w:tc>
          <w:tcPr>
            <w:tcW w:w="7512" w:type="dxa"/>
          </w:tcPr>
          <w:p w:rsidR="00C63F4F" w:rsidRPr="00F36580" w:rsidRDefault="00C63F4F"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C63F4F" w:rsidRPr="00F36580" w:rsidTr="00DF2D9D">
        <w:trPr>
          <w:trHeight w:val="20"/>
        </w:trPr>
        <w:tc>
          <w:tcPr>
            <w:tcW w:w="2235" w:type="dxa"/>
          </w:tcPr>
          <w:p w:rsidR="00C63F4F" w:rsidRPr="00F36580" w:rsidRDefault="00C63F4F" w:rsidP="00DF2D9D">
            <w:pPr>
              <w:jc w:val="both"/>
            </w:pPr>
            <w:r w:rsidRPr="00F36580">
              <w:t>Ю.В. Тихонович</w:t>
            </w:r>
          </w:p>
        </w:tc>
        <w:tc>
          <w:tcPr>
            <w:tcW w:w="7512" w:type="dxa"/>
          </w:tcPr>
          <w:p w:rsidR="00C63F4F" w:rsidRPr="00F36580" w:rsidRDefault="00C63F4F"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C63F4F" w:rsidRPr="00F36580" w:rsidTr="00DF2D9D">
        <w:trPr>
          <w:trHeight w:val="20"/>
        </w:trPr>
        <w:tc>
          <w:tcPr>
            <w:tcW w:w="2235" w:type="dxa"/>
          </w:tcPr>
          <w:p w:rsidR="00C63F4F" w:rsidRPr="00F36580" w:rsidRDefault="00C63F4F" w:rsidP="00DF2D9D">
            <w:pPr>
              <w:jc w:val="both"/>
            </w:pPr>
            <w:r w:rsidRPr="00F36580">
              <w:t>С.А. Шахматов</w:t>
            </w:r>
          </w:p>
        </w:tc>
        <w:tc>
          <w:tcPr>
            <w:tcW w:w="7512" w:type="dxa"/>
          </w:tcPr>
          <w:p w:rsidR="00C63F4F" w:rsidRPr="00F36580" w:rsidRDefault="00C63F4F" w:rsidP="00DF2D9D">
            <w:pPr>
              <w:jc w:val="both"/>
            </w:pPr>
            <w:r w:rsidRPr="00F36580">
              <w:t>Заместитель министра природных ресурсов и лесного комплекса Красноярского края</w:t>
            </w:r>
          </w:p>
        </w:tc>
      </w:tr>
    </w:tbl>
    <w:p w:rsidR="00C63F4F" w:rsidRPr="00113309" w:rsidRDefault="00C63F4F" w:rsidP="00D960D8">
      <w:pPr>
        <w:pStyle w:val="TOC1"/>
        <w:tabs>
          <w:tab w:val="right" w:leader="dot" w:pos="9627"/>
        </w:tabs>
        <w:jc w:val="center"/>
        <w:rPr>
          <w:b w:val="0"/>
          <w:sz w:val="28"/>
          <w:szCs w:val="28"/>
        </w:rPr>
      </w:pPr>
    </w:p>
    <w:p w:rsidR="00C63F4F" w:rsidRPr="00113309" w:rsidRDefault="00C63F4F" w:rsidP="001B0206">
      <w:pPr>
        <w:jc w:val="center"/>
      </w:pPr>
      <w:r w:rsidRPr="00113309">
        <w:br w:type="page"/>
        <w:t>СОДЕРЖАНИЕ:</w:t>
      </w:r>
    </w:p>
    <w:p w:rsidR="00C63F4F" w:rsidRPr="00113309" w:rsidRDefault="00C63F4F" w:rsidP="00E4658E"/>
    <w:p w:rsidR="00C63F4F" w:rsidRPr="00113309" w:rsidRDefault="00C63F4F">
      <w:pPr>
        <w:pStyle w:val="TOC1"/>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Pr="00113309">
          <w:rPr>
            <w:rStyle w:val="Hyperlink"/>
            <w:noProof/>
            <w:color w:val="auto"/>
          </w:rPr>
          <w:t>1</w:t>
        </w:r>
        <w:r w:rsidRPr="00113309">
          <w:rPr>
            <w:rFonts w:ascii="Calibri" w:hAnsi="Calibri"/>
            <w:b w:val="0"/>
            <w:bCs w:val="0"/>
            <w:caps w:val="0"/>
            <w:noProof/>
            <w:sz w:val="22"/>
            <w:szCs w:val="22"/>
          </w:rPr>
          <w:tab/>
        </w:r>
        <w:r w:rsidRPr="00113309">
          <w:rPr>
            <w:rStyle w:val="Hyperlink"/>
            <w:noProof/>
            <w:color w:val="auto"/>
          </w:rPr>
          <w:t>Общие принципы организации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_Toc393700392 \h </w:instrText>
        </w:r>
        <w:r w:rsidRPr="00113309">
          <w:rPr>
            <w:noProof/>
            <w:webHidden/>
          </w:rPr>
        </w:r>
        <w:r w:rsidRPr="00113309">
          <w:rPr>
            <w:noProof/>
            <w:webHidden/>
          </w:rPr>
          <w:fldChar w:fldCharType="separate"/>
        </w:r>
        <w:r>
          <w:rPr>
            <w:noProof/>
            <w:webHidden/>
          </w:rPr>
          <w:t>12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393" w:history="1">
        <w:r w:rsidRPr="00113309">
          <w:rPr>
            <w:rStyle w:val="Hyperlink"/>
            <w:noProof/>
            <w:color w:val="auto"/>
          </w:rPr>
          <w:t>1.1</w:t>
        </w:r>
        <w:r w:rsidRPr="00113309">
          <w:rPr>
            <w:rFonts w:ascii="Calibri" w:hAnsi="Calibri"/>
            <w:smallCaps w:val="0"/>
            <w:noProof/>
            <w:sz w:val="22"/>
            <w:szCs w:val="22"/>
          </w:rPr>
          <w:tab/>
        </w:r>
        <w:r w:rsidRPr="00113309">
          <w:rPr>
            <w:rStyle w:val="Hyperlink"/>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Pr>
            <w:noProof/>
            <w:webHidden/>
          </w:rPr>
          <w:t>12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394" w:history="1">
        <w:r w:rsidRPr="00113309">
          <w:rPr>
            <w:rStyle w:val="Hyperlink"/>
            <w:noProof/>
            <w:color w:val="auto"/>
          </w:rPr>
          <w:t>1.2</w:t>
        </w:r>
        <w:r w:rsidRPr="00113309">
          <w:rPr>
            <w:rFonts w:ascii="Calibri" w:hAnsi="Calibri"/>
            <w:smallCaps w:val="0"/>
            <w:noProof/>
            <w:sz w:val="22"/>
            <w:szCs w:val="22"/>
          </w:rPr>
          <w:tab/>
        </w:r>
        <w:r w:rsidRPr="00113309">
          <w:rPr>
            <w:rStyle w:val="Hyperlink"/>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Pr>
            <w:noProof/>
            <w:webHidden/>
          </w:rPr>
          <w:t>12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395" w:history="1">
        <w:r w:rsidRPr="00113309">
          <w:rPr>
            <w:rStyle w:val="Hyperlink"/>
            <w:noProof/>
            <w:color w:val="auto"/>
          </w:rPr>
          <w:t>1.3</w:t>
        </w:r>
        <w:r w:rsidRPr="00113309">
          <w:rPr>
            <w:rFonts w:ascii="Calibri" w:hAnsi="Calibri"/>
            <w:smallCaps w:val="0"/>
            <w:noProof/>
            <w:sz w:val="22"/>
            <w:szCs w:val="22"/>
          </w:rPr>
          <w:tab/>
        </w:r>
        <w:r w:rsidRPr="00113309">
          <w:rPr>
            <w:rStyle w:val="Hyperlink"/>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Pr>
            <w:noProof/>
            <w:webHidden/>
          </w:rPr>
          <w:t>15</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396" w:history="1">
        <w:r w:rsidRPr="00113309">
          <w:rPr>
            <w:rStyle w:val="Hyperlink"/>
            <w:noProof/>
            <w:color w:val="auto"/>
          </w:rPr>
          <w:t>1.4</w:t>
        </w:r>
        <w:r w:rsidRPr="00113309">
          <w:rPr>
            <w:rFonts w:ascii="Calibri" w:hAnsi="Calibri"/>
            <w:smallCaps w:val="0"/>
            <w:noProof/>
            <w:sz w:val="22"/>
            <w:szCs w:val="22"/>
          </w:rPr>
          <w:tab/>
        </w:r>
        <w:r w:rsidRPr="00113309">
          <w:rPr>
            <w:rStyle w:val="Hyperlink"/>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Pr>
            <w:noProof/>
            <w:webHidden/>
          </w:rPr>
          <w:t>16</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397" w:history="1">
        <w:r w:rsidRPr="00113309">
          <w:rPr>
            <w:rStyle w:val="Hyperlink"/>
            <w:noProof/>
            <w:color w:val="auto"/>
          </w:rPr>
          <w:t>1.5</w:t>
        </w:r>
        <w:r w:rsidRPr="00113309">
          <w:rPr>
            <w:rFonts w:ascii="Calibri" w:hAnsi="Calibri"/>
            <w:smallCaps w:val="0"/>
            <w:noProof/>
            <w:sz w:val="22"/>
            <w:szCs w:val="22"/>
          </w:rPr>
          <w:tab/>
        </w:r>
        <w:r w:rsidRPr="00113309">
          <w:rPr>
            <w:rStyle w:val="Hyperlink"/>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Pr>
            <w:noProof/>
            <w:webHidden/>
          </w:rPr>
          <w:t>17</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398" w:history="1">
        <w:r w:rsidRPr="00113309">
          <w:rPr>
            <w:rStyle w:val="Hyperlink"/>
            <w:noProof/>
            <w:color w:val="auto"/>
          </w:rPr>
          <w:t>2</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Pr>
            <w:noProof/>
            <w:webHidden/>
          </w:rPr>
          <w:t>18</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399" w:history="1">
        <w:r w:rsidRPr="00113309">
          <w:rPr>
            <w:rStyle w:val="Hyperlink"/>
            <w:noProof/>
            <w:color w:val="auto"/>
          </w:rPr>
          <w:t>2.1</w:t>
        </w:r>
        <w:r w:rsidRPr="00113309">
          <w:rPr>
            <w:rFonts w:ascii="Calibri" w:hAnsi="Calibri"/>
            <w:smallCaps w:val="0"/>
            <w:noProof/>
            <w:sz w:val="22"/>
            <w:szCs w:val="22"/>
          </w:rPr>
          <w:tab/>
        </w:r>
        <w:r w:rsidRPr="00113309">
          <w:rPr>
            <w:rStyle w:val="Hyperlink"/>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Pr>
            <w:noProof/>
            <w:webHidden/>
          </w:rPr>
          <w:t>18</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0" w:history="1">
        <w:r w:rsidRPr="00113309">
          <w:rPr>
            <w:rStyle w:val="Hyperlink"/>
            <w:noProof/>
            <w:color w:val="auto"/>
          </w:rPr>
          <w:t>2.2</w:t>
        </w:r>
        <w:r w:rsidRPr="00113309">
          <w:rPr>
            <w:rFonts w:ascii="Calibri" w:hAnsi="Calibri"/>
            <w:smallCaps w:val="0"/>
            <w:noProof/>
            <w:sz w:val="22"/>
            <w:szCs w:val="22"/>
          </w:rPr>
          <w:tab/>
        </w:r>
        <w:r w:rsidRPr="00113309">
          <w:rPr>
            <w:rStyle w:val="Hyperlink"/>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Pr>
            <w:noProof/>
            <w:webHidden/>
          </w:rPr>
          <w:t>20</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1" w:history="1">
        <w:r w:rsidRPr="00113309">
          <w:rPr>
            <w:rStyle w:val="Hyperlink"/>
            <w:noProof/>
            <w:color w:val="auto"/>
          </w:rPr>
          <w:t>2.3</w:t>
        </w:r>
        <w:r w:rsidRPr="00113309">
          <w:rPr>
            <w:rFonts w:ascii="Calibri" w:hAnsi="Calibri"/>
            <w:smallCaps w:val="0"/>
            <w:noProof/>
            <w:sz w:val="22"/>
            <w:szCs w:val="22"/>
          </w:rPr>
          <w:tab/>
        </w:r>
        <w:r w:rsidRPr="00113309">
          <w:rPr>
            <w:rStyle w:val="Hyperlink"/>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Pr>
            <w:noProof/>
            <w:webHidden/>
          </w:rPr>
          <w:t>22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2" w:history="1">
        <w:r w:rsidRPr="00113309">
          <w:rPr>
            <w:rStyle w:val="Hyperlink"/>
            <w:noProof/>
            <w:color w:val="auto"/>
          </w:rPr>
          <w:t>2.4</w:t>
        </w:r>
        <w:r w:rsidRPr="00113309">
          <w:rPr>
            <w:rFonts w:ascii="Calibri" w:hAnsi="Calibri"/>
            <w:smallCaps w:val="0"/>
            <w:noProof/>
            <w:sz w:val="22"/>
            <w:szCs w:val="22"/>
          </w:rPr>
          <w:tab/>
        </w:r>
        <w:r w:rsidRPr="00113309">
          <w:rPr>
            <w:rStyle w:val="Hyperlink"/>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Pr>
            <w:noProof/>
            <w:webHidden/>
          </w:rPr>
          <w:t>22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3" w:history="1">
        <w:r w:rsidRPr="00113309">
          <w:rPr>
            <w:rStyle w:val="Hyperlink"/>
            <w:noProof/>
            <w:color w:val="auto"/>
          </w:rPr>
          <w:t>2.5</w:t>
        </w:r>
        <w:r w:rsidRPr="00113309">
          <w:rPr>
            <w:rFonts w:ascii="Calibri" w:hAnsi="Calibri"/>
            <w:smallCaps w:val="0"/>
            <w:noProof/>
            <w:sz w:val="22"/>
            <w:szCs w:val="22"/>
          </w:rPr>
          <w:tab/>
        </w:r>
        <w:r w:rsidRPr="00113309">
          <w:rPr>
            <w:rStyle w:val="Hyperlink"/>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Pr>
            <w:noProof/>
            <w:webHidden/>
          </w:rPr>
          <w:t>23</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4" w:history="1">
        <w:r w:rsidRPr="00113309">
          <w:rPr>
            <w:rStyle w:val="Hyperlink"/>
            <w:noProof/>
            <w:color w:val="auto"/>
          </w:rPr>
          <w:t>2.6</w:t>
        </w:r>
        <w:r w:rsidRPr="00113309">
          <w:rPr>
            <w:rFonts w:ascii="Calibri" w:hAnsi="Calibri"/>
            <w:smallCaps w:val="0"/>
            <w:noProof/>
            <w:sz w:val="22"/>
            <w:szCs w:val="22"/>
          </w:rPr>
          <w:tab/>
        </w:r>
        <w:r w:rsidRPr="00113309">
          <w:rPr>
            <w:rStyle w:val="Hyperlink"/>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Pr>
            <w:noProof/>
            <w:webHidden/>
          </w:rPr>
          <w:t>24</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5" w:history="1">
        <w:r w:rsidRPr="00113309">
          <w:rPr>
            <w:rStyle w:val="Hyperlink"/>
            <w:noProof/>
            <w:color w:val="auto"/>
          </w:rPr>
          <w:t>2.7</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Pr>
            <w:noProof/>
            <w:webHidden/>
          </w:rPr>
          <w:t>27</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6" w:history="1">
        <w:r w:rsidRPr="00113309">
          <w:rPr>
            <w:rStyle w:val="Hyperlink"/>
            <w:noProof/>
            <w:color w:val="auto"/>
          </w:rPr>
          <w:t>2.8</w:t>
        </w:r>
        <w:r w:rsidRPr="00113309">
          <w:rPr>
            <w:rFonts w:ascii="Calibri" w:hAnsi="Calibri"/>
            <w:smallCaps w:val="0"/>
            <w:noProof/>
            <w:sz w:val="22"/>
            <w:szCs w:val="22"/>
          </w:rPr>
          <w:tab/>
        </w:r>
        <w:r w:rsidRPr="00113309">
          <w:rPr>
            <w:rStyle w:val="Hyperlink"/>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07" w:history="1">
        <w:r w:rsidRPr="00113309">
          <w:rPr>
            <w:rStyle w:val="Hyperlink"/>
            <w:noProof/>
            <w:color w:val="auto"/>
          </w:rPr>
          <w:t>2.9</w:t>
        </w:r>
        <w:r w:rsidRPr="00113309">
          <w:rPr>
            <w:rFonts w:ascii="Calibri" w:hAnsi="Calibri"/>
            <w:smallCaps w:val="0"/>
            <w:noProof/>
            <w:sz w:val="22"/>
            <w:szCs w:val="22"/>
          </w:rPr>
          <w:tab/>
        </w:r>
        <w:r w:rsidRPr="00113309">
          <w:rPr>
            <w:rStyle w:val="Hyperlink"/>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08" w:history="1">
        <w:r w:rsidRPr="00113309">
          <w:rPr>
            <w:rStyle w:val="Hyperlink"/>
            <w:noProof/>
            <w:color w:val="auto"/>
          </w:rPr>
          <w:t>2.10</w:t>
        </w:r>
        <w:r w:rsidRPr="00113309">
          <w:rPr>
            <w:rFonts w:ascii="Calibri" w:hAnsi="Calibri"/>
            <w:smallCaps w:val="0"/>
            <w:noProof/>
            <w:sz w:val="22"/>
            <w:szCs w:val="22"/>
          </w:rPr>
          <w:tab/>
        </w:r>
        <w:r w:rsidRPr="00113309">
          <w:rPr>
            <w:rStyle w:val="Hyperlink"/>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09" w:history="1">
        <w:r w:rsidRPr="00113309">
          <w:rPr>
            <w:rStyle w:val="Hyperlink"/>
            <w:noProof/>
            <w:color w:val="auto"/>
          </w:rPr>
          <w:t>2.11</w:t>
        </w:r>
        <w:r w:rsidRPr="00113309">
          <w:rPr>
            <w:rFonts w:ascii="Calibri" w:hAnsi="Calibri"/>
            <w:smallCaps w:val="0"/>
            <w:noProof/>
            <w:sz w:val="22"/>
            <w:szCs w:val="22"/>
          </w:rPr>
          <w:tab/>
        </w:r>
        <w:r w:rsidRPr="00113309">
          <w:rPr>
            <w:rStyle w:val="Hyperlink"/>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10" w:history="1">
        <w:r w:rsidRPr="00113309">
          <w:rPr>
            <w:rStyle w:val="Hyperlink"/>
            <w:noProof/>
            <w:color w:val="auto"/>
          </w:rPr>
          <w:t>3</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Pr>
            <w:noProof/>
            <w:webHidden/>
          </w:rPr>
          <w:t>31</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1" w:history="1">
        <w:r w:rsidRPr="00113309">
          <w:rPr>
            <w:rStyle w:val="Hyperlink"/>
            <w:noProof/>
            <w:color w:val="auto"/>
          </w:rPr>
          <w:t>3.1</w:t>
        </w:r>
        <w:r w:rsidRPr="00113309">
          <w:rPr>
            <w:rFonts w:ascii="Calibri" w:hAnsi="Calibri"/>
            <w:smallCaps w:val="0"/>
            <w:noProof/>
            <w:sz w:val="22"/>
            <w:szCs w:val="22"/>
          </w:rPr>
          <w:tab/>
        </w:r>
        <w:r w:rsidRPr="00113309">
          <w:rPr>
            <w:rStyle w:val="Hyperlink"/>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Pr>
            <w:noProof/>
            <w:webHidden/>
          </w:rPr>
          <w:t>31</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2" w:history="1">
        <w:r w:rsidRPr="00113309">
          <w:rPr>
            <w:rStyle w:val="Hyperlink"/>
            <w:noProof/>
            <w:color w:val="auto"/>
          </w:rPr>
          <w:t>3.2</w:t>
        </w:r>
        <w:r w:rsidRPr="00113309">
          <w:rPr>
            <w:rFonts w:ascii="Calibri" w:hAnsi="Calibri"/>
            <w:smallCaps w:val="0"/>
            <w:noProof/>
            <w:sz w:val="22"/>
            <w:szCs w:val="22"/>
          </w:rPr>
          <w:tab/>
        </w:r>
        <w:r w:rsidRPr="00113309">
          <w:rPr>
            <w:rStyle w:val="Hyperlink"/>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Pr>
            <w:noProof/>
            <w:webHidden/>
          </w:rPr>
          <w:t>32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3" w:history="1">
        <w:r w:rsidRPr="00113309">
          <w:rPr>
            <w:rStyle w:val="Hyperlink"/>
            <w:noProof/>
            <w:color w:val="auto"/>
          </w:rPr>
          <w:t>3.3</w:t>
        </w:r>
        <w:r w:rsidRPr="00113309">
          <w:rPr>
            <w:rFonts w:ascii="Calibri" w:hAnsi="Calibri"/>
            <w:smallCaps w:val="0"/>
            <w:noProof/>
            <w:sz w:val="22"/>
            <w:szCs w:val="22"/>
          </w:rPr>
          <w:tab/>
        </w:r>
        <w:r w:rsidRPr="00113309">
          <w:rPr>
            <w:rStyle w:val="Hyperlink"/>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Pr>
            <w:noProof/>
            <w:webHidden/>
          </w:rPr>
          <w:t>38</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4" w:history="1">
        <w:r w:rsidRPr="00113309">
          <w:rPr>
            <w:rStyle w:val="Hyperlink"/>
            <w:noProof/>
            <w:color w:val="auto"/>
          </w:rPr>
          <w:t>3.4</w:t>
        </w:r>
        <w:r w:rsidRPr="00113309">
          <w:rPr>
            <w:rFonts w:ascii="Calibri" w:hAnsi="Calibri"/>
            <w:smallCaps w:val="0"/>
            <w:noProof/>
            <w:sz w:val="22"/>
            <w:szCs w:val="22"/>
          </w:rPr>
          <w:tab/>
        </w:r>
        <w:r w:rsidRPr="00113309">
          <w:rPr>
            <w:rStyle w:val="Hyperlink"/>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Pr>
            <w:noProof/>
            <w:webHidden/>
          </w:rPr>
          <w:t>38</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5" w:history="1">
        <w:r w:rsidRPr="00113309">
          <w:rPr>
            <w:rStyle w:val="Hyperlink"/>
            <w:noProof/>
            <w:color w:val="auto"/>
          </w:rPr>
          <w:t>3.5</w:t>
        </w:r>
        <w:r w:rsidRPr="00113309">
          <w:rPr>
            <w:rFonts w:ascii="Calibri" w:hAnsi="Calibri"/>
            <w:smallCaps w:val="0"/>
            <w:noProof/>
            <w:sz w:val="22"/>
            <w:szCs w:val="22"/>
          </w:rPr>
          <w:tab/>
        </w:r>
        <w:r w:rsidRPr="00113309">
          <w:rPr>
            <w:rStyle w:val="Hyperlink"/>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Pr>
            <w:noProof/>
            <w:webHidden/>
          </w:rPr>
          <w:t>39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6" w:history="1">
        <w:r w:rsidRPr="00113309">
          <w:rPr>
            <w:rStyle w:val="Hyperlink"/>
            <w:noProof/>
            <w:color w:val="auto"/>
          </w:rPr>
          <w:t>3.6</w:t>
        </w:r>
        <w:r w:rsidRPr="00113309">
          <w:rPr>
            <w:rFonts w:ascii="Calibri" w:hAnsi="Calibri"/>
            <w:smallCaps w:val="0"/>
            <w:noProof/>
            <w:sz w:val="22"/>
            <w:szCs w:val="22"/>
          </w:rPr>
          <w:tab/>
        </w:r>
        <w:r w:rsidRPr="00113309">
          <w:rPr>
            <w:rStyle w:val="Hyperlink"/>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Pr>
            <w:noProof/>
            <w:webHidden/>
          </w:rPr>
          <w:t>39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7" w:history="1">
        <w:r w:rsidRPr="00113309">
          <w:rPr>
            <w:rStyle w:val="Hyperlink"/>
            <w:noProof/>
            <w:color w:val="auto"/>
          </w:rPr>
          <w:t>3.7</w:t>
        </w:r>
        <w:r w:rsidRPr="00113309">
          <w:rPr>
            <w:rFonts w:ascii="Calibri" w:hAnsi="Calibri"/>
            <w:smallCaps w:val="0"/>
            <w:noProof/>
            <w:sz w:val="22"/>
            <w:szCs w:val="22"/>
          </w:rPr>
          <w:tab/>
        </w:r>
        <w:r w:rsidRPr="00113309">
          <w:rPr>
            <w:rStyle w:val="Hyperlink"/>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Pr>
            <w:noProof/>
            <w:webHidden/>
          </w:rPr>
          <w:t>40</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18" w:history="1">
        <w:r w:rsidRPr="00113309">
          <w:rPr>
            <w:rStyle w:val="Hyperlink"/>
            <w:noProof/>
            <w:color w:val="auto"/>
          </w:rPr>
          <w:t>3.8</w:t>
        </w:r>
        <w:r w:rsidRPr="00113309">
          <w:rPr>
            <w:rFonts w:ascii="Calibri" w:hAnsi="Calibri"/>
            <w:smallCaps w:val="0"/>
            <w:noProof/>
            <w:sz w:val="22"/>
            <w:szCs w:val="22"/>
          </w:rPr>
          <w:tab/>
        </w:r>
        <w:r w:rsidRPr="00113309">
          <w:rPr>
            <w:rStyle w:val="Hyperlink"/>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Pr>
            <w:noProof/>
            <w:webHidden/>
          </w:rPr>
          <w:t>40</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19" w:history="1">
        <w:r w:rsidRPr="00113309">
          <w:rPr>
            <w:rStyle w:val="Hyperlink"/>
            <w:noProof/>
            <w:color w:val="auto"/>
          </w:rPr>
          <w:t>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Pr>
            <w:noProof/>
            <w:webHidden/>
          </w:rPr>
          <w:t>41</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0" w:history="1">
        <w:r w:rsidRPr="00113309">
          <w:rPr>
            <w:rStyle w:val="Hyperlink"/>
            <w:noProof/>
            <w:color w:val="auto"/>
          </w:rPr>
          <w:t>4.1</w:t>
        </w:r>
        <w:r w:rsidRPr="00113309">
          <w:rPr>
            <w:rFonts w:ascii="Calibri" w:hAnsi="Calibri"/>
            <w:smallCaps w:val="0"/>
            <w:noProof/>
            <w:sz w:val="22"/>
            <w:szCs w:val="22"/>
          </w:rPr>
          <w:tab/>
        </w:r>
        <w:r w:rsidRPr="00113309">
          <w:rPr>
            <w:rStyle w:val="Hyperlink"/>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Pr>
            <w:noProof/>
            <w:webHidden/>
          </w:rPr>
          <w:t>41</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1" w:history="1">
        <w:r w:rsidRPr="00113309">
          <w:rPr>
            <w:rStyle w:val="Hyperlink"/>
            <w:noProof/>
            <w:color w:val="auto"/>
          </w:rPr>
          <w:t>4.2</w:t>
        </w:r>
        <w:r w:rsidRPr="00113309">
          <w:rPr>
            <w:rFonts w:ascii="Calibri" w:hAnsi="Calibri"/>
            <w:smallCaps w:val="0"/>
            <w:noProof/>
            <w:sz w:val="22"/>
            <w:szCs w:val="22"/>
          </w:rPr>
          <w:tab/>
        </w:r>
        <w:r w:rsidRPr="00113309">
          <w:rPr>
            <w:rStyle w:val="Hyperlink"/>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Pr>
            <w:noProof/>
            <w:webHidden/>
          </w:rPr>
          <w:t>41</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2" w:history="1">
        <w:r w:rsidRPr="00113309">
          <w:rPr>
            <w:rStyle w:val="Hyperlink"/>
            <w:noProof/>
            <w:color w:val="auto"/>
          </w:rPr>
          <w:t>4.3</w:t>
        </w:r>
        <w:r w:rsidRPr="00113309">
          <w:rPr>
            <w:rFonts w:ascii="Calibri" w:hAnsi="Calibri"/>
            <w:smallCaps w:val="0"/>
            <w:noProof/>
            <w:sz w:val="22"/>
            <w:szCs w:val="22"/>
          </w:rPr>
          <w:tab/>
        </w:r>
        <w:r w:rsidRPr="00113309">
          <w:rPr>
            <w:rStyle w:val="Hyperlink"/>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Pr>
            <w:noProof/>
            <w:webHidden/>
          </w:rPr>
          <w:t>41</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3" w:history="1">
        <w:r w:rsidRPr="00113309">
          <w:rPr>
            <w:rStyle w:val="Hyperlink"/>
            <w:noProof/>
            <w:color w:val="auto"/>
          </w:rPr>
          <w:t>4.4</w:t>
        </w:r>
        <w:r w:rsidRPr="00113309">
          <w:rPr>
            <w:rFonts w:ascii="Calibri" w:hAnsi="Calibri"/>
            <w:smallCaps w:val="0"/>
            <w:noProof/>
            <w:sz w:val="22"/>
            <w:szCs w:val="22"/>
          </w:rPr>
          <w:tab/>
        </w:r>
        <w:r w:rsidRPr="00113309">
          <w:rPr>
            <w:rStyle w:val="Hyperlink"/>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Pr>
            <w:noProof/>
            <w:webHidden/>
          </w:rPr>
          <w:t>42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4" w:history="1">
        <w:r w:rsidRPr="00113309">
          <w:rPr>
            <w:rStyle w:val="Hyperlink"/>
            <w:noProof/>
            <w:color w:val="auto"/>
          </w:rPr>
          <w:t>4.5</w:t>
        </w:r>
        <w:r w:rsidRPr="00113309">
          <w:rPr>
            <w:rFonts w:ascii="Calibri" w:hAnsi="Calibri"/>
            <w:smallCaps w:val="0"/>
            <w:noProof/>
            <w:sz w:val="22"/>
            <w:szCs w:val="22"/>
          </w:rPr>
          <w:tab/>
        </w:r>
        <w:r w:rsidRPr="00113309">
          <w:rPr>
            <w:rStyle w:val="Hyperlink"/>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5" w:history="1">
        <w:r w:rsidRPr="00113309">
          <w:rPr>
            <w:rStyle w:val="Hyperlink"/>
            <w:noProof/>
            <w:color w:val="auto"/>
          </w:rPr>
          <w:t>4.6</w:t>
        </w:r>
        <w:r w:rsidRPr="00113309">
          <w:rPr>
            <w:rFonts w:ascii="Calibri" w:hAnsi="Calibri"/>
            <w:smallCaps w:val="0"/>
            <w:noProof/>
            <w:sz w:val="22"/>
            <w:szCs w:val="22"/>
          </w:rPr>
          <w:tab/>
        </w:r>
        <w:r w:rsidRPr="00113309">
          <w:rPr>
            <w:rStyle w:val="Hyperlink"/>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Pr>
            <w:noProof/>
            <w:webHidden/>
          </w:rPr>
          <w:t>42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6" w:history="1">
        <w:r w:rsidRPr="00113309">
          <w:rPr>
            <w:rStyle w:val="Hyperlink"/>
            <w:noProof/>
            <w:color w:val="auto"/>
          </w:rPr>
          <w:t>4.7</w:t>
        </w:r>
        <w:r w:rsidRPr="00113309">
          <w:rPr>
            <w:rFonts w:ascii="Calibri" w:hAnsi="Calibri"/>
            <w:smallCaps w:val="0"/>
            <w:noProof/>
            <w:sz w:val="22"/>
            <w:szCs w:val="22"/>
          </w:rPr>
          <w:tab/>
        </w:r>
        <w:r w:rsidRPr="00113309">
          <w:rPr>
            <w:rStyle w:val="Hyperlink"/>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Pr>
            <w:noProof/>
            <w:webHidden/>
          </w:rPr>
          <w:t>42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7" w:history="1">
        <w:r w:rsidRPr="00113309">
          <w:rPr>
            <w:rStyle w:val="Hyperlink"/>
            <w:noProof/>
            <w:color w:val="auto"/>
          </w:rPr>
          <w:t>4.8</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Pr>
            <w:noProof/>
            <w:webHidden/>
          </w:rPr>
          <w:t>42</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28" w:history="1">
        <w:r w:rsidRPr="00113309">
          <w:rPr>
            <w:rStyle w:val="Hyperlink"/>
            <w:noProof/>
            <w:color w:val="auto"/>
          </w:rPr>
          <w:t>4.9</w:t>
        </w:r>
        <w:r w:rsidRPr="00113309">
          <w:rPr>
            <w:rFonts w:ascii="Calibri" w:hAnsi="Calibri"/>
            <w:smallCaps w:val="0"/>
            <w:noProof/>
            <w:sz w:val="22"/>
            <w:szCs w:val="22"/>
          </w:rPr>
          <w:tab/>
        </w:r>
        <w:r w:rsidRPr="00113309">
          <w:rPr>
            <w:rStyle w:val="Hyperlink"/>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Pr>
            <w:noProof/>
            <w:webHidden/>
          </w:rPr>
          <w:t>43</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29" w:history="1">
        <w:r w:rsidRPr="00113309">
          <w:rPr>
            <w:rStyle w:val="Hyperlink"/>
            <w:noProof/>
            <w:color w:val="auto"/>
          </w:rPr>
          <w:t>4.10</w:t>
        </w:r>
        <w:r w:rsidRPr="00113309">
          <w:rPr>
            <w:rFonts w:ascii="Calibri" w:hAnsi="Calibri"/>
            <w:smallCaps w:val="0"/>
            <w:noProof/>
            <w:sz w:val="22"/>
            <w:szCs w:val="22"/>
          </w:rPr>
          <w:tab/>
        </w:r>
        <w:r w:rsidRPr="00113309">
          <w:rPr>
            <w:rStyle w:val="Hyperlink"/>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Pr>
            <w:noProof/>
            <w:webHidden/>
          </w:rPr>
          <w:t>43</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30" w:history="1">
        <w:r w:rsidRPr="00113309">
          <w:rPr>
            <w:rStyle w:val="Hyperlink"/>
            <w:noProof/>
            <w:color w:val="auto"/>
          </w:rPr>
          <w:t>4.11</w:t>
        </w:r>
        <w:r w:rsidRPr="00113309">
          <w:rPr>
            <w:rFonts w:ascii="Calibri" w:hAnsi="Calibri"/>
            <w:smallCaps w:val="0"/>
            <w:noProof/>
            <w:sz w:val="22"/>
            <w:szCs w:val="22"/>
          </w:rPr>
          <w:tab/>
        </w:r>
        <w:r w:rsidRPr="00113309">
          <w:rPr>
            <w:rStyle w:val="Hyperlink"/>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Pr>
            <w:noProof/>
            <w:webHidden/>
          </w:rPr>
          <w:t>44</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31" w:history="1">
        <w:r w:rsidRPr="00113309">
          <w:rPr>
            <w:rStyle w:val="Hyperlink"/>
            <w:noProof/>
            <w:color w:val="auto"/>
          </w:rPr>
          <w:t>4.12</w:t>
        </w:r>
        <w:r w:rsidRPr="00113309">
          <w:rPr>
            <w:rFonts w:ascii="Calibri" w:hAnsi="Calibri"/>
            <w:smallCaps w:val="0"/>
            <w:noProof/>
            <w:sz w:val="22"/>
            <w:szCs w:val="22"/>
          </w:rPr>
          <w:tab/>
        </w:r>
        <w:r w:rsidRPr="00113309">
          <w:rPr>
            <w:rStyle w:val="Hyperlink"/>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Pr>
            <w:noProof/>
            <w:webHidden/>
          </w:rPr>
          <w:t>44</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32" w:history="1">
        <w:r w:rsidRPr="00113309">
          <w:rPr>
            <w:rStyle w:val="Hyperlink"/>
            <w:noProof/>
            <w:color w:val="auto"/>
          </w:rPr>
          <w:t>5</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Pr>
            <w:noProof/>
            <w:webHidden/>
          </w:rPr>
          <w:t>45</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33" w:history="1">
        <w:r w:rsidRPr="00113309">
          <w:rPr>
            <w:rStyle w:val="Hyperlink"/>
            <w:noProof/>
            <w:color w:val="auto"/>
            <w:lang w:val="en-US"/>
          </w:rPr>
          <w:t>5.1</w:t>
        </w:r>
        <w:r w:rsidRPr="00113309">
          <w:rPr>
            <w:rFonts w:ascii="Calibri" w:hAnsi="Calibri"/>
            <w:smallCaps w:val="0"/>
            <w:noProof/>
            <w:sz w:val="22"/>
            <w:szCs w:val="22"/>
          </w:rPr>
          <w:tab/>
        </w:r>
        <w:r w:rsidRPr="00113309">
          <w:rPr>
            <w:rStyle w:val="Hyperlink"/>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Pr>
            <w:noProof/>
            <w:webHidden/>
          </w:rPr>
          <w:t>45</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34" w:history="1">
        <w:r w:rsidRPr="00113309">
          <w:rPr>
            <w:rStyle w:val="Hyperlink"/>
            <w:noProof/>
            <w:color w:val="auto"/>
            <w:lang w:val="en-US"/>
          </w:rPr>
          <w:t>5.2</w:t>
        </w:r>
        <w:r w:rsidRPr="00113309">
          <w:rPr>
            <w:rFonts w:ascii="Calibri" w:hAnsi="Calibri"/>
            <w:smallCaps w:val="0"/>
            <w:noProof/>
            <w:sz w:val="22"/>
            <w:szCs w:val="22"/>
          </w:rPr>
          <w:tab/>
        </w:r>
        <w:r w:rsidRPr="00113309">
          <w:rPr>
            <w:rStyle w:val="Hyperlink"/>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Pr>
            <w:noProof/>
            <w:webHidden/>
          </w:rPr>
          <w:t>46</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35" w:history="1">
        <w:r w:rsidRPr="00113309">
          <w:rPr>
            <w:rStyle w:val="Hyperlink"/>
            <w:noProof/>
            <w:color w:val="auto"/>
            <w:lang w:val="en-US"/>
          </w:rPr>
          <w:t>5.3</w:t>
        </w:r>
        <w:r w:rsidRPr="00113309">
          <w:rPr>
            <w:rFonts w:ascii="Calibri" w:hAnsi="Calibri"/>
            <w:smallCaps w:val="0"/>
            <w:noProof/>
            <w:sz w:val="22"/>
            <w:szCs w:val="22"/>
          </w:rPr>
          <w:tab/>
        </w:r>
        <w:r w:rsidRPr="00113309">
          <w:rPr>
            <w:rStyle w:val="Hyperlink"/>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Pr>
            <w:noProof/>
            <w:webHidden/>
          </w:rPr>
          <w:t>46</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36" w:history="1">
        <w:r w:rsidRPr="00113309">
          <w:rPr>
            <w:rStyle w:val="Hyperlink"/>
            <w:noProof/>
            <w:color w:val="auto"/>
            <w:lang w:val="en-US"/>
          </w:rPr>
          <w:t>5.4</w:t>
        </w:r>
        <w:r w:rsidRPr="00113309">
          <w:rPr>
            <w:rFonts w:ascii="Calibri" w:hAnsi="Calibri"/>
            <w:smallCaps w:val="0"/>
            <w:noProof/>
            <w:sz w:val="22"/>
            <w:szCs w:val="22"/>
          </w:rPr>
          <w:tab/>
        </w:r>
        <w:r w:rsidRPr="00113309">
          <w:rPr>
            <w:rStyle w:val="Hyperlink"/>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Pr>
            <w:b/>
            <w:bCs/>
            <w:noProof/>
            <w:webHidden/>
          </w:rPr>
          <w:t>Ошибка! Закладка не определена.</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37" w:history="1">
        <w:r w:rsidRPr="00113309">
          <w:rPr>
            <w:rStyle w:val="Hyperlink"/>
            <w:noProof/>
            <w:color w:val="auto"/>
            <w:lang w:val="en-US"/>
          </w:rPr>
          <w:t>5.5</w:t>
        </w:r>
        <w:r w:rsidRPr="00113309">
          <w:rPr>
            <w:rFonts w:ascii="Calibri" w:hAnsi="Calibri"/>
            <w:smallCaps w:val="0"/>
            <w:noProof/>
            <w:sz w:val="22"/>
            <w:szCs w:val="22"/>
          </w:rPr>
          <w:tab/>
        </w:r>
        <w:r w:rsidRPr="00113309">
          <w:rPr>
            <w:rStyle w:val="Hyperlink"/>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Pr>
            <w:noProof/>
            <w:webHidden/>
          </w:rPr>
          <w:t>46</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38" w:history="1">
        <w:r w:rsidRPr="00113309">
          <w:rPr>
            <w:rStyle w:val="Hyperlink"/>
            <w:noProof/>
            <w:color w:val="auto"/>
            <w:lang w:val="en-US"/>
          </w:rPr>
          <w:t>5.6</w:t>
        </w:r>
        <w:r w:rsidRPr="00113309">
          <w:rPr>
            <w:rFonts w:ascii="Calibri" w:hAnsi="Calibri"/>
            <w:smallCaps w:val="0"/>
            <w:noProof/>
            <w:sz w:val="22"/>
            <w:szCs w:val="22"/>
          </w:rPr>
          <w:tab/>
        </w:r>
        <w:r w:rsidRPr="00113309">
          <w:rPr>
            <w:rStyle w:val="Hyperlink"/>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39" w:history="1">
        <w:r w:rsidRPr="00113309">
          <w:rPr>
            <w:rStyle w:val="Hyperlink"/>
            <w:noProof/>
            <w:color w:val="auto"/>
            <w:lang w:val="en-US"/>
          </w:rPr>
          <w:t>5.7</w:t>
        </w:r>
        <w:r w:rsidRPr="00113309">
          <w:rPr>
            <w:rFonts w:ascii="Calibri" w:hAnsi="Calibri"/>
            <w:smallCaps w:val="0"/>
            <w:noProof/>
            <w:sz w:val="22"/>
            <w:szCs w:val="22"/>
          </w:rPr>
          <w:tab/>
        </w:r>
        <w:r w:rsidRPr="00113309">
          <w:rPr>
            <w:rStyle w:val="Hyperlink"/>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40" w:history="1">
        <w:r w:rsidRPr="00113309">
          <w:rPr>
            <w:rStyle w:val="Hyperlink"/>
            <w:noProof/>
            <w:color w:val="auto"/>
            <w:lang w:val="en-US"/>
          </w:rPr>
          <w:t>5.8</w:t>
        </w:r>
        <w:r w:rsidRPr="00113309">
          <w:rPr>
            <w:rFonts w:ascii="Calibri" w:hAnsi="Calibri"/>
            <w:smallCaps w:val="0"/>
            <w:noProof/>
            <w:sz w:val="22"/>
            <w:szCs w:val="22"/>
          </w:rPr>
          <w:tab/>
        </w:r>
        <w:r w:rsidRPr="00113309">
          <w:rPr>
            <w:rStyle w:val="Hyperlink"/>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41" w:history="1">
        <w:r w:rsidRPr="00113309">
          <w:rPr>
            <w:rStyle w:val="Hyperlink"/>
            <w:noProof/>
            <w:color w:val="auto"/>
          </w:rPr>
          <w:t>6</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Pr>
            <w:noProof/>
            <w:webHidden/>
          </w:rPr>
          <w:t>47</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42" w:history="1">
        <w:r w:rsidRPr="00113309">
          <w:rPr>
            <w:rStyle w:val="Hyperlink"/>
            <w:noProof/>
            <w:color w:val="auto"/>
          </w:rPr>
          <w:t>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43" w:history="1">
        <w:r w:rsidRPr="00113309">
          <w:rPr>
            <w:rStyle w:val="Hyperlink"/>
            <w:noProof/>
            <w:color w:val="auto"/>
          </w:rPr>
          <w:t>7.1</w:t>
        </w:r>
        <w:r w:rsidRPr="00113309">
          <w:rPr>
            <w:rFonts w:ascii="Calibri" w:hAnsi="Calibri"/>
            <w:smallCaps w:val="0"/>
            <w:noProof/>
            <w:sz w:val="22"/>
            <w:szCs w:val="22"/>
          </w:rPr>
          <w:tab/>
        </w:r>
        <w:r w:rsidRPr="00113309">
          <w:rPr>
            <w:rStyle w:val="Hyperlink"/>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44" w:history="1">
        <w:r w:rsidRPr="00113309">
          <w:rPr>
            <w:rStyle w:val="Hyperlink"/>
            <w:noProof/>
            <w:color w:val="auto"/>
            <w:lang w:val="en-US"/>
          </w:rPr>
          <w:t>7.2</w:t>
        </w:r>
        <w:r w:rsidRPr="00113309">
          <w:rPr>
            <w:rFonts w:ascii="Calibri" w:hAnsi="Calibri"/>
            <w:smallCaps w:val="0"/>
            <w:noProof/>
            <w:sz w:val="22"/>
            <w:szCs w:val="22"/>
          </w:rPr>
          <w:tab/>
        </w:r>
        <w:r w:rsidRPr="00113309">
          <w:rPr>
            <w:rStyle w:val="Hyperlink"/>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45" w:history="1">
        <w:r w:rsidRPr="00113309">
          <w:rPr>
            <w:rStyle w:val="Hyperlink"/>
            <w:noProof/>
            <w:color w:val="auto"/>
            <w:lang w:val="en-US"/>
          </w:rPr>
          <w:t>7.3</w:t>
        </w:r>
        <w:r w:rsidRPr="00113309">
          <w:rPr>
            <w:rFonts w:ascii="Calibri" w:hAnsi="Calibri"/>
            <w:smallCaps w:val="0"/>
            <w:noProof/>
            <w:sz w:val="22"/>
            <w:szCs w:val="22"/>
          </w:rPr>
          <w:tab/>
        </w:r>
        <w:r w:rsidRPr="00113309">
          <w:rPr>
            <w:rStyle w:val="Hyperlink"/>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46" w:history="1">
        <w:r w:rsidRPr="00113309">
          <w:rPr>
            <w:rStyle w:val="Hyperlink"/>
            <w:noProof/>
            <w:color w:val="auto"/>
          </w:rPr>
          <w:t>8</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47" w:history="1">
        <w:r w:rsidRPr="00113309">
          <w:rPr>
            <w:rStyle w:val="Hyperlink"/>
            <w:noProof/>
            <w:color w:val="auto"/>
          </w:rPr>
          <w:t>8.1</w:t>
        </w:r>
        <w:r w:rsidRPr="00113309">
          <w:rPr>
            <w:rFonts w:ascii="Calibri" w:hAnsi="Calibri"/>
            <w:smallCaps w:val="0"/>
            <w:noProof/>
            <w:sz w:val="22"/>
            <w:szCs w:val="22"/>
          </w:rPr>
          <w:tab/>
        </w:r>
        <w:r w:rsidRPr="00113309">
          <w:rPr>
            <w:rStyle w:val="Hyperlink"/>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48" w:history="1">
        <w:r w:rsidRPr="00113309">
          <w:rPr>
            <w:rStyle w:val="Hyperlink"/>
            <w:noProof/>
            <w:color w:val="auto"/>
          </w:rPr>
          <w:t>8.2</w:t>
        </w:r>
        <w:r w:rsidRPr="00113309">
          <w:rPr>
            <w:rFonts w:ascii="Calibri" w:hAnsi="Calibri"/>
            <w:smallCaps w:val="0"/>
            <w:noProof/>
            <w:sz w:val="22"/>
            <w:szCs w:val="22"/>
          </w:rPr>
          <w:tab/>
        </w:r>
        <w:r w:rsidRPr="00113309">
          <w:rPr>
            <w:rStyle w:val="Hyperlink"/>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Pr>
            <w:noProof/>
            <w:webHidden/>
          </w:rPr>
          <w:t>49</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49" w:history="1">
        <w:r w:rsidRPr="00113309">
          <w:rPr>
            <w:rStyle w:val="Hyperlink"/>
            <w:noProof/>
            <w:color w:val="auto"/>
          </w:rPr>
          <w:t>8.3</w:t>
        </w:r>
        <w:r w:rsidRPr="00113309">
          <w:rPr>
            <w:rFonts w:ascii="Calibri" w:hAnsi="Calibri"/>
            <w:smallCaps w:val="0"/>
            <w:noProof/>
            <w:sz w:val="22"/>
            <w:szCs w:val="22"/>
          </w:rPr>
          <w:tab/>
        </w:r>
        <w:r w:rsidRPr="00113309">
          <w:rPr>
            <w:rStyle w:val="Hyperlink"/>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Pr>
            <w:noProof/>
            <w:webHidden/>
          </w:rPr>
          <w:t>50</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50" w:history="1">
        <w:r w:rsidRPr="00113309">
          <w:rPr>
            <w:rStyle w:val="Hyperlink"/>
            <w:noProof/>
            <w:color w:val="auto"/>
          </w:rPr>
          <w:t>8.4</w:t>
        </w:r>
        <w:r w:rsidRPr="00113309">
          <w:rPr>
            <w:rFonts w:ascii="Calibri" w:hAnsi="Calibri"/>
            <w:smallCaps w:val="0"/>
            <w:noProof/>
            <w:sz w:val="22"/>
            <w:szCs w:val="22"/>
          </w:rPr>
          <w:tab/>
        </w:r>
        <w:r w:rsidRPr="00113309">
          <w:rPr>
            <w:rStyle w:val="Hyperlink"/>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Pr>
            <w:noProof/>
            <w:webHidden/>
          </w:rPr>
          <w:t>50</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51" w:history="1">
        <w:r w:rsidRPr="00113309">
          <w:rPr>
            <w:rStyle w:val="Hyperlink"/>
            <w:noProof/>
            <w:color w:val="auto"/>
          </w:rPr>
          <w:t>9</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Pr>
            <w:noProof/>
            <w:webHidden/>
          </w:rPr>
          <w:t>50</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52" w:history="1">
        <w:r w:rsidRPr="00113309">
          <w:rPr>
            <w:rStyle w:val="Hyperlink"/>
            <w:noProof/>
            <w:color w:val="auto"/>
          </w:rPr>
          <w:t>9.1</w:t>
        </w:r>
        <w:r w:rsidRPr="00113309">
          <w:rPr>
            <w:rFonts w:ascii="Calibri" w:hAnsi="Calibri"/>
            <w:smallCaps w:val="0"/>
            <w:noProof/>
            <w:sz w:val="22"/>
            <w:szCs w:val="22"/>
          </w:rPr>
          <w:tab/>
        </w:r>
        <w:r w:rsidRPr="00113309">
          <w:rPr>
            <w:rStyle w:val="Hyperlink"/>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Pr>
            <w:noProof/>
            <w:webHidden/>
          </w:rPr>
          <w:t>54</w:t>
        </w:r>
        <w:r w:rsidRPr="00113309">
          <w:rPr>
            <w:noProof/>
            <w:webHidden/>
          </w:rPr>
          <w:fldChar w:fldCharType="end"/>
        </w:r>
      </w:hyperlink>
    </w:p>
    <w:p w:rsidR="00C63F4F" w:rsidRPr="00113309" w:rsidRDefault="00C63F4F">
      <w:pPr>
        <w:pStyle w:val="TOC3"/>
        <w:tabs>
          <w:tab w:val="left" w:pos="1200"/>
          <w:tab w:val="right" w:leader="dot" w:pos="9629"/>
        </w:tabs>
        <w:rPr>
          <w:rFonts w:ascii="Calibri" w:hAnsi="Calibri"/>
          <w:i w:val="0"/>
          <w:iCs w:val="0"/>
          <w:noProof/>
          <w:sz w:val="22"/>
          <w:szCs w:val="22"/>
        </w:rPr>
      </w:pPr>
      <w:hyperlink w:anchor="_Toc393700453" w:history="1">
        <w:r w:rsidRPr="00113309">
          <w:rPr>
            <w:rStyle w:val="Hyperlink"/>
            <w:noProof/>
            <w:color w:val="auto"/>
          </w:rPr>
          <w:t>9.1.1</w:t>
        </w:r>
        <w:r w:rsidRPr="00113309">
          <w:rPr>
            <w:rFonts w:ascii="Calibri" w:hAnsi="Calibri"/>
            <w:i w:val="0"/>
            <w:iCs w:val="0"/>
            <w:noProof/>
            <w:sz w:val="22"/>
            <w:szCs w:val="22"/>
          </w:rPr>
          <w:tab/>
        </w:r>
        <w:r w:rsidRPr="00113309">
          <w:rPr>
            <w:rStyle w:val="Hyperlink"/>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Pr>
            <w:noProof/>
            <w:webHidden/>
          </w:rPr>
          <w:t>54</w:t>
        </w:r>
        <w:r w:rsidRPr="00113309">
          <w:rPr>
            <w:noProof/>
            <w:webHidden/>
          </w:rPr>
          <w:fldChar w:fldCharType="end"/>
        </w:r>
      </w:hyperlink>
    </w:p>
    <w:p w:rsidR="00C63F4F" w:rsidRPr="00113309" w:rsidRDefault="00C63F4F">
      <w:pPr>
        <w:pStyle w:val="TOC3"/>
        <w:tabs>
          <w:tab w:val="left" w:pos="1200"/>
          <w:tab w:val="right" w:leader="dot" w:pos="9629"/>
        </w:tabs>
        <w:rPr>
          <w:rFonts w:ascii="Calibri" w:hAnsi="Calibri"/>
          <w:i w:val="0"/>
          <w:iCs w:val="0"/>
          <w:noProof/>
          <w:sz w:val="22"/>
          <w:szCs w:val="22"/>
        </w:rPr>
      </w:pPr>
      <w:hyperlink w:anchor="_Toc393700454" w:history="1">
        <w:r w:rsidRPr="00113309">
          <w:rPr>
            <w:rStyle w:val="Hyperlink"/>
            <w:noProof/>
            <w:color w:val="auto"/>
          </w:rPr>
          <w:t>9.1.2</w:t>
        </w:r>
        <w:r w:rsidRPr="00113309">
          <w:rPr>
            <w:rFonts w:ascii="Calibri" w:hAnsi="Calibri"/>
            <w:i w:val="0"/>
            <w:iCs w:val="0"/>
            <w:noProof/>
            <w:sz w:val="22"/>
            <w:szCs w:val="22"/>
          </w:rPr>
          <w:tab/>
        </w:r>
        <w:r w:rsidRPr="00113309">
          <w:rPr>
            <w:rStyle w:val="Hyperlink"/>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Pr>
            <w:noProof/>
            <w:webHidden/>
          </w:rPr>
          <w:t>54</w:t>
        </w:r>
        <w:r w:rsidRPr="00113309">
          <w:rPr>
            <w:noProof/>
            <w:webHidden/>
          </w:rPr>
          <w:fldChar w:fldCharType="end"/>
        </w:r>
      </w:hyperlink>
    </w:p>
    <w:p w:rsidR="00C63F4F" w:rsidRPr="00113309" w:rsidRDefault="00C63F4F">
      <w:pPr>
        <w:pStyle w:val="TOC3"/>
        <w:tabs>
          <w:tab w:val="left" w:pos="1200"/>
          <w:tab w:val="right" w:leader="dot" w:pos="9629"/>
        </w:tabs>
        <w:rPr>
          <w:rFonts w:ascii="Calibri" w:hAnsi="Calibri"/>
          <w:i w:val="0"/>
          <w:iCs w:val="0"/>
          <w:noProof/>
          <w:sz w:val="22"/>
          <w:szCs w:val="22"/>
        </w:rPr>
      </w:pPr>
      <w:hyperlink w:anchor="_Toc393700455" w:history="1">
        <w:r w:rsidRPr="00113309">
          <w:rPr>
            <w:rStyle w:val="Hyperlink"/>
            <w:noProof/>
            <w:color w:val="auto"/>
          </w:rPr>
          <w:t>9.1.3</w:t>
        </w:r>
        <w:r w:rsidRPr="00113309">
          <w:rPr>
            <w:rFonts w:ascii="Calibri" w:hAnsi="Calibri"/>
            <w:i w:val="0"/>
            <w:iCs w:val="0"/>
            <w:noProof/>
            <w:sz w:val="22"/>
            <w:szCs w:val="22"/>
          </w:rPr>
          <w:tab/>
        </w:r>
        <w:r w:rsidRPr="00113309">
          <w:rPr>
            <w:rStyle w:val="Hyperlink"/>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Pr>
            <w:noProof/>
            <w:webHidden/>
          </w:rPr>
          <w:t>54</w:t>
        </w:r>
        <w:r w:rsidRPr="00113309">
          <w:rPr>
            <w:noProof/>
            <w:webHidden/>
          </w:rPr>
          <w:fldChar w:fldCharType="end"/>
        </w:r>
      </w:hyperlink>
    </w:p>
    <w:p w:rsidR="00C63F4F" w:rsidRPr="00113309" w:rsidRDefault="00C63F4F">
      <w:pPr>
        <w:pStyle w:val="TOC2"/>
        <w:tabs>
          <w:tab w:val="left" w:pos="720"/>
          <w:tab w:val="right" w:leader="dot" w:pos="9629"/>
        </w:tabs>
        <w:rPr>
          <w:rFonts w:ascii="Calibri" w:hAnsi="Calibri"/>
          <w:smallCaps w:val="0"/>
          <w:noProof/>
          <w:sz w:val="22"/>
          <w:szCs w:val="22"/>
        </w:rPr>
      </w:pPr>
      <w:hyperlink w:anchor="_Toc393700456" w:history="1">
        <w:r w:rsidRPr="00113309">
          <w:rPr>
            <w:rStyle w:val="Hyperlink"/>
            <w:noProof/>
            <w:color w:val="auto"/>
          </w:rPr>
          <w:t>9.2</w:t>
        </w:r>
        <w:r w:rsidRPr="00113309">
          <w:rPr>
            <w:rFonts w:ascii="Calibri" w:hAnsi="Calibri"/>
            <w:smallCaps w:val="0"/>
            <w:noProof/>
            <w:sz w:val="22"/>
            <w:szCs w:val="22"/>
          </w:rPr>
          <w:tab/>
        </w:r>
        <w:r w:rsidRPr="00113309">
          <w:rPr>
            <w:rStyle w:val="Hyperlink"/>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Pr>
            <w:noProof/>
            <w:webHidden/>
          </w:rPr>
          <w:t>54</w:t>
        </w:r>
        <w:r w:rsidRPr="00113309">
          <w:rPr>
            <w:noProof/>
            <w:webHidden/>
          </w:rPr>
          <w:fldChar w:fldCharType="end"/>
        </w:r>
      </w:hyperlink>
    </w:p>
    <w:p w:rsidR="00C63F4F" w:rsidRPr="00113309" w:rsidRDefault="00C63F4F">
      <w:pPr>
        <w:pStyle w:val="TOC3"/>
        <w:tabs>
          <w:tab w:val="left" w:pos="1200"/>
          <w:tab w:val="right" w:leader="dot" w:pos="9629"/>
        </w:tabs>
        <w:rPr>
          <w:rFonts w:ascii="Calibri" w:hAnsi="Calibri"/>
          <w:i w:val="0"/>
          <w:iCs w:val="0"/>
          <w:noProof/>
          <w:sz w:val="22"/>
          <w:szCs w:val="22"/>
        </w:rPr>
      </w:pPr>
      <w:hyperlink w:anchor="_Toc393700457" w:history="1">
        <w:r w:rsidRPr="00113309">
          <w:rPr>
            <w:rStyle w:val="Hyperlink"/>
            <w:noProof/>
            <w:color w:val="auto"/>
          </w:rPr>
          <w:t>9.2.1</w:t>
        </w:r>
        <w:r w:rsidRPr="00113309">
          <w:rPr>
            <w:rFonts w:ascii="Calibri" w:hAnsi="Calibri"/>
            <w:i w:val="0"/>
            <w:iCs w:val="0"/>
            <w:noProof/>
            <w:sz w:val="22"/>
            <w:szCs w:val="22"/>
          </w:rPr>
          <w:tab/>
        </w:r>
        <w:r w:rsidRPr="00113309">
          <w:rPr>
            <w:rStyle w:val="Hyperlink"/>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Pr>
            <w:noProof/>
            <w:webHidden/>
          </w:rPr>
          <w:t>54</w:t>
        </w:r>
        <w:r w:rsidRPr="00113309">
          <w:rPr>
            <w:noProof/>
            <w:webHidden/>
          </w:rPr>
          <w:fldChar w:fldCharType="end"/>
        </w:r>
      </w:hyperlink>
    </w:p>
    <w:p w:rsidR="00C63F4F" w:rsidRPr="00113309" w:rsidRDefault="00C63F4F">
      <w:pPr>
        <w:pStyle w:val="TOC3"/>
        <w:tabs>
          <w:tab w:val="left" w:pos="1200"/>
          <w:tab w:val="right" w:leader="dot" w:pos="9629"/>
        </w:tabs>
        <w:rPr>
          <w:rFonts w:ascii="Calibri" w:hAnsi="Calibri"/>
          <w:i w:val="0"/>
          <w:iCs w:val="0"/>
          <w:noProof/>
          <w:sz w:val="22"/>
          <w:szCs w:val="22"/>
        </w:rPr>
      </w:pPr>
      <w:hyperlink w:anchor="_Toc393700458" w:history="1">
        <w:r w:rsidRPr="00113309">
          <w:rPr>
            <w:rStyle w:val="Hyperlink"/>
            <w:noProof/>
            <w:color w:val="auto"/>
          </w:rPr>
          <w:t>9.2.2</w:t>
        </w:r>
        <w:r w:rsidRPr="00113309">
          <w:rPr>
            <w:rFonts w:ascii="Calibri" w:hAnsi="Calibri"/>
            <w:i w:val="0"/>
            <w:iCs w:val="0"/>
            <w:noProof/>
            <w:sz w:val="22"/>
            <w:szCs w:val="22"/>
          </w:rPr>
          <w:tab/>
        </w:r>
        <w:r w:rsidRPr="00113309">
          <w:rPr>
            <w:rStyle w:val="Hyperlink"/>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Pr>
            <w:noProof/>
            <w:webHidden/>
          </w:rPr>
          <w:t>55</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59" w:history="1">
        <w:r w:rsidRPr="00113309">
          <w:rPr>
            <w:rStyle w:val="Hyperlink"/>
            <w:noProof/>
            <w:color w:val="auto"/>
          </w:rPr>
          <w:t>10</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Pr>
            <w:noProof/>
            <w:webHidden/>
          </w:rPr>
          <w:t>54</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0" w:history="1">
        <w:r w:rsidRPr="00113309">
          <w:rPr>
            <w:rStyle w:val="Hyperlink"/>
            <w:noProof/>
            <w:color w:val="auto"/>
          </w:rPr>
          <w:t>10.1</w:t>
        </w:r>
        <w:r w:rsidRPr="00113309">
          <w:rPr>
            <w:rFonts w:ascii="Calibri" w:hAnsi="Calibri"/>
            <w:smallCaps w:val="0"/>
            <w:noProof/>
            <w:sz w:val="22"/>
            <w:szCs w:val="22"/>
          </w:rPr>
          <w:tab/>
        </w:r>
        <w:r w:rsidRPr="00113309">
          <w:rPr>
            <w:rStyle w:val="Hyperlink"/>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Pr>
            <w:noProof/>
            <w:webHidden/>
          </w:rPr>
          <w:t>55</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1" w:history="1">
        <w:r w:rsidRPr="00113309">
          <w:rPr>
            <w:rStyle w:val="Hyperlink"/>
            <w:noProof/>
            <w:color w:val="auto"/>
          </w:rPr>
          <w:t>10.2</w:t>
        </w:r>
        <w:r w:rsidRPr="00113309">
          <w:rPr>
            <w:rFonts w:ascii="Calibri" w:hAnsi="Calibri"/>
            <w:smallCaps w:val="0"/>
            <w:noProof/>
            <w:sz w:val="22"/>
            <w:szCs w:val="22"/>
          </w:rPr>
          <w:tab/>
        </w:r>
        <w:r w:rsidRPr="00113309">
          <w:rPr>
            <w:rStyle w:val="Hyperlink"/>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Pr>
            <w:noProof/>
            <w:webHidden/>
          </w:rPr>
          <w:t>58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2" w:history="1">
        <w:r w:rsidRPr="00113309">
          <w:rPr>
            <w:rStyle w:val="Hyperlink"/>
            <w:noProof/>
            <w:color w:val="auto"/>
          </w:rPr>
          <w:t>10.3</w:t>
        </w:r>
        <w:r w:rsidRPr="00113309">
          <w:rPr>
            <w:rFonts w:ascii="Calibri" w:hAnsi="Calibri"/>
            <w:smallCaps w:val="0"/>
            <w:noProof/>
            <w:sz w:val="22"/>
            <w:szCs w:val="22"/>
          </w:rPr>
          <w:tab/>
        </w:r>
        <w:r w:rsidRPr="00113309">
          <w:rPr>
            <w:rStyle w:val="Hyperlink"/>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Pr>
            <w:noProof/>
            <w:webHidden/>
          </w:rPr>
          <w:t>60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3" w:history="1">
        <w:r w:rsidRPr="00113309">
          <w:rPr>
            <w:rStyle w:val="Hyperlink"/>
            <w:noProof/>
            <w:color w:val="auto"/>
          </w:rPr>
          <w:t>10.4</w:t>
        </w:r>
        <w:r w:rsidRPr="00113309">
          <w:rPr>
            <w:rFonts w:ascii="Calibri" w:hAnsi="Calibri"/>
            <w:smallCaps w:val="0"/>
            <w:noProof/>
            <w:sz w:val="22"/>
            <w:szCs w:val="22"/>
          </w:rPr>
          <w:tab/>
        </w:r>
        <w:r w:rsidRPr="00113309">
          <w:rPr>
            <w:rStyle w:val="Hyperlink"/>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Pr>
            <w:noProof/>
            <w:webHidden/>
          </w:rPr>
          <w:t>61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4" w:history="1">
        <w:r w:rsidRPr="00113309">
          <w:rPr>
            <w:rStyle w:val="Hyperlink"/>
            <w:noProof/>
            <w:color w:val="auto"/>
          </w:rPr>
          <w:t>10.5</w:t>
        </w:r>
        <w:r w:rsidRPr="00113309">
          <w:rPr>
            <w:rFonts w:ascii="Calibri" w:hAnsi="Calibri"/>
            <w:smallCaps w:val="0"/>
            <w:noProof/>
            <w:sz w:val="22"/>
            <w:szCs w:val="22"/>
          </w:rPr>
          <w:tab/>
        </w:r>
        <w:r w:rsidRPr="00113309">
          <w:rPr>
            <w:rStyle w:val="Hyperlink"/>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Pr>
            <w:noProof/>
            <w:webHidden/>
          </w:rPr>
          <w:t>63</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5" w:history="1">
        <w:r w:rsidRPr="00113309">
          <w:rPr>
            <w:rStyle w:val="Hyperlink"/>
            <w:noProof/>
            <w:color w:val="auto"/>
          </w:rPr>
          <w:t>10.6</w:t>
        </w:r>
        <w:r w:rsidRPr="00113309">
          <w:rPr>
            <w:rFonts w:ascii="Calibri" w:hAnsi="Calibri"/>
            <w:smallCaps w:val="0"/>
            <w:noProof/>
            <w:sz w:val="22"/>
            <w:szCs w:val="22"/>
          </w:rPr>
          <w:tab/>
        </w:r>
        <w:r w:rsidRPr="00113309">
          <w:rPr>
            <w:rStyle w:val="Hyperlink"/>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Pr>
            <w:noProof/>
            <w:webHidden/>
          </w:rPr>
          <w:t>65</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66" w:history="1">
        <w:r w:rsidRPr="00113309">
          <w:rPr>
            <w:rStyle w:val="Hyperlink"/>
            <w:noProof/>
            <w:color w:val="auto"/>
          </w:rPr>
          <w:t>11</w:t>
        </w:r>
        <w:r w:rsidRPr="00113309">
          <w:rPr>
            <w:rFonts w:ascii="Calibri" w:hAnsi="Calibri"/>
            <w:b w:val="0"/>
            <w:bCs w:val="0"/>
            <w:caps w:val="0"/>
            <w:noProof/>
            <w:sz w:val="22"/>
            <w:szCs w:val="22"/>
          </w:rPr>
          <w:tab/>
        </w:r>
        <w:r w:rsidRPr="00113309">
          <w:rPr>
            <w:rStyle w:val="Hyperlink"/>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Pr>
            <w:noProof/>
            <w:webHidden/>
          </w:rPr>
          <w:t>67</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7" w:history="1">
        <w:r w:rsidRPr="00113309">
          <w:rPr>
            <w:rStyle w:val="Hyperlink"/>
            <w:noProof/>
            <w:color w:val="auto"/>
          </w:rPr>
          <w:t>11.1</w:t>
        </w:r>
        <w:r w:rsidRPr="00113309">
          <w:rPr>
            <w:rFonts w:ascii="Calibri" w:hAnsi="Calibri"/>
            <w:smallCaps w:val="0"/>
            <w:noProof/>
            <w:sz w:val="22"/>
            <w:szCs w:val="22"/>
          </w:rPr>
          <w:tab/>
        </w:r>
        <w:r w:rsidRPr="00113309">
          <w:rPr>
            <w:rStyle w:val="Hyperlink"/>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Pr>
            <w:noProof/>
            <w:webHidden/>
          </w:rPr>
          <w:t>68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8" w:history="1">
        <w:r w:rsidRPr="00113309">
          <w:rPr>
            <w:rStyle w:val="Hyperlink"/>
            <w:noProof/>
            <w:color w:val="auto"/>
          </w:rPr>
          <w:t>11.2</w:t>
        </w:r>
        <w:r w:rsidRPr="00113309">
          <w:rPr>
            <w:rFonts w:ascii="Calibri" w:hAnsi="Calibri"/>
            <w:smallCaps w:val="0"/>
            <w:noProof/>
            <w:sz w:val="22"/>
            <w:szCs w:val="22"/>
          </w:rPr>
          <w:tab/>
        </w:r>
        <w:r w:rsidRPr="00113309">
          <w:rPr>
            <w:rStyle w:val="Hyperlink"/>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Pr>
            <w:noProof/>
            <w:webHidden/>
          </w:rPr>
          <w:t>70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69" w:history="1">
        <w:r w:rsidRPr="00113309">
          <w:rPr>
            <w:rStyle w:val="Hyperlink"/>
            <w:noProof/>
            <w:color w:val="auto"/>
          </w:rPr>
          <w:t>11.3</w:t>
        </w:r>
        <w:r w:rsidRPr="00113309">
          <w:rPr>
            <w:rFonts w:ascii="Calibri" w:hAnsi="Calibri"/>
            <w:smallCaps w:val="0"/>
            <w:noProof/>
            <w:sz w:val="22"/>
            <w:szCs w:val="22"/>
          </w:rPr>
          <w:tab/>
        </w:r>
        <w:r w:rsidRPr="00113309">
          <w:rPr>
            <w:rStyle w:val="Hyperlink"/>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Pr>
            <w:noProof/>
            <w:webHidden/>
          </w:rPr>
          <w:t>71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0" w:history="1">
        <w:r w:rsidRPr="00113309">
          <w:rPr>
            <w:rStyle w:val="Hyperlink"/>
            <w:noProof/>
            <w:color w:val="auto"/>
          </w:rPr>
          <w:t>11.4</w:t>
        </w:r>
        <w:r w:rsidRPr="00113309">
          <w:rPr>
            <w:rFonts w:ascii="Calibri" w:hAnsi="Calibri"/>
            <w:smallCaps w:val="0"/>
            <w:noProof/>
            <w:sz w:val="22"/>
            <w:szCs w:val="22"/>
          </w:rPr>
          <w:tab/>
        </w:r>
        <w:r w:rsidRPr="00113309">
          <w:rPr>
            <w:rStyle w:val="Hyperlink"/>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Pr>
            <w:noProof/>
            <w:webHidden/>
          </w:rPr>
          <w:t>68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1" w:history="1">
        <w:r w:rsidRPr="00113309">
          <w:rPr>
            <w:rStyle w:val="Hyperlink"/>
            <w:noProof/>
            <w:color w:val="auto"/>
          </w:rPr>
          <w:t>11.5</w:t>
        </w:r>
        <w:r w:rsidRPr="00113309">
          <w:rPr>
            <w:rFonts w:ascii="Calibri" w:hAnsi="Calibri"/>
            <w:smallCaps w:val="0"/>
            <w:noProof/>
            <w:sz w:val="22"/>
            <w:szCs w:val="22"/>
          </w:rPr>
          <w:tab/>
        </w:r>
        <w:r w:rsidRPr="00113309">
          <w:rPr>
            <w:rStyle w:val="Hyperlink"/>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Pr>
            <w:noProof/>
            <w:webHidden/>
          </w:rPr>
          <w:t>73</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2" w:history="1">
        <w:r w:rsidRPr="00113309">
          <w:rPr>
            <w:rStyle w:val="Hyperlink"/>
            <w:noProof/>
            <w:color w:val="auto"/>
          </w:rPr>
          <w:t>11.6</w:t>
        </w:r>
        <w:r w:rsidRPr="00113309">
          <w:rPr>
            <w:rFonts w:ascii="Calibri" w:hAnsi="Calibri"/>
            <w:smallCaps w:val="0"/>
            <w:noProof/>
            <w:sz w:val="22"/>
            <w:szCs w:val="22"/>
          </w:rPr>
          <w:tab/>
        </w:r>
        <w:r w:rsidRPr="00113309">
          <w:rPr>
            <w:rStyle w:val="Hyperlink"/>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Pr>
            <w:noProof/>
            <w:webHidden/>
          </w:rPr>
          <w:t>77</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3" w:history="1">
        <w:r w:rsidRPr="00113309">
          <w:rPr>
            <w:rStyle w:val="Hyperlink"/>
            <w:noProof/>
            <w:color w:val="auto"/>
          </w:rPr>
          <w:t>11.7</w:t>
        </w:r>
        <w:r w:rsidRPr="00113309">
          <w:rPr>
            <w:rFonts w:ascii="Calibri" w:hAnsi="Calibri"/>
            <w:smallCaps w:val="0"/>
            <w:noProof/>
            <w:sz w:val="22"/>
            <w:szCs w:val="22"/>
          </w:rPr>
          <w:tab/>
        </w:r>
        <w:r w:rsidRPr="00113309">
          <w:rPr>
            <w:rStyle w:val="Hyperlink"/>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Pr>
            <w:noProof/>
            <w:webHidden/>
          </w:rPr>
          <w:t>77</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4" w:history="1">
        <w:r w:rsidRPr="00113309">
          <w:rPr>
            <w:rStyle w:val="Hyperlink"/>
            <w:noProof/>
            <w:color w:val="auto"/>
          </w:rPr>
          <w:t>11.8</w:t>
        </w:r>
        <w:r w:rsidRPr="00113309">
          <w:rPr>
            <w:rFonts w:ascii="Calibri" w:hAnsi="Calibri"/>
            <w:smallCaps w:val="0"/>
            <w:noProof/>
            <w:sz w:val="22"/>
            <w:szCs w:val="22"/>
          </w:rPr>
          <w:tab/>
        </w:r>
        <w:r w:rsidRPr="00113309">
          <w:rPr>
            <w:rStyle w:val="Hyperlink"/>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Pr>
            <w:noProof/>
            <w:webHidden/>
          </w:rPr>
          <w:t>79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5" w:history="1">
        <w:r w:rsidRPr="00113309">
          <w:rPr>
            <w:rStyle w:val="Hyperlink"/>
            <w:noProof/>
            <w:color w:val="auto"/>
          </w:rPr>
          <w:t>11.9</w:t>
        </w:r>
        <w:r w:rsidRPr="00113309">
          <w:rPr>
            <w:rFonts w:ascii="Calibri" w:hAnsi="Calibri"/>
            <w:smallCaps w:val="0"/>
            <w:noProof/>
            <w:sz w:val="22"/>
            <w:szCs w:val="22"/>
          </w:rPr>
          <w:tab/>
        </w:r>
        <w:r w:rsidRPr="00113309">
          <w:rPr>
            <w:rStyle w:val="Hyperlink"/>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Pr>
            <w:noProof/>
            <w:webHidden/>
          </w:rPr>
          <w:t>82</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6" w:history="1">
        <w:r w:rsidRPr="00113309">
          <w:rPr>
            <w:rStyle w:val="Hyperlink"/>
            <w:noProof/>
            <w:color w:val="auto"/>
          </w:rPr>
          <w:t>11.10</w:t>
        </w:r>
        <w:r w:rsidRPr="00113309">
          <w:rPr>
            <w:rFonts w:ascii="Calibri" w:hAnsi="Calibri"/>
            <w:smallCaps w:val="0"/>
            <w:noProof/>
            <w:sz w:val="22"/>
            <w:szCs w:val="22"/>
          </w:rPr>
          <w:tab/>
        </w:r>
        <w:r w:rsidRPr="00113309">
          <w:rPr>
            <w:rStyle w:val="Hyperlink"/>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Pr>
            <w:noProof/>
            <w:webHidden/>
          </w:rPr>
          <w:t>83</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7" w:history="1">
        <w:r w:rsidRPr="00113309">
          <w:rPr>
            <w:rStyle w:val="Hyperlink"/>
            <w:noProof/>
            <w:color w:val="auto"/>
          </w:rPr>
          <w:t>11.11</w:t>
        </w:r>
        <w:r w:rsidRPr="00113309">
          <w:rPr>
            <w:rFonts w:ascii="Calibri" w:hAnsi="Calibri"/>
            <w:smallCaps w:val="0"/>
            <w:noProof/>
            <w:sz w:val="22"/>
            <w:szCs w:val="22"/>
          </w:rPr>
          <w:tab/>
        </w:r>
        <w:r w:rsidRPr="00113309">
          <w:rPr>
            <w:rStyle w:val="Hyperlink"/>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Pr>
            <w:noProof/>
            <w:webHidden/>
          </w:rPr>
          <w:t>85</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8" w:history="1">
        <w:r w:rsidRPr="00113309">
          <w:rPr>
            <w:rStyle w:val="Hyperlink"/>
            <w:noProof/>
            <w:color w:val="auto"/>
          </w:rPr>
          <w:t>11.12</w:t>
        </w:r>
        <w:r w:rsidRPr="00113309">
          <w:rPr>
            <w:rFonts w:ascii="Calibri" w:hAnsi="Calibri"/>
            <w:smallCaps w:val="0"/>
            <w:noProof/>
            <w:sz w:val="22"/>
            <w:szCs w:val="22"/>
          </w:rPr>
          <w:tab/>
        </w:r>
        <w:r w:rsidRPr="00113309">
          <w:rPr>
            <w:rStyle w:val="Hyperlink"/>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Pr>
            <w:noProof/>
            <w:webHidden/>
          </w:rPr>
          <w:t>86</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79" w:history="1">
        <w:r w:rsidRPr="00113309">
          <w:rPr>
            <w:rStyle w:val="Hyperlink"/>
            <w:noProof/>
            <w:color w:val="auto"/>
          </w:rPr>
          <w:t>11.13</w:t>
        </w:r>
        <w:r w:rsidRPr="00113309">
          <w:rPr>
            <w:rFonts w:ascii="Calibri" w:hAnsi="Calibri"/>
            <w:smallCaps w:val="0"/>
            <w:noProof/>
            <w:sz w:val="22"/>
            <w:szCs w:val="22"/>
          </w:rPr>
          <w:tab/>
        </w:r>
        <w:r w:rsidRPr="00113309">
          <w:rPr>
            <w:rStyle w:val="Hyperlink"/>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Pr>
            <w:noProof/>
            <w:webHidden/>
          </w:rPr>
          <w:t>86</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0" w:history="1">
        <w:r w:rsidRPr="00113309">
          <w:rPr>
            <w:rStyle w:val="Hyperlink"/>
            <w:noProof/>
            <w:color w:val="auto"/>
          </w:rPr>
          <w:t>11.14</w:t>
        </w:r>
        <w:r w:rsidRPr="00113309">
          <w:rPr>
            <w:rFonts w:ascii="Calibri" w:hAnsi="Calibri"/>
            <w:smallCaps w:val="0"/>
            <w:noProof/>
            <w:sz w:val="22"/>
            <w:szCs w:val="22"/>
          </w:rPr>
          <w:tab/>
        </w:r>
        <w:r w:rsidRPr="00113309">
          <w:rPr>
            <w:rStyle w:val="Hyperlink"/>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Pr>
            <w:noProof/>
            <w:webHidden/>
          </w:rPr>
          <w:t>87</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1" w:history="1">
        <w:r w:rsidRPr="00113309">
          <w:rPr>
            <w:rStyle w:val="Hyperlink"/>
            <w:noProof/>
            <w:color w:val="auto"/>
          </w:rPr>
          <w:t>11.15</w:t>
        </w:r>
        <w:r w:rsidRPr="00113309">
          <w:rPr>
            <w:rFonts w:ascii="Calibri" w:hAnsi="Calibri"/>
            <w:smallCaps w:val="0"/>
            <w:noProof/>
            <w:sz w:val="22"/>
            <w:szCs w:val="22"/>
          </w:rPr>
          <w:tab/>
        </w:r>
        <w:r w:rsidRPr="00113309">
          <w:rPr>
            <w:rStyle w:val="Hyperlink"/>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Pr>
            <w:noProof/>
            <w:webHidden/>
          </w:rPr>
          <w:t>91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2" w:history="1">
        <w:r w:rsidRPr="00113309">
          <w:rPr>
            <w:rStyle w:val="Hyperlink"/>
            <w:noProof/>
            <w:color w:val="auto"/>
          </w:rPr>
          <w:t>11.16</w:t>
        </w:r>
        <w:r w:rsidRPr="00113309">
          <w:rPr>
            <w:rFonts w:ascii="Calibri" w:hAnsi="Calibri"/>
            <w:smallCaps w:val="0"/>
            <w:noProof/>
            <w:sz w:val="22"/>
            <w:szCs w:val="22"/>
          </w:rPr>
          <w:tab/>
        </w:r>
        <w:r w:rsidRPr="00113309">
          <w:rPr>
            <w:rStyle w:val="Hyperlink"/>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Pr>
            <w:noProof/>
            <w:webHidden/>
          </w:rPr>
          <w:t>92</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83" w:history="1">
        <w:r w:rsidRPr="00113309">
          <w:rPr>
            <w:rStyle w:val="Hyperlink"/>
            <w:noProof/>
            <w:color w:val="auto"/>
          </w:rPr>
          <w:t>12</w:t>
        </w:r>
        <w:r w:rsidRPr="00113309">
          <w:rPr>
            <w:rFonts w:ascii="Calibri" w:hAnsi="Calibri"/>
            <w:b w:val="0"/>
            <w:bCs w:val="0"/>
            <w:caps w:val="0"/>
            <w:noProof/>
            <w:sz w:val="22"/>
            <w:szCs w:val="22"/>
          </w:rPr>
          <w:tab/>
        </w:r>
        <w:r w:rsidRPr="00113309">
          <w:rPr>
            <w:rStyle w:val="Hyperlink"/>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Pr>
            <w:noProof/>
            <w:webHidden/>
          </w:rPr>
          <w:t>71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4" w:history="1">
        <w:r w:rsidRPr="00113309">
          <w:rPr>
            <w:rStyle w:val="Hyperlink"/>
            <w:noProof/>
            <w:color w:val="auto"/>
          </w:rPr>
          <w:t>12.1</w:t>
        </w:r>
        <w:r w:rsidRPr="00113309">
          <w:rPr>
            <w:rFonts w:ascii="Calibri" w:hAnsi="Calibri"/>
            <w:smallCaps w:val="0"/>
            <w:noProof/>
            <w:sz w:val="22"/>
            <w:szCs w:val="22"/>
          </w:rPr>
          <w:tab/>
        </w:r>
        <w:r w:rsidRPr="00113309">
          <w:rPr>
            <w:rStyle w:val="Hyperlink"/>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Pr>
            <w:noProof/>
            <w:webHidden/>
          </w:rPr>
          <w:t>94</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5" w:history="1">
        <w:r w:rsidRPr="00113309">
          <w:rPr>
            <w:rStyle w:val="Hyperlink"/>
            <w:noProof/>
            <w:color w:val="auto"/>
          </w:rPr>
          <w:t>12.2</w:t>
        </w:r>
        <w:r w:rsidRPr="00113309">
          <w:rPr>
            <w:rFonts w:ascii="Calibri" w:hAnsi="Calibri"/>
            <w:smallCaps w:val="0"/>
            <w:noProof/>
            <w:sz w:val="22"/>
            <w:szCs w:val="22"/>
          </w:rPr>
          <w:tab/>
        </w:r>
        <w:r w:rsidRPr="00113309">
          <w:rPr>
            <w:rStyle w:val="Hyperlink"/>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Pr>
            <w:noProof/>
            <w:webHidden/>
          </w:rPr>
          <w:t>96</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6" w:history="1">
        <w:r w:rsidRPr="00113309">
          <w:rPr>
            <w:rStyle w:val="Hyperlink"/>
            <w:noProof/>
            <w:color w:val="auto"/>
          </w:rPr>
          <w:t>12.3</w:t>
        </w:r>
        <w:r w:rsidRPr="00113309">
          <w:rPr>
            <w:rFonts w:ascii="Calibri" w:hAnsi="Calibri"/>
            <w:smallCaps w:val="0"/>
            <w:noProof/>
            <w:sz w:val="22"/>
            <w:szCs w:val="22"/>
          </w:rPr>
          <w:tab/>
        </w:r>
        <w:r w:rsidRPr="00113309">
          <w:rPr>
            <w:rStyle w:val="Hyperlink"/>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Pr>
            <w:noProof/>
            <w:webHidden/>
          </w:rPr>
          <w:t>96</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7" w:history="1">
        <w:r w:rsidRPr="00113309">
          <w:rPr>
            <w:rStyle w:val="Hyperlink"/>
            <w:noProof/>
            <w:color w:val="auto"/>
          </w:rPr>
          <w:t>12.4</w:t>
        </w:r>
        <w:r w:rsidRPr="00113309">
          <w:rPr>
            <w:rFonts w:ascii="Calibri" w:hAnsi="Calibri"/>
            <w:smallCaps w:val="0"/>
            <w:noProof/>
            <w:sz w:val="22"/>
            <w:szCs w:val="22"/>
          </w:rPr>
          <w:tab/>
        </w:r>
        <w:r w:rsidRPr="00113309">
          <w:rPr>
            <w:rStyle w:val="Hyperlink"/>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Pr>
            <w:noProof/>
            <w:webHidden/>
          </w:rPr>
          <w:t>96</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88" w:history="1">
        <w:r w:rsidRPr="00113309">
          <w:rPr>
            <w:rStyle w:val="Hyperlink"/>
            <w:noProof/>
            <w:color w:val="auto"/>
          </w:rPr>
          <w:t>12.5</w:t>
        </w:r>
        <w:r w:rsidRPr="00113309">
          <w:rPr>
            <w:rFonts w:ascii="Calibri" w:hAnsi="Calibri"/>
            <w:smallCaps w:val="0"/>
            <w:noProof/>
            <w:sz w:val="22"/>
            <w:szCs w:val="22"/>
          </w:rPr>
          <w:tab/>
        </w:r>
        <w:r w:rsidRPr="00113309">
          <w:rPr>
            <w:rStyle w:val="Hyperlink"/>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Pr>
            <w:noProof/>
            <w:webHidden/>
          </w:rPr>
          <w:t>97</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89" w:history="1">
        <w:r w:rsidRPr="00113309">
          <w:rPr>
            <w:rStyle w:val="Hyperlink"/>
            <w:noProof/>
            <w:color w:val="auto"/>
          </w:rPr>
          <w:t>13</w:t>
        </w:r>
        <w:r w:rsidRPr="00113309">
          <w:rPr>
            <w:rFonts w:ascii="Calibri" w:hAnsi="Calibri"/>
            <w:b w:val="0"/>
            <w:bCs w:val="0"/>
            <w:caps w:val="0"/>
            <w:noProof/>
            <w:sz w:val="22"/>
            <w:szCs w:val="22"/>
          </w:rPr>
          <w:tab/>
        </w:r>
        <w:r w:rsidRPr="00113309">
          <w:rPr>
            <w:rStyle w:val="Hyperlink"/>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Pr>
            <w:noProof/>
            <w:webHidden/>
          </w:rPr>
          <w:t>94</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90" w:history="1">
        <w:r w:rsidRPr="00113309">
          <w:rPr>
            <w:rStyle w:val="Hyperlink"/>
            <w:noProof/>
            <w:color w:val="auto"/>
          </w:rPr>
          <w:t>14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Pr>
            <w:noProof/>
            <w:webHidden/>
          </w:rPr>
          <w:t>97</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1" w:history="1">
        <w:r w:rsidRPr="00113309">
          <w:rPr>
            <w:rStyle w:val="Hyperlink"/>
            <w:noProof/>
            <w:color w:val="auto"/>
          </w:rPr>
          <w:t>14.1</w:t>
        </w:r>
        <w:r w:rsidRPr="00113309">
          <w:rPr>
            <w:rFonts w:ascii="Calibri" w:hAnsi="Calibri"/>
            <w:smallCaps w:val="0"/>
            <w:noProof/>
            <w:sz w:val="22"/>
            <w:szCs w:val="22"/>
          </w:rPr>
          <w:tab/>
        </w:r>
        <w:r w:rsidRPr="00113309">
          <w:rPr>
            <w:rStyle w:val="Hyperlink"/>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Pr>
            <w:noProof/>
            <w:webHidden/>
          </w:rPr>
          <w:t>97</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2" w:history="1">
        <w:r w:rsidRPr="00113309">
          <w:rPr>
            <w:rStyle w:val="Hyperlink"/>
            <w:noProof/>
            <w:color w:val="auto"/>
          </w:rPr>
          <w:t>14.2</w:t>
        </w:r>
        <w:r w:rsidRPr="00113309">
          <w:rPr>
            <w:rFonts w:ascii="Calibri" w:hAnsi="Calibri"/>
            <w:smallCaps w:val="0"/>
            <w:noProof/>
            <w:sz w:val="22"/>
            <w:szCs w:val="22"/>
          </w:rPr>
          <w:tab/>
        </w:r>
        <w:r w:rsidRPr="00113309">
          <w:rPr>
            <w:rStyle w:val="Hyperlink"/>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Pr>
            <w:noProof/>
            <w:webHidden/>
          </w:rPr>
          <w:t>98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3" w:history="1">
        <w:r w:rsidRPr="00113309">
          <w:rPr>
            <w:rStyle w:val="Hyperlink"/>
            <w:noProof/>
            <w:color w:val="auto"/>
          </w:rPr>
          <w:t>14.3</w:t>
        </w:r>
        <w:r w:rsidRPr="00113309">
          <w:rPr>
            <w:rFonts w:ascii="Calibri" w:hAnsi="Calibri"/>
            <w:smallCaps w:val="0"/>
            <w:noProof/>
            <w:sz w:val="22"/>
            <w:szCs w:val="22"/>
          </w:rPr>
          <w:tab/>
        </w:r>
        <w:r w:rsidRPr="00113309">
          <w:rPr>
            <w:rStyle w:val="Hyperlink"/>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Pr>
            <w:noProof/>
            <w:webHidden/>
          </w:rPr>
          <w:t>98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4" w:history="1">
        <w:r w:rsidRPr="00113309">
          <w:rPr>
            <w:rStyle w:val="Hyperlink"/>
            <w:noProof/>
            <w:color w:val="auto"/>
          </w:rPr>
          <w:t>14.4</w:t>
        </w:r>
        <w:r w:rsidRPr="00113309">
          <w:rPr>
            <w:rFonts w:ascii="Calibri" w:hAnsi="Calibri"/>
            <w:smallCaps w:val="0"/>
            <w:noProof/>
            <w:sz w:val="22"/>
            <w:szCs w:val="22"/>
          </w:rPr>
          <w:tab/>
        </w:r>
        <w:r w:rsidRPr="00113309">
          <w:rPr>
            <w:rStyle w:val="Hyperlink"/>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Pr>
            <w:noProof/>
            <w:webHidden/>
          </w:rPr>
          <w:t>99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5" w:history="1">
        <w:r w:rsidRPr="00113309">
          <w:rPr>
            <w:rStyle w:val="Hyperlink"/>
            <w:noProof/>
            <w:color w:val="auto"/>
          </w:rPr>
          <w:t>14.5</w:t>
        </w:r>
        <w:r w:rsidRPr="00113309">
          <w:rPr>
            <w:rFonts w:ascii="Calibri" w:hAnsi="Calibri"/>
            <w:smallCaps w:val="0"/>
            <w:noProof/>
            <w:sz w:val="22"/>
            <w:szCs w:val="22"/>
          </w:rPr>
          <w:tab/>
        </w:r>
        <w:r w:rsidRPr="00113309">
          <w:rPr>
            <w:rStyle w:val="Hyperlink"/>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Pr>
            <w:noProof/>
            <w:webHidden/>
          </w:rPr>
          <w:t>99</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496" w:history="1">
        <w:r w:rsidRPr="00113309">
          <w:rPr>
            <w:rStyle w:val="Hyperlink"/>
            <w:noProof/>
            <w:color w:val="auto"/>
          </w:rPr>
          <w:t>15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Pr>
            <w:noProof/>
            <w:webHidden/>
          </w:rPr>
          <w:t>99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7" w:history="1">
        <w:r w:rsidRPr="00113309">
          <w:rPr>
            <w:rStyle w:val="Hyperlink"/>
            <w:noProof/>
            <w:color w:val="auto"/>
          </w:rPr>
          <w:t>15.1</w:t>
        </w:r>
        <w:r w:rsidRPr="00113309">
          <w:rPr>
            <w:rFonts w:ascii="Calibri" w:hAnsi="Calibri"/>
            <w:smallCaps w:val="0"/>
            <w:noProof/>
            <w:sz w:val="22"/>
            <w:szCs w:val="22"/>
          </w:rPr>
          <w:tab/>
        </w:r>
        <w:r w:rsidRPr="00113309">
          <w:rPr>
            <w:rStyle w:val="Hyperlink"/>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Pr>
            <w:noProof/>
            <w:webHidden/>
          </w:rPr>
          <w:t>99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8" w:history="1">
        <w:r w:rsidRPr="00113309">
          <w:rPr>
            <w:rStyle w:val="Hyperlink"/>
            <w:noProof/>
            <w:color w:val="auto"/>
          </w:rPr>
          <w:t>15.2</w:t>
        </w:r>
        <w:r w:rsidRPr="00113309">
          <w:rPr>
            <w:rFonts w:ascii="Calibri" w:hAnsi="Calibri"/>
            <w:smallCaps w:val="0"/>
            <w:noProof/>
            <w:sz w:val="22"/>
            <w:szCs w:val="22"/>
          </w:rPr>
          <w:tab/>
        </w:r>
        <w:r w:rsidRPr="00113309">
          <w:rPr>
            <w:rStyle w:val="Hyperlink"/>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Pr>
            <w:noProof/>
            <w:webHidden/>
          </w:rPr>
          <w:t>100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499" w:history="1">
        <w:r w:rsidRPr="00113309">
          <w:rPr>
            <w:rStyle w:val="Hyperlink"/>
            <w:noProof/>
            <w:color w:val="auto"/>
          </w:rPr>
          <w:t>15.3</w:t>
        </w:r>
        <w:r w:rsidRPr="00113309">
          <w:rPr>
            <w:rFonts w:ascii="Calibri" w:hAnsi="Calibri"/>
            <w:smallCaps w:val="0"/>
            <w:noProof/>
            <w:sz w:val="22"/>
            <w:szCs w:val="22"/>
          </w:rPr>
          <w:tab/>
        </w:r>
        <w:r w:rsidRPr="00113309">
          <w:rPr>
            <w:rStyle w:val="Hyperlink"/>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Pr>
            <w:noProof/>
            <w:webHidden/>
          </w:rPr>
          <w:t>100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0" w:history="1">
        <w:r w:rsidRPr="00113309">
          <w:rPr>
            <w:rStyle w:val="Hyperlink"/>
            <w:noProof/>
            <w:color w:val="auto"/>
          </w:rPr>
          <w:t>15.4</w:t>
        </w:r>
        <w:r w:rsidRPr="00113309">
          <w:rPr>
            <w:rFonts w:ascii="Calibri" w:hAnsi="Calibri"/>
            <w:smallCaps w:val="0"/>
            <w:noProof/>
            <w:sz w:val="22"/>
            <w:szCs w:val="22"/>
          </w:rPr>
          <w:tab/>
        </w:r>
        <w:r w:rsidRPr="00113309">
          <w:rPr>
            <w:rStyle w:val="Hyperlink"/>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Pr>
            <w:noProof/>
            <w:webHidden/>
          </w:rPr>
          <w:t>101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1" w:history="1">
        <w:r w:rsidRPr="00113309">
          <w:rPr>
            <w:rStyle w:val="Hyperlink"/>
            <w:noProof/>
            <w:color w:val="auto"/>
          </w:rPr>
          <w:t>15.5</w:t>
        </w:r>
        <w:r w:rsidRPr="00113309">
          <w:rPr>
            <w:rFonts w:ascii="Calibri" w:hAnsi="Calibri"/>
            <w:smallCaps w:val="0"/>
            <w:noProof/>
            <w:sz w:val="22"/>
            <w:szCs w:val="22"/>
          </w:rPr>
          <w:tab/>
        </w:r>
        <w:r w:rsidRPr="00113309">
          <w:rPr>
            <w:rStyle w:val="Hyperlink"/>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Pr>
            <w:noProof/>
            <w:webHidden/>
          </w:rPr>
          <w:t>101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2" w:history="1">
        <w:r w:rsidRPr="00113309">
          <w:rPr>
            <w:rStyle w:val="Hyperlink"/>
            <w:noProof/>
            <w:color w:val="auto"/>
          </w:rPr>
          <w:t>15.6</w:t>
        </w:r>
        <w:r w:rsidRPr="00113309">
          <w:rPr>
            <w:rFonts w:ascii="Calibri" w:hAnsi="Calibri"/>
            <w:smallCaps w:val="0"/>
            <w:noProof/>
            <w:sz w:val="22"/>
            <w:szCs w:val="22"/>
          </w:rPr>
          <w:tab/>
        </w:r>
        <w:r w:rsidRPr="00113309">
          <w:rPr>
            <w:rStyle w:val="Hyperlink"/>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Pr>
            <w:noProof/>
            <w:webHidden/>
          </w:rPr>
          <w:t>101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3" w:history="1">
        <w:r w:rsidRPr="00113309">
          <w:rPr>
            <w:rStyle w:val="Hyperlink"/>
            <w:noProof/>
            <w:color w:val="auto"/>
          </w:rPr>
          <w:t>15.7</w:t>
        </w:r>
        <w:r w:rsidRPr="00113309">
          <w:rPr>
            <w:rFonts w:ascii="Calibri" w:hAnsi="Calibri"/>
            <w:smallCaps w:val="0"/>
            <w:noProof/>
            <w:sz w:val="22"/>
            <w:szCs w:val="22"/>
          </w:rPr>
          <w:tab/>
        </w:r>
        <w:r w:rsidRPr="00113309">
          <w:rPr>
            <w:rStyle w:val="Hyperlink"/>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Pr>
            <w:noProof/>
            <w:webHidden/>
          </w:rPr>
          <w:t>102</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04" w:history="1">
        <w:r w:rsidRPr="00113309">
          <w:rPr>
            <w:rStyle w:val="Hyperlink"/>
            <w:noProof/>
            <w:color w:val="auto"/>
          </w:rPr>
          <w:t>16</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Pr>
            <w:noProof/>
            <w:webHidden/>
          </w:rPr>
          <w:t>102</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5" w:history="1">
        <w:r w:rsidRPr="00113309">
          <w:rPr>
            <w:rStyle w:val="Hyperlink"/>
            <w:noProof/>
            <w:color w:val="auto"/>
          </w:rPr>
          <w:t>16.1</w:t>
        </w:r>
        <w:r w:rsidRPr="00113309">
          <w:rPr>
            <w:rFonts w:ascii="Calibri" w:hAnsi="Calibri"/>
            <w:smallCaps w:val="0"/>
            <w:noProof/>
            <w:sz w:val="22"/>
            <w:szCs w:val="22"/>
          </w:rPr>
          <w:tab/>
        </w:r>
        <w:r w:rsidRPr="00113309">
          <w:rPr>
            <w:rStyle w:val="Hyperlink"/>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Pr>
            <w:noProof/>
            <w:webHidden/>
          </w:rPr>
          <w:t>102</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6" w:history="1">
        <w:r w:rsidRPr="00113309">
          <w:rPr>
            <w:rStyle w:val="Hyperlink"/>
            <w:noProof/>
            <w:color w:val="auto"/>
          </w:rPr>
          <w:t>16.2</w:t>
        </w:r>
        <w:r w:rsidRPr="00113309">
          <w:rPr>
            <w:rFonts w:ascii="Calibri" w:hAnsi="Calibri"/>
            <w:smallCaps w:val="0"/>
            <w:noProof/>
            <w:sz w:val="22"/>
            <w:szCs w:val="22"/>
          </w:rPr>
          <w:tab/>
        </w:r>
        <w:r w:rsidRPr="00113309">
          <w:rPr>
            <w:rStyle w:val="Hyperlink"/>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Pr>
            <w:noProof/>
            <w:webHidden/>
          </w:rPr>
          <w:t>103</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7" w:history="1">
        <w:r w:rsidRPr="00113309">
          <w:rPr>
            <w:rStyle w:val="Hyperlink"/>
            <w:noProof/>
            <w:color w:val="auto"/>
          </w:rPr>
          <w:t>16.3</w:t>
        </w:r>
        <w:r w:rsidRPr="00113309">
          <w:rPr>
            <w:rFonts w:ascii="Calibri" w:hAnsi="Calibri"/>
            <w:smallCaps w:val="0"/>
            <w:noProof/>
            <w:sz w:val="22"/>
            <w:szCs w:val="22"/>
          </w:rPr>
          <w:tab/>
        </w:r>
        <w:r w:rsidRPr="00113309">
          <w:rPr>
            <w:rStyle w:val="Hyperlink"/>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Pr>
            <w:noProof/>
            <w:webHidden/>
          </w:rPr>
          <w:t>104</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08" w:history="1">
        <w:r w:rsidRPr="00113309">
          <w:rPr>
            <w:rStyle w:val="Hyperlink"/>
            <w:noProof/>
            <w:color w:val="auto"/>
          </w:rPr>
          <w:t>16.4</w:t>
        </w:r>
        <w:r w:rsidRPr="00113309">
          <w:rPr>
            <w:rFonts w:ascii="Calibri" w:hAnsi="Calibri"/>
            <w:smallCaps w:val="0"/>
            <w:noProof/>
            <w:sz w:val="22"/>
            <w:szCs w:val="22"/>
          </w:rPr>
          <w:tab/>
        </w:r>
        <w:r w:rsidRPr="00113309">
          <w:rPr>
            <w:rStyle w:val="Hyperlink"/>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Pr>
            <w:noProof/>
            <w:webHidden/>
          </w:rPr>
          <w:t>105</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09" w:history="1">
        <w:r w:rsidRPr="00113309">
          <w:rPr>
            <w:rStyle w:val="Hyperlink"/>
            <w:noProof/>
            <w:color w:val="auto"/>
          </w:rPr>
          <w:t>17</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Pr>
            <w:noProof/>
            <w:webHidden/>
          </w:rPr>
          <w:t>105</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10" w:history="1">
        <w:r w:rsidRPr="00113309">
          <w:rPr>
            <w:rStyle w:val="Hyperlink"/>
            <w:noProof/>
            <w:color w:val="auto"/>
          </w:rPr>
          <w:t>18</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Pr>
            <w:noProof/>
            <w:webHidden/>
          </w:rPr>
          <w:t>106</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11" w:history="1">
        <w:r w:rsidRPr="00113309">
          <w:rPr>
            <w:rStyle w:val="Hyperlink"/>
            <w:noProof/>
            <w:color w:val="auto"/>
          </w:rPr>
          <w:t>19</w:t>
        </w:r>
        <w:r w:rsidRPr="00113309">
          <w:rPr>
            <w:rFonts w:ascii="Calibri" w:hAnsi="Calibri"/>
            <w:b w:val="0"/>
            <w:bCs w:val="0"/>
            <w:caps w:val="0"/>
            <w:noProof/>
            <w:sz w:val="22"/>
            <w:szCs w:val="22"/>
          </w:rPr>
          <w:tab/>
        </w:r>
        <w:r w:rsidRPr="00113309">
          <w:rPr>
            <w:rStyle w:val="Hyperlink"/>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Pr>
            <w:noProof/>
            <w:webHidden/>
          </w:rPr>
          <w:t>106</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12" w:history="1">
        <w:r w:rsidRPr="00113309">
          <w:rPr>
            <w:rStyle w:val="Hyperlink"/>
            <w:noProof/>
            <w:color w:val="auto"/>
          </w:rPr>
          <w:t>20</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Pr>
            <w:noProof/>
            <w:webHidden/>
          </w:rPr>
          <w:t>108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13" w:history="1">
        <w:r w:rsidRPr="00113309">
          <w:rPr>
            <w:rStyle w:val="Hyperlink"/>
            <w:noProof/>
            <w:color w:val="auto"/>
          </w:rPr>
          <w:t>20.1</w:t>
        </w:r>
        <w:r w:rsidRPr="00113309">
          <w:rPr>
            <w:rFonts w:ascii="Calibri" w:hAnsi="Calibri"/>
            <w:smallCaps w:val="0"/>
            <w:noProof/>
            <w:sz w:val="22"/>
            <w:szCs w:val="22"/>
          </w:rPr>
          <w:tab/>
        </w:r>
        <w:r w:rsidRPr="00113309">
          <w:rPr>
            <w:rStyle w:val="Hyperlink"/>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Pr>
            <w:noProof/>
            <w:webHidden/>
          </w:rPr>
          <w:t>108</w:t>
        </w:r>
        <w:r w:rsidRPr="00113309">
          <w:rPr>
            <w:noProof/>
            <w:webHidden/>
          </w:rPr>
          <w:fldChar w:fldCharType="end"/>
        </w:r>
      </w:hyperlink>
    </w:p>
    <w:p w:rsidR="00C63F4F" w:rsidRPr="00113309" w:rsidRDefault="00C63F4F">
      <w:pPr>
        <w:pStyle w:val="TOC1"/>
        <w:tabs>
          <w:tab w:val="right" w:leader="dot" w:pos="9629"/>
        </w:tabs>
        <w:rPr>
          <w:rFonts w:ascii="Calibri" w:hAnsi="Calibri"/>
          <w:b w:val="0"/>
          <w:bCs w:val="0"/>
          <w:caps w:val="0"/>
          <w:noProof/>
          <w:sz w:val="22"/>
          <w:szCs w:val="22"/>
        </w:rPr>
      </w:pPr>
      <w:hyperlink w:anchor="_Toc393700514" w:history="1">
        <w:r w:rsidRPr="00113309">
          <w:rPr>
            <w:rStyle w:val="Hyperlink"/>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Pr>
            <w:noProof/>
            <w:webHidden/>
          </w:rPr>
          <w:t>108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15" w:history="1">
        <w:r w:rsidRPr="00113309">
          <w:rPr>
            <w:rStyle w:val="Hyperlink"/>
            <w:noProof/>
            <w:color w:val="auto"/>
          </w:rPr>
          <w:t>20.2</w:t>
        </w:r>
        <w:r w:rsidRPr="00113309">
          <w:rPr>
            <w:rFonts w:ascii="Calibri" w:hAnsi="Calibri"/>
            <w:smallCaps w:val="0"/>
            <w:noProof/>
            <w:sz w:val="22"/>
            <w:szCs w:val="22"/>
          </w:rPr>
          <w:tab/>
        </w:r>
        <w:r w:rsidRPr="00113309">
          <w:rPr>
            <w:rStyle w:val="Hyperlink"/>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Pr>
            <w:noProof/>
            <w:webHidden/>
          </w:rPr>
          <w:t>109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16" w:history="1">
        <w:r w:rsidRPr="00113309">
          <w:rPr>
            <w:rStyle w:val="Hyperlink"/>
            <w:noProof/>
            <w:color w:val="auto"/>
          </w:rPr>
          <w:t>20.3</w:t>
        </w:r>
        <w:r w:rsidRPr="00113309">
          <w:rPr>
            <w:rFonts w:ascii="Calibri" w:hAnsi="Calibri"/>
            <w:smallCaps w:val="0"/>
            <w:noProof/>
            <w:sz w:val="22"/>
            <w:szCs w:val="22"/>
          </w:rPr>
          <w:tab/>
        </w:r>
        <w:r w:rsidRPr="00113309">
          <w:rPr>
            <w:rStyle w:val="Hyperlink"/>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Pr>
            <w:noProof/>
            <w:webHidden/>
          </w:rPr>
          <w:t>111</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17" w:history="1">
        <w:r w:rsidRPr="00113309">
          <w:rPr>
            <w:rStyle w:val="Hyperlink"/>
            <w:noProof/>
            <w:color w:val="auto"/>
          </w:rPr>
          <w:t>21</w:t>
        </w:r>
        <w:r w:rsidRPr="00113309">
          <w:rPr>
            <w:rFonts w:ascii="Calibri" w:hAnsi="Calibri"/>
            <w:b w:val="0"/>
            <w:bCs w:val="0"/>
            <w:caps w:val="0"/>
            <w:noProof/>
            <w:sz w:val="22"/>
            <w:szCs w:val="22"/>
          </w:rPr>
          <w:tab/>
        </w:r>
        <w:r w:rsidRPr="00113309">
          <w:rPr>
            <w:rStyle w:val="Hyperlink"/>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Pr>
            <w:noProof/>
            <w:webHidden/>
          </w:rPr>
          <w:t>111</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18" w:history="1">
        <w:r w:rsidRPr="00113309">
          <w:rPr>
            <w:rStyle w:val="Hyperlink"/>
            <w:noProof/>
            <w:color w:val="auto"/>
          </w:rPr>
          <w:t>22</w:t>
        </w:r>
        <w:r w:rsidRPr="00113309">
          <w:rPr>
            <w:rFonts w:ascii="Calibri" w:hAnsi="Calibri"/>
            <w:b w:val="0"/>
            <w:bCs w:val="0"/>
            <w:caps w:val="0"/>
            <w:noProof/>
            <w:sz w:val="22"/>
            <w:szCs w:val="22"/>
          </w:rPr>
          <w:tab/>
        </w:r>
        <w:r w:rsidRPr="00113309">
          <w:rPr>
            <w:rStyle w:val="Hyperlink"/>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Pr>
            <w:noProof/>
            <w:webHidden/>
          </w:rPr>
          <w:t>116</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19" w:history="1">
        <w:r w:rsidRPr="00113309">
          <w:rPr>
            <w:rStyle w:val="Hyperlink"/>
            <w:noProof/>
            <w:color w:val="auto"/>
          </w:rPr>
          <w:t>23</w:t>
        </w:r>
        <w:r w:rsidRPr="00113309">
          <w:rPr>
            <w:rFonts w:ascii="Calibri" w:hAnsi="Calibri"/>
            <w:b w:val="0"/>
            <w:bCs w:val="0"/>
            <w:caps w:val="0"/>
            <w:noProof/>
            <w:sz w:val="22"/>
            <w:szCs w:val="22"/>
          </w:rPr>
          <w:tab/>
        </w:r>
        <w:r w:rsidRPr="00113309">
          <w:rPr>
            <w:rStyle w:val="Hyperlink"/>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Pr>
            <w:noProof/>
            <w:webHidden/>
          </w:rPr>
          <w:t>116</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20" w:history="1">
        <w:r w:rsidRPr="00113309">
          <w:rPr>
            <w:rStyle w:val="Hyperlink"/>
            <w:noProof/>
            <w:color w:val="auto"/>
          </w:rPr>
          <w:t>24</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Pr>
            <w:noProof/>
            <w:webHidden/>
          </w:rPr>
          <w:t>118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1" w:history="1">
        <w:r w:rsidRPr="00113309">
          <w:rPr>
            <w:rStyle w:val="Hyperlink"/>
            <w:noProof/>
            <w:color w:val="auto"/>
          </w:rPr>
          <w:t>24.1</w:t>
        </w:r>
        <w:r w:rsidRPr="00113309">
          <w:rPr>
            <w:rFonts w:ascii="Calibri" w:hAnsi="Calibri"/>
            <w:smallCaps w:val="0"/>
            <w:noProof/>
            <w:sz w:val="22"/>
            <w:szCs w:val="22"/>
          </w:rPr>
          <w:tab/>
        </w:r>
        <w:r w:rsidRPr="00113309">
          <w:rPr>
            <w:rStyle w:val="Hyperlink"/>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Pr>
            <w:noProof/>
            <w:webHidden/>
          </w:rPr>
          <w:t>118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2" w:history="1">
        <w:r w:rsidRPr="00113309">
          <w:rPr>
            <w:rStyle w:val="Hyperlink"/>
            <w:noProof/>
            <w:color w:val="auto"/>
          </w:rPr>
          <w:t>24.2</w:t>
        </w:r>
        <w:r w:rsidRPr="00113309">
          <w:rPr>
            <w:rFonts w:ascii="Calibri" w:hAnsi="Calibri"/>
            <w:smallCaps w:val="0"/>
            <w:noProof/>
            <w:sz w:val="22"/>
            <w:szCs w:val="22"/>
          </w:rPr>
          <w:tab/>
        </w:r>
        <w:r w:rsidRPr="00113309">
          <w:rPr>
            <w:rStyle w:val="Hyperlink"/>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Pr>
            <w:noProof/>
            <w:webHidden/>
          </w:rPr>
          <w:t>118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3" w:history="1">
        <w:r w:rsidRPr="00113309">
          <w:rPr>
            <w:rStyle w:val="Hyperlink"/>
            <w:noProof/>
            <w:color w:val="auto"/>
          </w:rPr>
          <w:t>24.3</w:t>
        </w:r>
        <w:r w:rsidRPr="00113309">
          <w:rPr>
            <w:rFonts w:ascii="Calibri" w:hAnsi="Calibri"/>
            <w:smallCaps w:val="0"/>
            <w:noProof/>
            <w:sz w:val="22"/>
            <w:szCs w:val="22"/>
          </w:rPr>
          <w:tab/>
        </w:r>
        <w:r w:rsidRPr="00113309">
          <w:rPr>
            <w:rStyle w:val="Hyperlink"/>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Pr>
            <w:noProof/>
            <w:webHidden/>
          </w:rPr>
          <w:t>118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4" w:history="1">
        <w:r w:rsidRPr="00113309">
          <w:rPr>
            <w:rStyle w:val="Hyperlink"/>
            <w:noProof/>
            <w:color w:val="auto"/>
          </w:rPr>
          <w:t>24.4</w:t>
        </w:r>
        <w:r w:rsidRPr="00113309">
          <w:rPr>
            <w:rFonts w:ascii="Calibri" w:hAnsi="Calibri"/>
            <w:smallCaps w:val="0"/>
            <w:noProof/>
            <w:sz w:val="22"/>
            <w:szCs w:val="22"/>
          </w:rPr>
          <w:tab/>
        </w:r>
        <w:r w:rsidRPr="00113309">
          <w:rPr>
            <w:rStyle w:val="Hyperlink"/>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Pr>
            <w:noProof/>
            <w:webHidden/>
          </w:rPr>
          <w:t>118</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5" w:history="1">
        <w:r w:rsidRPr="00113309">
          <w:rPr>
            <w:rStyle w:val="Hyperlink"/>
            <w:noProof/>
            <w:color w:val="auto"/>
          </w:rPr>
          <w:t>24.5</w:t>
        </w:r>
        <w:r w:rsidRPr="00113309">
          <w:rPr>
            <w:rFonts w:ascii="Calibri" w:hAnsi="Calibri"/>
            <w:smallCaps w:val="0"/>
            <w:noProof/>
            <w:sz w:val="22"/>
            <w:szCs w:val="22"/>
          </w:rPr>
          <w:tab/>
        </w:r>
        <w:r w:rsidRPr="00113309">
          <w:rPr>
            <w:rStyle w:val="Hyperlink"/>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Pr>
            <w:noProof/>
            <w:webHidden/>
          </w:rPr>
          <w:t>119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6" w:history="1">
        <w:r w:rsidRPr="00113309">
          <w:rPr>
            <w:rStyle w:val="Hyperlink"/>
            <w:noProof/>
            <w:color w:val="auto"/>
          </w:rPr>
          <w:t>24.6</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Pr>
            <w:noProof/>
            <w:webHidden/>
          </w:rPr>
          <w:t>119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7" w:history="1">
        <w:r w:rsidRPr="00113309">
          <w:rPr>
            <w:rStyle w:val="Hyperlink"/>
            <w:noProof/>
            <w:color w:val="auto"/>
          </w:rPr>
          <w:t>24.7</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Pr>
            <w:noProof/>
            <w:webHidden/>
          </w:rPr>
          <w:t>119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8" w:history="1">
        <w:r w:rsidRPr="00113309">
          <w:rPr>
            <w:rStyle w:val="Hyperlink"/>
            <w:noProof/>
            <w:color w:val="auto"/>
          </w:rPr>
          <w:t>24.8</w:t>
        </w:r>
        <w:r w:rsidRPr="00113309">
          <w:rPr>
            <w:rFonts w:ascii="Calibri" w:hAnsi="Calibri"/>
            <w:smallCaps w:val="0"/>
            <w:noProof/>
            <w:sz w:val="22"/>
            <w:szCs w:val="22"/>
          </w:rPr>
          <w:tab/>
        </w:r>
        <w:r w:rsidRPr="00113309">
          <w:rPr>
            <w:rStyle w:val="Hyperlink"/>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Pr>
            <w:noProof/>
            <w:webHidden/>
          </w:rPr>
          <w:t>119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29" w:history="1">
        <w:r w:rsidRPr="00113309">
          <w:rPr>
            <w:rStyle w:val="Hyperlink"/>
            <w:noProof/>
            <w:color w:val="auto"/>
          </w:rPr>
          <w:t>24.9</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Pr>
            <w:noProof/>
            <w:webHidden/>
          </w:rPr>
          <w:t>119</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30" w:history="1">
        <w:r w:rsidRPr="00113309">
          <w:rPr>
            <w:rStyle w:val="Hyperlink"/>
            <w:noProof/>
            <w:color w:val="auto"/>
          </w:rPr>
          <w:t>25</w:t>
        </w:r>
        <w:r w:rsidRPr="00113309">
          <w:rPr>
            <w:rFonts w:ascii="Calibri" w:hAnsi="Calibri"/>
            <w:b w:val="0"/>
            <w:bCs w:val="0"/>
            <w:caps w:val="0"/>
            <w:noProof/>
            <w:sz w:val="22"/>
            <w:szCs w:val="22"/>
          </w:rPr>
          <w:tab/>
        </w:r>
        <w:r w:rsidRPr="00113309">
          <w:rPr>
            <w:rStyle w:val="Hyperlink"/>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Pr>
            <w:noProof/>
            <w:webHidden/>
          </w:rPr>
          <w:t>119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1" w:history="1">
        <w:r w:rsidRPr="00113309">
          <w:rPr>
            <w:rStyle w:val="Hyperlink"/>
            <w:noProof/>
            <w:color w:val="auto"/>
          </w:rPr>
          <w:t>25.1</w:t>
        </w:r>
        <w:r w:rsidRPr="00113309">
          <w:rPr>
            <w:rFonts w:ascii="Calibri" w:hAnsi="Calibri"/>
            <w:smallCaps w:val="0"/>
            <w:noProof/>
            <w:sz w:val="22"/>
            <w:szCs w:val="22"/>
          </w:rPr>
          <w:tab/>
        </w:r>
        <w:r w:rsidRPr="00113309">
          <w:rPr>
            <w:rStyle w:val="Hyperlink"/>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Pr>
            <w:noProof/>
            <w:webHidden/>
          </w:rPr>
          <w:t>119</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2" w:history="1">
        <w:r w:rsidRPr="00113309">
          <w:rPr>
            <w:rStyle w:val="Hyperlink"/>
            <w:noProof/>
            <w:color w:val="auto"/>
          </w:rPr>
          <w:t>25.2</w:t>
        </w:r>
        <w:r w:rsidRPr="00113309">
          <w:rPr>
            <w:rFonts w:ascii="Calibri" w:hAnsi="Calibri"/>
            <w:smallCaps w:val="0"/>
            <w:noProof/>
            <w:sz w:val="22"/>
            <w:szCs w:val="22"/>
          </w:rPr>
          <w:tab/>
        </w:r>
        <w:r w:rsidRPr="00113309">
          <w:rPr>
            <w:rStyle w:val="Hyperlink"/>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3" w:history="1">
        <w:r w:rsidRPr="00113309">
          <w:rPr>
            <w:rStyle w:val="Hyperlink"/>
            <w:noProof/>
            <w:color w:val="auto"/>
          </w:rPr>
          <w:t>25.3</w:t>
        </w:r>
        <w:r w:rsidRPr="00113309">
          <w:rPr>
            <w:rFonts w:ascii="Calibri" w:hAnsi="Calibri"/>
            <w:smallCaps w:val="0"/>
            <w:noProof/>
            <w:sz w:val="22"/>
            <w:szCs w:val="22"/>
          </w:rPr>
          <w:tab/>
        </w:r>
        <w:r w:rsidRPr="00113309">
          <w:rPr>
            <w:rStyle w:val="Hyperlink"/>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4" w:history="1">
        <w:r w:rsidRPr="00113309">
          <w:rPr>
            <w:rStyle w:val="Hyperlink"/>
            <w:noProof/>
            <w:color w:val="auto"/>
          </w:rPr>
          <w:t>25.4</w:t>
        </w:r>
        <w:r w:rsidRPr="00113309">
          <w:rPr>
            <w:rFonts w:ascii="Calibri" w:hAnsi="Calibri"/>
            <w:smallCaps w:val="0"/>
            <w:noProof/>
            <w:sz w:val="22"/>
            <w:szCs w:val="22"/>
          </w:rPr>
          <w:tab/>
        </w:r>
        <w:r w:rsidRPr="00113309">
          <w:rPr>
            <w:rStyle w:val="Hyperlink"/>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5" w:history="1">
        <w:r w:rsidRPr="00113309">
          <w:rPr>
            <w:rStyle w:val="Hyperlink"/>
            <w:noProof/>
            <w:color w:val="auto"/>
          </w:rPr>
          <w:t>25.5</w:t>
        </w:r>
        <w:r w:rsidRPr="00113309">
          <w:rPr>
            <w:rFonts w:ascii="Calibri" w:hAnsi="Calibri"/>
            <w:smallCaps w:val="0"/>
            <w:noProof/>
            <w:sz w:val="22"/>
            <w:szCs w:val="22"/>
          </w:rPr>
          <w:tab/>
        </w:r>
        <w:r w:rsidRPr="00113309">
          <w:rPr>
            <w:rStyle w:val="Hyperlink"/>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6" w:history="1">
        <w:r w:rsidRPr="00113309">
          <w:rPr>
            <w:rStyle w:val="Hyperlink"/>
            <w:noProof/>
            <w:color w:val="auto"/>
          </w:rPr>
          <w:t>25.6</w:t>
        </w:r>
        <w:r w:rsidRPr="00113309">
          <w:rPr>
            <w:rFonts w:ascii="Calibri" w:hAnsi="Calibri"/>
            <w:smallCaps w:val="0"/>
            <w:noProof/>
            <w:sz w:val="22"/>
            <w:szCs w:val="22"/>
          </w:rPr>
          <w:tab/>
        </w:r>
        <w:r w:rsidRPr="00113309">
          <w:rPr>
            <w:rStyle w:val="Hyperlink"/>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7" w:history="1">
        <w:r w:rsidRPr="00113309">
          <w:rPr>
            <w:rStyle w:val="Hyperlink"/>
            <w:noProof/>
            <w:color w:val="auto"/>
          </w:rPr>
          <w:t>25.7</w:t>
        </w:r>
        <w:r w:rsidRPr="00113309">
          <w:rPr>
            <w:rFonts w:ascii="Calibri" w:hAnsi="Calibri"/>
            <w:smallCaps w:val="0"/>
            <w:noProof/>
            <w:sz w:val="22"/>
            <w:szCs w:val="22"/>
          </w:rPr>
          <w:tab/>
        </w:r>
        <w:r w:rsidRPr="00113309">
          <w:rPr>
            <w:rStyle w:val="Hyperlink"/>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38" w:history="1">
        <w:r w:rsidRPr="00113309">
          <w:rPr>
            <w:rStyle w:val="Hyperlink"/>
            <w:noProof/>
            <w:color w:val="auto"/>
          </w:rPr>
          <w:t>26</w:t>
        </w:r>
        <w:r w:rsidRPr="00113309">
          <w:rPr>
            <w:rFonts w:ascii="Calibri" w:hAnsi="Calibri"/>
            <w:b w:val="0"/>
            <w:bCs w:val="0"/>
            <w:caps w:val="0"/>
            <w:noProof/>
            <w:sz w:val="22"/>
            <w:szCs w:val="22"/>
          </w:rPr>
          <w:tab/>
        </w:r>
        <w:r w:rsidRPr="00113309">
          <w:rPr>
            <w:rStyle w:val="Hyperlink"/>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39" w:history="1">
        <w:r w:rsidRPr="00113309">
          <w:rPr>
            <w:rStyle w:val="Hyperlink"/>
            <w:noProof/>
            <w:color w:val="auto"/>
            <w:lang w:val="en-US"/>
          </w:rPr>
          <w:t>26.1</w:t>
        </w:r>
        <w:r w:rsidRPr="00113309">
          <w:rPr>
            <w:rFonts w:ascii="Calibri" w:hAnsi="Calibri"/>
            <w:smallCaps w:val="0"/>
            <w:noProof/>
            <w:sz w:val="22"/>
            <w:szCs w:val="22"/>
          </w:rPr>
          <w:tab/>
        </w:r>
        <w:r w:rsidRPr="00113309">
          <w:rPr>
            <w:rStyle w:val="Hyperlink"/>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Pr>
            <w:noProof/>
            <w:webHidden/>
          </w:rPr>
          <w:t>120</w:t>
        </w:r>
        <w:r w:rsidRPr="00113309">
          <w:rPr>
            <w:noProof/>
            <w:webHidden/>
          </w:rPr>
          <w:fldChar w:fldCharType="end"/>
        </w:r>
      </w:hyperlink>
    </w:p>
    <w:p w:rsidR="00C63F4F" w:rsidRPr="00113309" w:rsidRDefault="00C63F4F">
      <w:pPr>
        <w:pStyle w:val="TOC1"/>
        <w:tabs>
          <w:tab w:val="left" w:pos="480"/>
          <w:tab w:val="right" w:leader="dot" w:pos="9629"/>
        </w:tabs>
        <w:rPr>
          <w:rFonts w:ascii="Calibri" w:hAnsi="Calibri"/>
          <w:b w:val="0"/>
          <w:bCs w:val="0"/>
          <w:caps w:val="0"/>
          <w:noProof/>
          <w:sz w:val="22"/>
          <w:szCs w:val="22"/>
        </w:rPr>
      </w:pPr>
      <w:hyperlink w:anchor="_Toc393700540" w:history="1">
        <w:r w:rsidRPr="00113309">
          <w:rPr>
            <w:rStyle w:val="Hyperlink"/>
            <w:noProof/>
            <w:color w:val="auto"/>
          </w:rPr>
          <w:t>27</w:t>
        </w:r>
        <w:r w:rsidRPr="00113309">
          <w:rPr>
            <w:rFonts w:ascii="Calibri" w:hAnsi="Calibri"/>
            <w:b w:val="0"/>
            <w:bCs w:val="0"/>
            <w:caps w:val="0"/>
            <w:noProof/>
            <w:sz w:val="22"/>
            <w:szCs w:val="22"/>
          </w:rPr>
          <w:tab/>
        </w:r>
        <w:r w:rsidRPr="00113309">
          <w:rPr>
            <w:rStyle w:val="Hyperlink"/>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Pr>
            <w:noProof/>
            <w:webHidden/>
          </w:rPr>
          <w:t>121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41" w:history="1">
        <w:r w:rsidRPr="00113309">
          <w:rPr>
            <w:rStyle w:val="Hyperlink"/>
            <w:noProof/>
            <w:color w:val="auto"/>
          </w:rPr>
          <w:t>27.1</w:t>
        </w:r>
        <w:r w:rsidRPr="00113309">
          <w:rPr>
            <w:rFonts w:ascii="Calibri" w:hAnsi="Calibri"/>
            <w:smallCaps w:val="0"/>
            <w:noProof/>
            <w:sz w:val="22"/>
            <w:szCs w:val="22"/>
          </w:rPr>
          <w:tab/>
        </w:r>
        <w:r w:rsidRPr="00113309">
          <w:rPr>
            <w:rStyle w:val="Hyperlink"/>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Pr>
            <w:noProof/>
            <w:webHidden/>
          </w:rPr>
          <w:t>121</w:t>
        </w:r>
        <w:r w:rsidRPr="00113309">
          <w:rPr>
            <w:noProof/>
            <w:webHidden/>
          </w:rPr>
          <w:fldChar w:fldCharType="end"/>
        </w:r>
      </w:hyperlink>
    </w:p>
    <w:p w:rsidR="00C63F4F" w:rsidRPr="00113309" w:rsidRDefault="00C63F4F">
      <w:pPr>
        <w:pStyle w:val="TOC2"/>
        <w:tabs>
          <w:tab w:val="left" w:pos="960"/>
          <w:tab w:val="right" w:leader="dot" w:pos="9629"/>
        </w:tabs>
        <w:rPr>
          <w:rFonts w:ascii="Calibri" w:hAnsi="Calibri"/>
          <w:smallCaps w:val="0"/>
          <w:noProof/>
          <w:sz w:val="22"/>
          <w:szCs w:val="22"/>
        </w:rPr>
      </w:pPr>
      <w:hyperlink w:anchor="_Toc393700542" w:history="1">
        <w:r w:rsidRPr="00113309">
          <w:rPr>
            <w:rStyle w:val="Hyperlink"/>
            <w:noProof/>
            <w:color w:val="auto"/>
          </w:rPr>
          <w:t>27.2</w:t>
        </w:r>
        <w:r w:rsidRPr="00113309">
          <w:rPr>
            <w:rFonts w:ascii="Calibri" w:hAnsi="Calibri"/>
            <w:smallCaps w:val="0"/>
            <w:noProof/>
            <w:sz w:val="22"/>
            <w:szCs w:val="22"/>
          </w:rPr>
          <w:tab/>
        </w:r>
        <w:r w:rsidRPr="00113309">
          <w:rPr>
            <w:rStyle w:val="Hyperlink"/>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Pr>
            <w:noProof/>
            <w:webHidden/>
          </w:rPr>
          <w:t>123</w:t>
        </w:r>
        <w:r w:rsidRPr="00113309">
          <w:rPr>
            <w:noProof/>
            <w:webHidden/>
          </w:rPr>
          <w:fldChar w:fldCharType="end"/>
        </w:r>
      </w:hyperlink>
    </w:p>
    <w:p w:rsidR="00C63F4F" w:rsidRPr="00113309" w:rsidRDefault="00C63F4F">
      <w:pPr>
        <w:pStyle w:val="TOC1"/>
        <w:tabs>
          <w:tab w:val="right" w:leader="dot" w:pos="9629"/>
        </w:tabs>
        <w:rPr>
          <w:rFonts w:ascii="Calibri" w:hAnsi="Calibri"/>
          <w:b w:val="0"/>
          <w:bCs w:val="0"/>
          <w:caps w:val="0"/>
          <w:noProof/>
          <w:sz w:val="22"/>
          <w:szCs w:val="22"/>
        </w:rPr>
      </w:pPr>
      <w:hyperlink w:anchor="_Toc393700543" w:history="1">
        <w:r w:rsidRPr="00113309">
          <w:rPr>
            <w:rStyle w:val="Hyperlink"/>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Pr>
            <w:noProof/>
            <w:webHidden/>
          </w:rPr>
          <w:t>133</w:t>
        </w:r>
        <w:r w:rsidRPr="00113309">
          <w:rPr>
            <w:noProof/>
            <w:webHidden/>
          </w:rPr>
          <w:fldChar w:fldCharType="end"/>
        </w:r>
      </w:hyperlink>
    </w:p>
    <w:p w:rsidR="00C63F4F" w:rsidRPr="00113309" w:rsidRDefault="00C63F4F" w:rsidP="0093613A">
      <w:pPr>
        <w:tabs>
          <w:tab w:val="right" w:leader="dot" w:pos="9072"/>
          <w:tab w:val="right" w:leader="dot" w:pos="9356"/>
        </w:tabs>
        <w:ind w:right="425"/>
      </w:pPr>
      <w:r w:rsidRPr="00113309">
        <w:fldChar w:fldCharType="end"/>
      </w:r>
      <w:bookmarkStart w:id="1" w:name="_Toc306127041"/>
      <w:bookmarkStart w:id="2" w:name="_Toc293340115"/>
    </w:p>
    <w:p w:rsidR="00C63F4F" w:rsidRPr="00113309" w:rsidRDefault="00C63F4F" w:rsidP="00CF5B5C">
      <w:pPr>
        <w:pStyle w:val="Heading1"/>
      </w:pPr>
      <w:bookmarkStart w:id="3" w:name="_Toc306127037"/>
      <w:bookmarkEnd w:id="1"/>
      <w:r w:rsidRPr="00113309">
        <w:br w:type="page"/>
      </w:r>
      <w:bookmarkStart w:id="4" w:name="_Toc389132924"/>
      <w:bookmarkStart w:id="5" w:name="_Toc393700392"/>
      <w:r w:rsidRPr="00113309">
        <w:t xml:space="preserve">Общие принципы </w:t>
      </w:r>
      <w:r w:rsidRPr="00CF5B5C">
        <w:t>организации</w:t>
      </w:r>
      <w:r w:rsidRPr="00113309">
        <w:t xml:space="preserve"> городских и сельских поселений</w:t>
      </w:r>
      <w:bookmarkEnd w:id="4"/>
      <w:bookmarkEnd w:id="5"/>
    </w:p>
    <w:p w:rsidR="00C63F4F" w:rsidRPr="00CF5B5C" w:rsidRDefault="00C63F4F" w:rsidP="00CF5B5C">
      <w:pPr>
        <w:pStyle w:val="Heading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C63F4F" w:rsidRPr="00113309" w:rsidRDefault="00C63F4F" w:rsidP="00037AB0">
      <w:pPr>
        <w:pStyle w:val="a3"/>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C63F4F" w:rsidRPr="00113309" w:rsidRDefault="00C63F4F" w:rsidP="00037AB0">
      <w:pPr>
        <w:pStyle w:val="List"/>
      </w:pPr>
      <w:r w:rsidRPr="00113309">
        <w:t>устойчивое развитие территорий;</w:t>
      </w:r>
    </w:p>
    <w:p w:rsidR="00C63F4F" w:rsidRPr="00113309" w:rsidRDefault="00C63F4F" w:rsidP="00037AB0">
      <w:pPr>
        <w:pStyle w:val="List"/>
      </w:pPr>
      <w:r w:rsidRPr="00113309">
        <w:t>осуществление установленных законодательством прав и полномочий субъектов градостроительных отношений;</w:t>
      </w:r>
    </w:p>
    <w:p w:rsidR="00C63F4F" w:rsidRPr="00113309" w:rsidRDefault="00C63F4F" w:rsidP="00037AB0">
      <w:pPr>
        <w:pStyle w:val="List"/>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C63F4F" w:rsidRPr="00113309" w:rsidRDefault="00C63F4F" w:rsidP="00037AB0">
      <w:pPr>
        <w:pStyle w:val="a3"/>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C63F4F" w:rsidRPr="00113309" w:rsidRDefault="00C63F4F" w:rsidP="00037AB0">
      <w:pPr>
        <w:pStyle w:val="a3"/>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63F4F" w:rsidRPr="00113309" w:rsidRDefault="00C63F4F" w:rsidP="00037AB0">
      <w:pPr>
        <w:pStyle w:val="a3"/>
        <w:rPr>
          <w:rFonts w:ascii="Arial" w:hAnsi="Arial" w:cs="Arial"/>
          <w:sz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rPr>
        <w:t xml:space="preserve">. </w:t>
      </w:r>
    </w:p>
    <w:p w:rsidR="00C63F4F" w:rsidRPr="00113309" w:rsidRDefault="00C63F4F"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C63F4F" w:rsidRPr="00113309" w:rsidRDefault="00C63F4F" w:rsidP="00037AB0">
      <w:pPr>
        <w:pStyle w:val="a3"/>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C63F4F" w:rsidRPr="00113309" w:rsidRDefault="00C63F4F" w:rsidP="00037AB0">
      <w:pPr>
        <w:pStyle w:val="List"/>
      </w:pPr>
      <w:r w:rsidRPr="00113309">
        <w:t xml:space="preserve">в результате укрупненного зонирования территории </w:t>
      </w:r>
      <w:r>
        <w:t xml:space="preserve">муниципального образования Орловский сельсовет </w:t>
      </w:r>
      <w:r w:rsidRPr="00113309">
        <w:t>выделяются относительно однородные по функциональному назначению территориальные образования – функциональные зоны;</w:t>
      </w:r>
    </w:p>
    <w:p w:rsidR="00C63F4F" w:rsidRPr="00113309" w:rsidRDefault="00C63F4F" w:rsidP="00037AB0">
      <w:pPr>
        <w:pStyle w:val="List"/>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C63F4F" w:rsidRPr="00113309" w:rsidRDefault="00C63F4F" w:rsidP="00037AB0">
      <w:pPr>
        <w:pStyle w:val="List"/>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C63F4F" w:rsidRPr="00113309" w:rsidRDefault="00C63F4F" w:rsidP="00037AB0">
      <w:pPr>
        <w:pStyle w:val="List"/>
      </w:pPr>
      <w:r w:rsidRPr="00113309">
        <w:t xml:space="preserve">при подготовке документов территориального планирования </w:t>
      </w:r>
      <w:r>
        <w:t xml:space="preserve">муниципального образования Орловский сельсовет, </w:t>
      </w:r>
      <w:r w:rsidRPr="00113309">
        <w:t xml:space="preserve"> или сельского населённого пункта следует применять классификатор функционального зонирования;</w:t>
      </w:r>
    </w:p>
    <w:p w:rsidR="00C63F4F" w:rsidRPr="00113309" w:rsidRDefault="00C63F4F" w:rsidP="00037AB0">
      <w:pPr>
        <w:pStyle w:val="List"/>
      </w:pPr>
      <w:r w:rsidRPr="00113309">
        <w:t>каждая функциональная и территориальная зона может иметь свой тип и вид;</w:t>
      </w:r>
    </w:p>
    <w:p w:rsidR="00C63F4F" w:rsidRPr="00113309" w:rsidRDefault="00C63F4F" w:rsidP="00037AB0">
      <w:pPr>
        <w:pStyle w:val="List"/>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C63F4F" w:rsidRPr="00113309" w:rsidRDefault="00C63F4F" w:rsidP="00037AB0">
      <w:pPr>
        <w:pStyle w:val="List"/>
      </w:pPr>
      <w:r w:rsidRPr="00113309">
        <w:t>вид функциональной зоны является дополнительной (необязательной) характеристикой такой зоны.</w:t>
      </w:r>
    </w:p>
    <w:p w:rsidR="00C63F4F" w:rsidRPr="00113309" w:rsidRDefault="00C63F4F" w:rsidP="00037AB0">
      <w:pPr>
        <w:pStyle w:val="Caption"/>
        <w:keepNext/>
        <w:jc w:val="right"/>
      </w:pPr>
      <w:r w:rsidRPr="00113309">
        <w:br w:type="page"/>
        <w:t xml:space="preserve">Таблица </w:t>
      </w:r>
      <w:fldSimple w:instr=" SEQ Таблица \* ARABIC ">
        <w:r>
          <w:rPr>
            <w:noProof/>
          </w:rPr>
          <w:t>1</w:t>
        </w:r>
      </w:fldSimple>
    </w:p>
    <w:p w:rsidR="00C63F4F" w:rsidRPr="00113309" w:rsidRDefault="00C63F4F" w:rsidP="00037AB0">
      <w:pPr>
        <w:pStyle w:val="a8"/>
      </w:pPr>
      <w:r w:rsidRPr="00113309">
        <w:t>Типы и виды функциональных зон, устанавливаемые на территории Красноярского края</w:t>
      </w:r>
    </w:p>
    <w:tbl>
      <w:tblPr>
        <w:tblW w:w="9517" w:type="dxa"/>
        <w:tblInd w:w="89" w:type="dxa"/>
        <w:tblLook w:val="00A0"/>
      </w:tblPr>
      <w:tblGrid>
        <w:gridCol w:w="870"/>
        <w:gridCol w:w="3685"/>
        <w:gridCol w:w="4962"/>
      </w:tblGrid>
      <w:tr w:rsidR="00C63F4F"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C63F4F" w:rsidRPr="00113309" w:rsidRDefault="00C63F4F"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vAlign w:val="bottom"/>
          </w:tcPr>
          <w:p w:rsidR="00C63F4F" w:rsidRPr="00113309" w:rsidRDefault="00C63F4F"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C63F4F" w:rsidRPr="00113309" w:rsidRDefault="00C63F4F" w:rsidP="003C7992">
            <w:pPr>
              <w:jc w:val="center"/>
              <w:rPr>
                <w:b/>
                <w:bCs/>
                <w:sz w:val="20"/>
                <w:szCs w:val="20"/>
              </w:rPr>
            </w:pPr>
            <w:r w:rsidRPr="00113309">
              <w:rPr>
                <w:b/>
                <w:bCs/>
                <w:sz w:val="20"/>
                <w:szCs w:val="20"/>
              </w:rPr>
              <w:t>Вид функциональной зоны</w:t>
            </w:r>
          </w:p>
        </w:tc>
      </w:tr>
      <w:tr w:rsidR="00C63F4F"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Многоэтажной жилой застройки (9 этажей и выше)</w:t>
            </w:r>
          </w:p>
        </w:tc>
      </w:tr>
      <w:tr w:rsidR="00C63F4F"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Среднеэтажной жилой застройки (4 – 8 этажей)</w:t>
            </w:r>
          </w:p>
        </w:tc>
      </w:tr>
      <w:tr w:rsidR="00C63F4F"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Малоэтажной жилой застройки (1 - 3 этажа)</w:t>
            </w:r>
          </w:p>
        </w:tc>
      </w:tr>
      <w:tr w:rsidR="00C63F4F"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Индивидуальной жилой застройки (1 – 3 этажа)</w:t>
            </w:r>
          </w:p>
        </w:tc>
      </w:tr>
      <w:tr w:rsidR="00C63F4F"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Садоводческих и дачных некоммерческих объединений граждан (1 – 2 этажа)</w:t>
            </w:r>
          </w:p>
        </w:tc>
      </w:tr>
      <w:tr w:rsidR="00C63F4F" w:rsidRPr="00113309" w:rsidTr="003C7992">
        <w:trPr>
          <w:trHeight w:val="300"/>
        </w:trPr>
        <w:tc>
          <w:tcPr>
            <w:tcW w:w="870" w:type="dxa"/>
            <w:vMerge w:val="restart"/>
            <w:tcBorders>
              <w:top w:val="nil"/>
              <w:left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Административно-деловая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Социальная и коммунально-бытовая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Торгового назначения и общественного питания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Учебно-образовательная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Культурно-досуговая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Спортивного назначения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Здравоохранения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Социального обеспечения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Научно-исследовательская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Культовая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Общественно-делового центра</w:t>
            </w:r>
          </w:p>
        </w:tc>
      </w:tr>
      <w:tr w:rsidR="00C63F4F"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Общественно-деловая</w:t>
            </w:r>
          </w:p>
        </w:tc>
      </w:tr>
      <w:tr w:rsidR="00C63F4F"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Производственная</w:t>
            </w:r>
          </w:p>
        </w:tc>
      </w:tr>
      <w:tr w:rsidR="00C63F4F"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Коммунально-складская</w:t>
            </w:r>
          </w:p>
        </w:tc>
      </w:tr>
      <w:tr w:rsidR="00C63F4F"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Производственная и коммунально-складская</w:t>
            </w:r>
          </w:p>
        </w:tc>
      </w:tr>
      <w:tr w:rsidR="00C63F4F" w:rsidRPr="00113309" w:rsidTr="003C7992">
        <w:trPr>
          <w:trHeight w:val="301"/>
        </w:trPr>
        <w:tc>
          <w:tcPr>
            <w:tcW w:w="870" w:type="dxa"/>
            <w:vMerge w:val="restart"/>
            <w:tcBorders>
              <w:top w:val="nil"/>
              <w:left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vAlign w:val="bottom"/>
          </w:tcPr>
          <w:p w:rsidR="00C63F4F" w:rsidRPr="00113309" w:rsidRDefault="00C63F4F" w:rsidP="003C7992">
            <w:pPr>
              <w:rPr>
                <w:sz w:val="20"/>
                <w:szCs w:val="20"/>
              </w:rPr>
            </w:pPr>
            <w:r w:rsidRPr="00113309">
              <w:rPr>
                <w:sz w:val="20"/>
                <w:szCs w:val="20"/>
              </w:rPr>
              <w:t>Инженерной инфраструктуры</w:t>
            </w:r>
          </w:p>
        </w:tc>
      </w:tr>
      <w:tr w:rsidR="00C63F4F" w:rsidRPr="00113309" w:rsidTr="003C7992">
        <w:trPr>
          <w:trHeight w:val="114"/>
        </w:trPr>
        <w:tc>
          <w:tcPr>
            <w:tcW w:w="870" w:type="dxa"/>
            <w:vMerge/>
            <w:tcBorders>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p>
        </w:tc>
      </w:tr>
      <w:tr w:rsidR="00C63F4F" w:rsidRPr="00113309" w:rsidTr="003C7992">
        <w:trPr>
          <w:trHeight w:val="301"/>
        </w:trPr>
        <w:tc>
          <w:tcPr>
            <w:tcW w:w="87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vAlign w:val="center"/>
          </w:tcPr>
          <w:p w:rsidR="00C63F4F" w:rsidRPr="00113309" w:rsidRDefault="00C63F4F" w:rsidP="003C7992">
            <w:pPr>
              <w:rPr>
                <w:b/>
                <w:sz w:val="20"/>
                <w:szCs w:val="20"/>
              </w:rPr>
            </w:pPr>
            <w:r w:rsidRPr="00113309">
              <w:rPr>
                <w:sz w:val="20"/>
                <w:szCs w:val="20"/>
              </w:rPr>
              <w:t>Транспортной инфраструктуры</w:t>
            </w:r>
          </w:p>
        </w:tc>
      </w:tr>
      <w:tr w:rsidR="00C63F4F"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tcPr>
          <w:p w:rsidR="00C63F4F" w:rsidRPr="00113309" w:rsidRDefault="00C63F4F" w:rsidP="003C7992">
            <w:pPr>
              <w:rPr>
                <w:sz w:val="20"/>
                <w:szCs w:val="20"/>
              </w:rPr>
            </w:pPr>
          </w:p>
        </w:tc>
      </w:tr>
      <w:tr w:rsidR="00C63F4F" w:rsidRPr="00113309" w:rsidTr="003C7992">
        <w:trPr>
          <w:trHeight w:val="300"/>
        </w:trPr>
        <w:tc>
          <w:tcPr>
            <w:tcW w:w="870" w:type="dxa"/>
            <w:vMerge w:val="restart"/>
            <w:tcBorders>
              <w:top w:val="nil"/>
              <w:left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vAlign w:val="center"/>
          </w:tcPr>
          <w:p w:rsidR="00C63F4F" w:rsidRPr="00113309" w:rsidRDefault="00C63F4F" w:rsidP="003C7992">
            <w:pPr>
              <w:rPr>
                <w:sz w:val="20"/>
                <w:szCs w:val="20"/>
              </w:rPr>
            </w:pPr>
          </w:p>
          <w:p w:rsidR="00C63F4F" w:rsidRPr="00113309" w:rsidRDefault="00C63F4F" w:rsidP="003C7992">
            <w:pPr>
              <w:rPr>
                <w:sz w:val="20"/>
                <w:szCs w:val="20"/>
              </w:rPr>
            </w:pPr>
          </w:p>
          <w:p w:rsidR="00C63F4F" w:rsidRPr="00113309" w:rsidRDefault="00C63F4F" w:rsidP="003C7992">
            <w:pPr>
              <w:rPr>
                <w:sz w:val="20"/>
                <w:szCs w:val="20"/>
              </w:rPr>
            </w:pPr>
            <w:r w:rsidRPr="00113309">
              <w:rPr>
                <w:sz w:val="20"/>
                <w:szCs w:val="20"/>
              </w:rPr>
              <w:t xml:space="preserve">Рекреационная </w:t>
            </w:r>
          </w:p>
          <w:p w:rsidR="00C63F4F" w:rsidRPr="00113309" w:rsidRDefault="00C63F4F" w:rsidP="003C7992">
            <w:pPr>
              <w:rPr>
                <w:sz w:val="20"/>
                <w:szCs w:val="20"/>
              </w:rPr>
            </w:pPr>
          </w:p>
          <w:p w:rsidR="00C63F4F" w:rsidRPr="00113309" w:rsidRDefault="00C63F4F" w:rsidP="003C7992">
            <w:pPr>
              <w:rPr>
                <w:sz w:val="20"/>
                <w:szCs w:val="20"/>
              </w:rPr>
            </w:pPr>
          </w:p>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Объектов отдыха, туризма и санаторно-курортного лечения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Озеленённых территорий общего пользования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Городских лесов</w:t>
            </w:r>
          </w:p>
        </w:tc>
      </w:tr>
      <w:tr w:rsidR="00C63F4F"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Рекреационная</w:t>
            </w:r>
          </w:p>
        </w:tc>
      </w:tr>
      <w:tr w:rsidR="00C63F4F" w:rsidRPr="00113309" w:rsidTr="003C7992">
        <w:trPr>
          <w:trHeight w:val="300"/>
        </w:trPr>
        <w:tc>
          <w:tcPr>
            <w:tcW w:w="870" w:type="dxa"/>
            <w:vMerge w:val="restart"/>
            <w:tcBorders>
              <w:top w:val="nil"/>
              <w:left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Сельскохозяйственных угодий</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Объектов сельскохозяйственного назначения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Ведения личного подсобного хозяйства, садоводства, огородничества</w:t>
            </w:r>
          </w:p>
        </w:tc>
      </w:tr>
      <w:tr w:rsidR="00C63F4F"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Сельскохозяйственного использования</w:t>
            </w:r>
          </w:p>
        </w:tc>
      </w:tr>
      <w:tr w:rsidR="00C63F4F"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Ритуального назначения</w:t>
            </w:r>
          </w:p>
        </w:tc>
      </w:tr>
      <w:tr w:rsidR="00C63F4F"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bottom"/>
          </w:tcPr>
          <w:p w:rsidR="00C63F4F" w:rsidRPr="00113309" w:rsidRDefault="00C63F4F" w:rsidP="003C7992">
            <w:pPr>
              <w:rPr>
                <w:sz w:val="20"/>
                <w:szCs w:val="20"/>
              </w:rPr>
            </w:pPr>
            <w:r w:rsidRPr="00113309">
              <w:rPr>
                <w:sz w:val="20"/>
                <w:szCs w:val="20"/>
              </w:rPr>
              <w:t>Складирования и захоронения отходов</w:t>
            </w:r>
          </w:p>
        </w:tc>
      </w:tr>
      <w:tr w:rsidR="00C63F4F"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Обороны и безопасности</w:t>
            </w:r>
          </w:p>
        </w:tc>
      </w:tr>
      <w:tr w:rsidR="00C63F4F"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Режимных территорий</w:t>
            </w:r>
          </w:p>
        </w:tc>
      </w:tr>
      <w:tr w:rsidR="00C63F4F"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Акваторий</w:t>
            </w:r>
          </w:p>
        </w:tc>
      </w:tr>
      <w:tr w:rsidR="00C63F4F" w:rsidRPr="00113309" w:rsidTr="003C7992">
        <w:trPr>
          <w:trHeight w:val="300"/>
        </w:trPr>
        <w:tc>
          <w:tcPr>
            <w:tcW w:w="870" w:type="dxa"/>
            <w:vMerge w:val="restart"/>
            <w:tcBorders>
              <w:top w:val="nil"/>
              <w:left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vAlign w:val="center"/>
          </w:tcPr>
          <w:p w:rsidR="00C63F4F" w:rsidRPr="00113309" w:rsidRDefault="00C63F4F"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Открытого пространства</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nil"/>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Защитного озеленения</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nil"/>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Территорий, покрытых лесом и кустарником</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nil"/>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Нарушенного природного ландшафта</w:t>
            </w:r>
          </w:p>
        </w:tc>
      </w:tr>
      <w:tr w:rsidR="00C63F4F" w:rsidRPr="00113309" w:rsidTr="003C7992">
        <w:trPr>
          <w:trHeight w:val="300"/>
        </w:trPr>
        <w:tc>
          <w:tcPr>
            <w:tcW w:w="870" w:type="dxa"/>
            <w:vMerge/>
            <w:tcBorders>
              <w:left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nil"/>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Заболоченных территорий</w:t>
            </w:r>
          </w:p>
        </w:tc>
      </w:tr>
      <w:tr w:rsidR="00C63F4F" w:rsidRPr="00113309" w:rsidTr="003C7992">
        <w:trPr>
          <w:trHeight w:val="300"/>
        </w:trPr>
        <w:tc>
          <w:tcPr>
            <w:tcW w:w="870" w:type="dxa"/>
            <w:vMerge/>
            <w:tcBorders>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p>
        </w:tc>
        <w:tc>
          <w:tcPr>
            <w:tcW w:w="3685" w:type="dxa"/>
            <w:vMerge/>
            <w:tcBorders>
              <w:left w:val="nil"/>
              <w:bottom w:val="single" w:sz="4" w:space="0" w:color="auto"/>
              <w:right w:val="single" w:sz="4" w:space="0" w:color="auto"/>
            </w:tcBorders>
            <w:vAlign w:val="center"/>
          </w:tcPr>
          <w:p w:rsidR="00C63F4F" w:rsidRPr="00113309" w:rsidRDefault="00C63F4F" w:rsidP="003C7992">
            <w:pPr>
              <w:rPr>
                <w:sz w:val="20"/>
                <w:szCs w:val="20"/>
              </w:rPr>
            </w:pP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Природного ландшафта</w:t>
            </w:r>
          </w:p>
        </w:tc>
      </w:tr>
      <w:tr w:rsidR="00C63F4F"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 xml:space="preserve">Особо охраняемых природных территорий </w:t>
            </w:r>
          </w:p>
        </w:tc>
      </w:tr>
      <w:tr w:rsidR="00C63F4F"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Добычи полезных ископаемых</w:t>
            </w:r>
          </w:p>
        </w:tc>
      </w:tr>
      <w:tr w:rsidR="00C63F4F"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Коммуникационных коридоров</w:t>
            </w:r>
          </w:p>
        </w:tc>
      </w:tr>
      <w:tr w:rsidR="00C63F4F" w:rsidRPr="00113309" w:rsidTr="003C7992">
        <w:trPr>
          <w:trHeight w:val="300"/>
        </w:trPr>
        <w:tc>
          <w:tcPr>
            <w:tcW w:w="870" w:type="dxa"/>
            <w:tcBorders>
              <w:top w:val="nil"/>
              <w:left w:val="single" w:sz="4" w:space="0" w:color="auto"/>
              <w:bottom w:val="single" w:sz="4" w:space="0" w:color="auto"/>
              <w:right w:val="single" w:sz="4" w:space="0" w:color="auto"/>
            </w:tcBorders>
            <w:vAlign w:val="center"/>
          </w:tcPr>
          <w:p w:rsidR="00C63F4F" w:rsidRPr="00113309" w:rsidRDefault="00C63F4F"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vAlign w:val="center"/>
          </w:tcPr>
          <w:p w:rsidR="00C63F4F" w:rsidRPr="00113309" w:rsidRDefault="00C63F4F" w:rsidP="003C7992">
            <w:pPr>
              <w:rPr>
                <w:sz w:val="20"/>
                <w:szCs w:val="20"/>
              </w:rPr>
            </w:pPr>
            <w:r w:rsidRPr="00113309">
              <w:rPr>
                <w:sz w:val="20"/>
                <w:szCs w:val="20"/>
              </w:rPr>
              <w:t>Улично-дорожной сети</w:t>
            </w:r>
          </w:p>
        </w:tc>
      </w:tr>
    </w:tbl>
    <w:p w:rsidR="00C63F4F" w:rsidRPr="00113309" w:rsidRDefault="00C63F4F" w:rsidP="00037AB0">
      <w:pPr>
        <w:pStyle w:val="a3"/>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C63F4F" w:rsidRPr="00113309" w:rsidRDefault="00C63F4F" w:rsidP="00CF5B5C">
      <w:pPr>
        <w:pStyle w:val="Heading2"/>
      </w:pPr>
      <w:r w:rsidRPr="00113309">
        <w:t>Нормативы площади и распределения территорий общего пользования</w:t>
      </w:r>
      <w:bookmarkEnd w:id="8"/>
      <w:bookmarkEnd w:id="9"/>
      <w:r w:rsidRPr="00113309">
        <w:t xml:space="preserve"> </w:t>
      </w:r>
    </w:p>
    <w:p w:rsidR="00C63F4F" w:rsidRPr="00113309" w:rsidRDefault="00C63F4F" w:rsidP="00037AB0">
      <w:pPr>
        <w:pStyle w:val="a3"/>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63F4F" w:rsidRPr="00113309" w:rsidRDefault="00C63F4F" w:rsidP="00037AB0">
      <w:pPr>
        <w:pStyle w:val="a3"/>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C63F4F" w:rsidRPr="00113309" w:rsidRDefault="00C63F4F" w:rsidP="00037AB0">
      <w:pPr>
        <w:pStyle w:val="a3"/>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C63F4F" w:rsidRPr="00113309" w:rsidRDefault="00C63F4F" w:rsidP="00037AB0">
      <w:pPr>
        <w:pStyle w:val="a3"/>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63F4F" w:rsidRPr="00113309" w:rsidRDefault="00C63F4F" w:rsidP="00CF5B5C">
      <w:pPr>
        <w:pStyle w:val="Heading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Pr="00113309">
        <w:t xml:space="preserve"> </w:t>
      </w:r>
    </w:p>
    <w:p w:rsidR="00C63F4F" w:rsidRPr="00113309" w:rsidRDefault="00C63F4F" w:rsidP="00037AB0">
      <w:pPr>
        <w:pStyle w:val="a3"/>
      </w:pPr>
      <w:r>
        <w:t xml:space="preserve">При проектировании </w:t>
      </w:r>
      <w:r w:rsidRPr="00113309">
        <w:t xml:space="preserve">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C63F4F" w:rsidRPr="00113309" w:rsidRDefault="00C63F4F" w:rsidP="00037AB0">
      <w:pPr>
        <w:pStyle w:val="a3"/>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сельских населенных пунктов</w:t>
      </w:r>
      <w:r>
        <w:t xml:space="preserve"> Орловского сельсовета</w:t>
      </w:r>
      <w:r w:rsidRPr="00113309">
        <w:t xml:space="preserve">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C63F4F" w:rsidRPr="00113309" w:rsidRDefault="00C63F4F" w:rsidP="00037AB0">
      <w:pPr>
        <w:pStyle w:val="a3"/>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C63F4F" w:rsidRPr="00113309" w:rsidRDefault="00C63F4F" w:rsidP="00037AB0">
      <w:pPr>
        <w:pStyle w:val="List"/>
      </w:pPr>
      <w:r w:rsidRPr="00113309">
        <w:t xml:space="preserve">для кварталов (микрорайонов) многоэтажной жилой застройки 9 этажей и выше – не более </w:t>
      </w:r>
      <w:smartTag w:uri="urn:schemas-microsoft-com:office:smarttags" w:element="metricconverter">
        <w:smartTagPr>
          <w:attr w:name="ProductID" w:val="600 м"/>
        </w:smartTagPr>
        <w:r w:rsidRPr="00113309">
          <w:t>600 м</w:t>
        </w:r>
      </w:smartTag>
      <w:r w:rsidRPr="00113309">
        <w:t>;</w:t>
      </w:r>
    </w:p>
    <w:p w:rsidR="00C63F4F" w:rsidRPr="00113309" w:rsidRDefault="00C63F4F" w:rsidP="00037AB0">
      <w:pPr>
        <w:pStyle w:val="List"/>
      </w:pPr>
      <w:r w:rsidRPr="00113309">
        <w:t xml:space="preserve">для кварталов (микрорайонов) среднеэтажной жилой застройки 4 - 8 этажей – не более </w:t>
      </w:r>
      <w:smartTag w:uri="urn:schemas-microsoft-com:office:smarttags" w:element="metricconverter">
        <w:smartTagPr>
          <w:attr w:name="ProductID" w:val="450 м"/>
        </w:smartTagPr>
        <w:r w:rsidRPr="00113309">
          <w:t>450 м</w:t>
        </w:r>
      </w:smartTag>
      <w:r w:rsidRPr="00113309">
        <w:t>;</w:t>
      </w:r>
    </w:p>
    <w:p w:rsidR="00C63F4F" w:rsidRPr="00113309" w:rsidRDefault="00C63F4F" w:rsidP="00037AB0">
      <w:pPr>
        <w:pStyle w:val="List"/>
      </w:pPr>
      <w:r w:rsidRPr="00113309">
        <w:t xml:space="preserve">для кварталов малоэтажной жилой застройки 1 - 3 этажа без приквартирных участков – не более </w:t>
      </w:r>
      <w:smartTag w:uri="urn:schemas-microsoft-com:office:smarttags" w:element="metricconverter">
        <w:smartTagPr>
          <w:attr w:name="ProductID" w:val="350 м"/>
        </w:smartTagPr>
        <w:r w:rsidRPr="00113309">
          <w:t>350 м</w:t>
        </w:r>
      </w:smartTag>
      <w:r w:rsidRPr="00113309">
        <w:t>;</w:t>
      </w:r>
    </w:p>
    <w:p w:rsidR="00C63F4F" w:rsidRPr="00113309" w:rsidRDefault="00C63F4F" w:rsidP="00037AB0">
      <w:pPr>
        <w:pStyle w:val="List"/>
      </w:pPr>
      <w:r w:rsidRPr="00113309">
        <w:t xml:space="preserve">для кварталов малоэтажной жилой застройки 1 - 3 этажа с приквартирными участками – не более </w:t>
      </w:r>
      <w:smartTag w:uri="urn:schemas-microsoft-com:office:smarttags" w:element="metricconverter">
        <w:smartTagPr>
          <w:attr w:name="ProductID" w:val="300 м"/>
        </w:smartTagPr>
        <w:r w:rsidRPr="00113309">
          <w:t>300 м</w:t>
        </w:r>
      </w:smartTag>
      <w:r w:rsidRPr="00113309">
        <w:t xml:space="preserve">; </w:t>
      </w:r>
    </w:p>
    <w:p w:rsidR="00C63F4F" w:rsidRPr="00113309" w:rsidRDefault="00C63F4F" w:rsidP="00037AB0">
      <w:pPr>
        <w:pStyle w:val="List"/>
      </w:pPr>
      <w:r w:rsidRPr="00113309">
        <w:t xml:space="preserve">для кварталов индивидуальной жилой застройки 1 – 3 этажа – не более </w:t>
      </w:r>
      <w:smartTag w:uri="urn:schemas-microsoft-com:office:smarttags" w:element="metricconverter">
        <w:smartTagPr>
          <w:attr w:name="ProductID" w:val="300 м"/>
        </w:smartTagPr>
        <w:r w:rsidRPr="00113309">
          <w:t>300 м</w:t>
        </w:r>
      </w:smartTag>
      <w:r w:rsidRPr="00113309">
        <w:t>;</w:t>
      </w:r>
    </w:p>
    <w:p w:rsidR="00C63F4F" w:rsidRPr="00113309" w:rsidRDefault="00C63F4F" w:rsidP="00037AB0">
      <w:pPr>
        <w:pStyle w:val="List"/>
      </w:pPr>
      <w:r w:rsidRPr="00113309">
        <w:t xml:space="preserve">для кварталов застройки садоводческих и дачных некоммерческих объединений граждан – не более </w:t>
      </w:r>
      <w:smartTag w:uri="urn:schemas-microsoft-com:office:smarttags" w:element="metricconverter">
        <w:smartTagPr>
          <w:attr w:name="ProductID" w:val="300 м"/>
        </w:smartTagPr>
        <w:r w:rsidRPr="00113309">
          <w:t>300 м</w:t>
        </w:r>
      </w:smartTag>
      <w:r w:rsidRPr="00113309">
        <w:t>.</w:t>
      </w:r>
    </w:p>
    <w:p w:rsidR="00C63F4F" w:rsidRPr="00113309" w:rsidRDefault="00C63F4F" w:rsidP="00CF5B5C">
      <w:pPr>
        <w:pStyle w:val="Heading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C63F4F" w:rsidRPr="00113309" w:rsidRDefault="00C63F4F" w:rsidP="00037AB0">
      <w:pPr>
        <w:pStyle w:val="a3"/>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C63F4F" w:rsidRPr="00113309" w:rsidRDefault="00C63F4F" w:rsidP="00037AB0">
      <w:pPr>
        <w:pStyle w:val="a3"/>
      </w:pPr>
      <w:r w:rsidRPr="00113309">
        <w:t xml:space="preserve">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w:t>
      </w:r>
      <w:r>
        <w:t>сельских поселений</w:t>
      </w:r>
      <w:r w:rsidRPr="00113309">
        <w:t xml:space="preserve"> и сельских населённых пунктов в пределах их границ.</w:t>
      </w:r>
    </w:p>
    <w:p w:rsidR="00C63F4F" w:rsidRPr="00113309" w:rsidRDefault="00C63F4F" w:rsidP="00037AB0">
      <w:pPr>
        <w:pStyle w:val="a3"/>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C63F4F" w:rsidRPr="00113309" w:rsidRDefault="00C63F4F" w:rsidP="00037AB0">
      <w:pPr>
        <w:pStyle w:val="a3"/>
      </w:pPr>
      <w:r w:rsidRPr="00113309">
        <w:t>При разработке градостроительной и проектной документации для Красноярского края необходимо учитывать:</w:t>
      </w:r>
    </w:p>
    <w:p w:rsidR="00C63F4F" w:rsidRPr="00113309" w:rsidRDefault="00C63F4F" w:rsidP="00037AB0">
      <w:pPr>
        <w:pStyle w:val="List"/>
      </w:pPr>
      <w:r w:rsidRPr="00113309">
        <w:t>тип муниципального образования (городское поселение, сельское поселение);</w:t>
      </w:r>
    </w:p>
    <w:p w:rsidR="00C63F4F" w:rsidRPr="00113309" w:rsidRDefault="00C63F4F" w:rsidP="00037AB0">
      <w:pPr>
        <w:pStyle w:val="List"/>
      </w:pPr>
      <w:r w:rsidRPr="00113309">
        <w:t>тип населенного пункта (городской, сельский);</w:t>
      </w:r>
    </w:p>
    <w:p w:rsidR="00C63F4F" w:rsidRPr="00113309" w:rsidRDefault="00C63F4F" w:rsidP="00037AB0">
      <w:pPr>
        <w:pStyle w:val="List"/>
      </w:pPr>
      <w:r w:rsidRPr="00113309">
        <w:t>величину городских и сельских населённых пунктов (крупные, большие, средние, малые);</w:t>
      </w:r>
    </w:p>
    <w:p w:rsidR="00C63F4F" w:rsidRPr="00113309" w:rsidRDefault="00C63F4F" w:rsidP="00037AB0">
      <w:pPr>
        <w:pStyle w:val="List"/>
      </w:pPr>
      <w:r w:rsidRPr="00113309">
        <w:t>принадлежность муниципального образования (городского поселения, сельского поселения) или населенного пункта к агломерации;</w:t>
      </w:r>
    </w:p>
    <w:p w:rsidR="00C63F4F" w:rsidRPr="00113309" w:rsidRDefault="00C63F4F" w:rsidP="00037AB0">
      <w:pPr>
        <w:pStyle w:val="List"/>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C63F4F" w:rsidRPr="00113309" w:rsidRDefault="00C63F4F" w:rsidP="00037AB0">
      <w:pPr>
        <w:pStyle w:val="List"/>
      </w:pPr>
      <w:r w:rsidRPr="00113309">
        <w:t>функционализацию поселения, населённого пункта;</w:t>
      </w:r>
    </w:p>
    <w:p w:rsidR="00C63F4F" w:rsidRPr="00113309" w:rsidRDefault="00C63F4F" w:rsidP="00037AB0">
      <w:pPr>
        <w:pStyle w:val="List"/>
      </w:pPr>
      <w:r w:rsidRPr="00113309">
        <w:t>состояние окружающей среды (состояние почв, поверхностных и подземных вод, атмосферного воздуха);</w:t>
      </w:r>
    </w:p>
    <w:p w:rsidR="00C63F4F" w:rsidRPr="00113309" w:rsidRDefault="00C63F4F" w:rsidP="00037AB0">
      <w:pPr>
        <w:pStyle w:val="List"/>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C63F4F" w:rsidRPr="00113309" w:rsidRDefault="00C63F4F" w:rsidP="00037AB0">
      <w:pPr>
        <w:pStyle w:val="List"/>
      </w:pPr>
      <w:r w:rsidRPr="00113309">
        <w:t>сложившиеся условия (историческая застройка, условия реконструкции, природные факторы);</w:t>
      </w:r>
    </w:p>
    <w:p w:rsidR="00C63F4F" w:rsidRPr="00113309" w:rsidRDefault="00C63F4F" w:rsidP="00037AB0">
      <w:pPr>
        <w:pStyle w:val="List"/>
      </w:pPr>
      <w:r w:rsidRPr="00113309">
        <w:t>местные особенности и традиции.</w:t>
      </w:r>
    </w:p>
    <w:p w:rsidR="00C63F4F" w:rsidRPr="00113309" w:rsidRDefault="00C63F4F" w:rsidP="00037AB0">
      <w:pPr>
        <w:pStyle w:val="a3"/>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C63F4F" w:rsidRPr="00113309" w:rsidRDefault="00C63F4F" w:rsidP="00037AB0">
      <w:pPr>
        <w:pStyle w:val="a3"/>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C63F4F" w:rsidRPr="00113309" w:rsidRDefault="00C63F4F" w:rsidP="00037AB0">
      <w:pPr>
        <w:pStyle w:val="a3"/>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C63F4F" w:rsidRPr="00113309" w:rsidRDefault="00C63F4F" w:rsidP="00037AB0">
      <w:pPr>
        <w:pStyle w:val="a3"/>
      </w:pPr>
      <w:r>
        <w:t>Городские и с</w:t>
      </w:r>
      <w:r w:rsidRPr="00113309">
        <w:t xml:space="preserve">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C63F4F" w:rsidRPr="00113309" w:rsidRDefault="00C63F4F" w:rsidP="00037AB0">
      <w:pPr>
        <w:pStyle w:val="Caption"/>
        <w:jc w:val="right"/>
      </w:pPr>
      <w:r w:rsidRPr="00113309">
        <w:t xml:space="preserve">Таблица </w:t>
      </w:r>
      <w:fldSimple w:instr=" SEQ Таблица \* ARABIC ">
        <w:r>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C63F4F"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C63F4F" w:rsidRPr="00113309" w:rsidRDefault="00C63F4F"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jc w:val="center"/>
              <w:rPr>
                <w:b/>
                <w:sz w:val="20"/>
                <w:szCs w:val="20"/>
              </w:rPr>
            </w:pPr>
            <w:r w:rsidRPr="00113309">
              <w:rPr>
                <w:b/>
                <w:sz w:val="20"/>
                <w:szCs w:val="20"/>
              </w:rPr>
              <w:t>Население, чел.</w:t>
            </w:r>
          </w:p>
        </w:tc>
      </w:tr>
      <w:tr w:rsidR="00C63F4F" w:rsidRPr="00113309" w:rsidTr="003C7992">
        <w:trPr>
          <w:cantSplit/>
          <w:trHeight w:val="181"/>
        </w:trPr>
        <w:tc>
          <w:tcPr>
            <w:tcW w:w="3544" w:type="dxa"/>
            <w:vMerge/>
            <w:tcBorders>
              <w:left w:val="single" w:sz="6" w:space="0" w:color="auto"/>
              <w:bottom w:val="single" w:sz="6" w:space="0" w:color="auto"/>
              <w:right w:val="single" w:sz="6" w:space="0" w:color="auto"/>
            </w:tcBorders>
          </w:tcPr>
          <w:p w:rsidR="00C63F4F" w:rsidRPr="00113309" w:rsidRDefault="00C63F4F"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C63F4F" w:rsidRPr="00113309" w:rsidRDefault="00C63F4F"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C63F4F" w:rsidRPr="00113309" w:rsidRDefault="00C63F4F" w:rsidP="003C7992">
            <w:pPr>
              <w:autoSpaceDE w:val="0"/>
              <w:autoSpaceDN w:val="0"/>
              <w:adjustRightInd w:val="0"/>
              <w:jc w:val="center"/>
              <w:rPr>
                <w:b/>
                <w:sz w:val="20"/>
                <w:szCs w:val="20"/>
              </w:rPr>
            </w:pPr>
            <w:r w:rsidRPr="00113309">
              <w:rPr>
                <w:b/>
                <w:sz w:val="20"/>
                <w:szCs w:val="20"/>
              </w:rPr>
              <w:t>Сельские населённые пункты</w:t>
            </w:r>
          </w:p>
        </w:tc>
      </w:tr>
      <w:tr w:rsidR="00C63F4F" w:rsidRPr="00113309" w:rsidTr="003C7992">
        <w:trPr>
          <w:cantSplit/>
          <w:trHeight w:val="495"/>
        </w:trPr>
        <w:tc>
          <w:tcPr>
            <w:tcW w:w="3544" w:type="dxa"/>
            <w:tcBorders>
              <w:top w:val="single" w:sz="6" w:space="0" w:color="auto"/>
              <w:left w:val="single" w:sz="6" w:space="0" w:color="auto"/>
              <w:right w:val="single" w:sz="6" w:space="0" w:color="auto"/>
            </w:tcBorders>
          </w:tcPr>
          <w:p w:rsidR="00C63F4F" w:rsidRPr="00113309" w:rsidRDefault="00C63F4F"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свыше 3000</w:t>
            </w:r>
          </w:p>
        </w:tc>
      </w:tr>
      <w:tr w:rsidR="00C63F4F"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свыше 1000 до 3000</w:t>
            </w:r>
          </w:p>
          <w:p w:rsidR="00C63F4F" w:rsidRPr="00113309" w:rsidRDefault="00C63F4F" w:rsidP="003C7992">
            <w:pPr>
              <w:autoSpaceDE w:val="0"/>
              <w:autoSpaceDN w:val="0"/>
              <w:adjustRightInd w:val="0"/>
              <w:jc w:val="center"/>
              <w:rPr>
                <w:sz w:val="20"/>
                <w:szCs w:val="20"/>
              </w:rPr>
            </w:pPr>
          </w:p>
        </w:tc>
      </w:tr>
      <w:tr w:rsidR="00C63F4F"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свыше 200 до 1000</w:t>
            </w:r>
          </w:p>
          <w:p w:rsidR="00C63F4F" w:rsidRPr="00113309" w:rsidRDefault="00C63F4F" w:rsidP="003C7992">
            <w:pPr>
              <w:autoSpaceDE w:val="0"/>
              <w:autoSpaceDN w:val="0"/>
              <w:adjustRightInd w:val="0"/>
              <w:jc w:val="center"/>
              <w:rPr>
                <w:sz w:val="20"/>
                <w:szCs w:val="20"/>
              </w:rPr>
            </w:pPr>
          </w:p>
        </w:tc>
      </w:tr>
      <w:tr w:rsidR="00C63F4F"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менее 25 000</w:t>
            </w:r>
          </w:p>
          <w:p w:rsidR="00C63F4F" w:rsidRPr="00113309" w:rsidRDefault="00C63F4F"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C63F4F" w:rsidRPr="00113309" w:rsidRDefault="00C63F4F" w:rsidP="003C7992">
            <w:pPr>
              <w:autoSpaceDE w:val="0"/>
              <w:autoSpaceDN w:val="0"/>
              <w:adjustRightInd w:val="0"/>
              <w:jc w:val="center"/>
              <w:rPr>
                <w:sz w:val="20"/>
                <w:szCs w:val="20"/>
              </w:rPr>
            </w:pPr>
            <w:r w:rsidRPr="00113309">
              <w:rPr>
                <w:sz w:val="20"/>
                <w:szCs w:val="20"/>
              </w:rPr>
              <w:t>менее 200</w:t>
            </w:r>
          </w:p>
          <w:p w:rsidR="00C63F4F" w:rsidRPr="00113309" w:rsidRDefault="00C63F4F" w:rsidP="003C7992">
            <w:pPr>
              <w:autoSpaceDE w:val="0"/>
              <w:autoSpaceDN w:val="0"/>
              <w:adjustRightInd w:val="0"/>
              <w:jc w:val="center"/>
              <w:rPr>
                <w:sz w:val="20"/>
                <w:szCs w:val="20"/>
              </w:rPr>
            </w:pPr>
            <w:r w:rsidRPr="00113309">
              <w:rPr>
                <w:sz w:val="20"/>
                <w:szCs w:val="20"/>
              </w:rPr>
              <w:t xml:space="preserve"> </w:t>
            </w:r>
          </w:p>
          <w:p w:rsidR="00C63F4F" w:rsidRPr="00113309" w:rsidRDefault="00C63F4F" w:rsidP="003C7992">
            <w:pPr>
              <w:autoSpaceDE w:val="0"/>
              <w:autoSpaceDN w:val="0"/>
              <w:adjustRightInd w:val="0"/>
              <w:jc w:val="center"/>
              <w:rPr>
                <w:b/>
                <w:sz w:val="20"/>
                <w:szCs w:val="20"/>
              </w:rPr>
            </w:pPr>
          </w:p>
        </w:tc>
      </w:tr>
    </w:tbl>
    <w:p w:rsidR="00C63F4F" w:rsidRPr="00113309" w:rsidRDefault="00C63F4F" w:rsidP="00037AB0">
      <w:pPr>
        <w:pStyle w:val="a3"/>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C63F4F" w:rsidRPr="00113309" w:rsidRDefault="00C63F4F" w:rsidP="00037AB0">
      <w:pPr>
        <w:pStyle w:val="a3"/>
      </w:pPr>
      <w:r>
        <w:t>С</w:t>
      </w:r>
      <w:r w:rsidRPr="00113309">
        <w:t xml:space="preserve">ельские поселения </w:t>
      </w:r>
      <w:r>
        <w:t xml:space="preserve">муниципального образования Орловский сельсовет </w:t>
      </w:r>
      <w:r w:rsidRPr="00113309">
        <w:t>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C63F4F" w:rsidRPr="00113309" w:rsidRDefault="00C63F4F" w:rsidP="00037AB0">
      <w:pPr>
        <w:pStyle w:val="a3"/>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C63F4F" w:rsidRPr="00113309" w:rsidRDefault="00C63F4F" w:rsidP="00CF5B5C">
      <w:pPr>
        <w:pStyle w:val="Heading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C63F4F" w:rsidRPr="00113309" w:rsidRDefault="00C63F4F" w:rsidP="00037AB0">
      <w:pPr>
        <w:pStyle w:val="a3"/>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C63F4F" w:rsidRPr="00113309" w:rsidRDefault="00C63F4F" w:rsidP="00037AB0">
      <w:pPr>
        <w:pStyle w:val="a3"/>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fldChar w:fldCharType="begin"/>
      </w:r>
      <w:r>
        <w:instrText xml:space="preserve"> REF _Ref393700702 \h  \* MERGEFORMAT </w:instrText>
      </w:r>
      <w:r>
        <w:fldChar w:fldCharType="separate"/>
      </w:r>
    </w:p>
    <w:p w:rsidR="00C63F4F" w:rsidRPr="00113309" w:rsidRDefault="00C63F4F" w:rsidP="00037AB0">
      <w:pPr>
        <w:pStyle w:val="a3"/>
      </w:pPr>
    </w:p>
    <w:p w:rsidR="00C63F4F" w:rsidRPr="00113309" w:rsidRDefault="00C63F4F" w:rsidP="00037AB0">
      <w:pPr>
        <w:pStyle w:val="a3"/>
      </w:pPr>
      <w:r>
        <w:fldChar w:fldCharType="end"/>
      </w:r>
      <w:r w:rsidRPr="00113309">
        <w:t>).</w:t>
      </w:r>
      <w:bookmarkStart w:id="18" w:name="_Ref393700702"/>
    </w:p>
    <w:p w:rsidR="00C63F4F" w:rsidRPr="00113309" w:rsidRDefault="00C63F4F" w:rsidP="00037AB0">
      <w:pPr>
        <w:pStyle w:val="a3"/>
      </w:pPr>
    </w:p>
    <w:bookmarkEnd w:id="18"/>
    <w:p w:rsidR="00C63F4F" w:rsidRPr="00113309" w:rsidRDefault="00C63F4F" w:rsidP="00037AB0">
      <w:pPr>
        <w:pStyle w:val="Caption"/>
        <w:jc w:val="right"/>
      </w:pPr>
      <w:r w:rsidRPr="00113309">
        <w:t xml:space="preserve">Таблица </w:t>
      </w:r>
      <w:fldSimple w:instr=" SEQ Таблица \* ARABIC ">
        <w:r>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C63F4F"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Тип общественно-деловой          </w:t>
            </w:r>
            <w:r w:rsidRPr="00BE728C">
              <w:rPr>
                <w:rFonts w:ascii="Times New Roman" w:hAnsi="Times New Roman"/>
                <w:b/>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Плотности застройки (тыс. м2 общ. пл./га), не менее</w:t>
            </w:r>
          </w:p>
        </w:tc>
      </w:tr>
      <w:tr w:rsidR="00C63F4F"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малые городские</w:t>
            </w:r>
          </w:p>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населённые пункты,</w:t>
            </w:r>
          </w:p>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средние и малые сельские населённые пункты</w:t>
            </w:r>
          </w:p>
        </w:tc>
      </w:tr>
      <w:tr w:rsidR="00C63F4F"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p>
        </w:tc>
        <w:tc>
          <w:tcPr>
            <w:tcW w:w="1618"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на     </w:t>
            </w:r>
            <w:r w:rsidRPr="00BE728C">
              <w:rPr>
                <w:rFonts w:ascii="Times New Roman" w:hAnsi="Times New Roman"/>
                <w:b/>
                <w:sz w:val="20"/>
                <w:szCs w:val="20"/>
              </w:rPr>
              <w:br/>
              <w:t xml:space="preserve">свободных </w:t>
            </w:r>
            <w:r w:rsidRPr="00BE728C">
              <w:rPr>
                <w:rFonts w:ascii="Times New Roman" w:hAnsi="Times New Roman"/>
                <w:b/>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при     </w:t>
            </w:r>
            <w:r w:rsidRPr="00BE728C">
              <w:rPr>
                <w:rFonts w:ascii="Times New Roman" w:hAnsi="Times New Roman"/>
                <w:b/>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на     </w:t>
            </w:r>
            <w:r w:rsidRPr="00BE728C">
              <w:rPr>
                <w:rFonts w:ascii="Times New Roman" w:hAnsi="Times New Roman"/>
                <w:b/>
                <w:sz w:val="20"/>
                <w:szCs w:val="20"/>
              </w:rPr>
              <w:br/>
              <w:t xml:space="preserve">свободных </w:t>
            </w:r>
            <w:r w:rsidRPr="00BE728C">
              <w:rPr>
                <w:rFonts w:ascii="Times New Roman" w:hAnsi="Times New Roman"/>
                <w:b/>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при     </w:t>
            </w:r>
            <w:r w:rsidRPr="00BE728C">
              <w:rPr>
                <w:rFonts w:ascii="Times New Roman" w:hAnsi="Times New Roman"/>
                <w:b/>
                <w:sz w:val="20"/>
                <w:szCs w:val="20"/>
              </w:rPr>
              <w:br/>
              <w:t>реконструкции</w:t>
            </w:r>
          </w:p>
        </w:tc>
      </w:tr>
      <w:tr w:rsidR="00C63F4F"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r w:rsidR="00C63F4F"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r w:rsidR="00C63F4F"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r w:rsidR="00C63F4F"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w:t>
            </w:r>
          </w:p>
        </w:tc>
      </w:tr>
      <w:tr w:rsidR="00C63F4F"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Культурно-досуговые</w:t>
            </w:r>
            <w:r w:rsidRPr="00BE728C">
              <w:rPr>
                <w:rFonts w:ascii="Times New Roman" w:hAnsi="Times New Roman"/>
                <w:sz w:val="20"/>
                <w:szCs w:val="20"/>
              </w:rPr>
              <w:br/>
              <w:t xml:space="preserve">объекты          </w:t>
            </w:r>
          </w:p>
        </w:tc>
        <w:tc>
          <w:tcPr>
            <w:tcW w:w="1618"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792"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725" w:type="dxa"/>
            <w:gridSpan w:val="2"/>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c>
          <w:tcPr>
            <w:tcW w:w="153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w:t>
            </w:r>
          </w:p>
        </w:tc>
      </w:tr>
    </w:tbl>
    <w:p w:rsidR="00C63F4F" w:rsidRPr="00113309" w:rsidRDefault="00C63F4F" w:rsidP="00037AB0">
      <w:pPr>
        <w:pStyle w:val="a3"/>
      </w:pPr>
    </w:p>
    <w:p w:rsidR="00C63F4F" w:rsidRPr="00113309" w:rsidRDefault="00C63F4F" w:rsidP="00037AB0">
      <w:pPr>
        <w:pStyle w:val="a3"/>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C63F4F" w:rsidRPr="00113309" w:rsidRDefault="00C63F4F" w:rsidP="00037AB0">
      <w:pPr>
        <w:pStyle w:val="a3"/>
      </w:pPr>
      <w:r w:rsidRPr="00113309">
        <w:t>Основными показателями плотности застройки являются:</w:t>
      </w:r>
    </w:p>
    <w:p w:rsidR="00C63F4F" w:rsidRPr="00113309" w:rsidRDefault="00C63F4F" w:rsidP="00037AB0">
      <w:pPr>
        <w:pStyle w:val="List"/>
      </w:pPr>
      <w:r w:rsidRPr="00113309">
        <w:t>коэффициент застройки – отношение площади, занятой под зданиями и сооружениями, к площади участка (квартала);</w:t>
      </w:r>
    </w:p>
    <w:p w:rsidR="00C63F4F" w:rsidRPr="00113309" w:rsidRDefault="00C63F4F" w:rsidP="00037AB0">
      <w:pPr>
        <w:pStyle w:val="List"/>
      </w:pPr>
      <w:r w:rsidRPr="00113309">
        <w:t>коэффициент плотности застройки – отношение площади всех этажей зданий и сооружений к площади участка (квартала).</w:t>
      </w:r>
    </w:p>
    <w:p w:rsidR="00C63F4F" w:rsidRPr="00113309" w:rsidRDefault="00C63F4F"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C63F4F" w:rsidRPr="00113309" w:rsidRDefault="00C63F4F"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C63F4F" w:rsidRPr="00113309" w:rsidRDefault="00C63F4F"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C63F4F" w:rsidRPr="00113309" w:rsidRDefault="00C63F4F" w:rsidP="00037AB0">
      <w:pPr>
        <w:pStyle w:val="a3"/>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C63F4F" w:rsidRPr="00113309" w:rsidRDefault="00C63F4F" w:rsidP="00CF5B5C">
      <w:pPr>
        <w:pStyle w:val="Heading1"/>
      </w:pPr>
      <w:bookmarkStart w:id="19" w:name="_Toc393700398"/>
      <w:r w:rsidRPr="00113309">
        <w:t>Нормативы градостроительного проектирования жилых зон</w:t>
      </w:r>
      <w:bookmarkEnd w:id="19"/>
    </w:p>
    <w:p w:rsidR="00C63F4F" w:rsidRPr="00113309" w:rsidRDefault="00C63F4F" w:rsidP="00CF5B5C">
      <w:pPr>
        <w:pStyle w:val="Heading2"/>
      </w:pPr>
      <w:bookmarkStart w:id="20" w:name="_Toc389132931"/>
      <w:bookmarkStart w:id="21" w:name="_Toc393700399"/>
      <w:r w:rsidRPr="00113309">
        <w:t>Нормативы площади элементов планировочной структуры жилых зон</w:t>
      </w:r>
      <w:bookmarkEnd w:id="20"/>
      <w:bookmarkEnd w:id="21"/>
      <w:r w:rsidRPr="00113309">
        <w:t xml:space="preserve"> </w:t>
      </w:r>
    </w:p>
    <w:p w:rsidR="00C63F4F" w:rsidRPr="00113309" w:rsidRDefault="00C63F4F" w:rsidP="00037AB0">
      <w:pPr>
        <w:pStyle w:val="a3"/>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C63F4F" w:rsidRPr="00113309" w:rsidRDefault="00C63F4F" w:rsidP="00037AB0">
      <w:pPr>
        <w:pStyle w:val="a3"/>
        <w:rPr>
          <w:iCs/>
        </w:rPr>
      </w:pPr>
      <w:r w:rsidRPr="00113309">
        <w:t xml:space="preserve">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w:t>
      </w:r>
      <w:smartTag w:uri="urn:schemas-microsoft-com:office:smarttags" w:element="metricconverter">
        <w:smartTagPr>
          <w:attr w:name="ProductID" w:val="20 га"/>
        </w:smartTagPr>
        <w:r w:rsidRPr="00113309">
          <w:t>20 га</w:t>
        </w:r>
      </w:smartTag>
      <w:r w:rsidRPr="00113309">
        <w:t>.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w:t>
      </w:r>
      <w:smartTag w:uri="urn:schemas-microsoft-com:office:smarttags" w:element="metricconverter">
        <w:smartTagPr>
          <w:attr w:name="ProductID" w:val="5 га"/>
        </w:smartTagPr>
        <w:r w:rsidRPr="00113309">
          <w:rPr>
            <w:iCs/>
          </w:rPr>
          <w:t>5 га</w:t>
        </w:r>
      </w:smartTag>
      <w:r w:rsidRPr="00113309">
        <w:rPr>
          <w:iCs/>
        </w:rPr>
        <w:t>. На территории групп жилых домов, объединенных общим пространством (двором), не допускается устройство транзитных проездов.</w:t>
      </w:r>
    </w:p>
    <w:p w:rsidR="00C63F4F" w:rsidRPr="00113309" w:rsidRDefault="00C63F4F" w:rsidP="00037AB0">
      <w:pPr>
        <w:pStyle w:val="a3"/>
        <w:rPr>
          <w:bCs/>
        </w:rPr>
      </w:pPr>
      <w:r w:rsidRPr="00113309">
        <w:t xml:space="preserve">Жилой микрорайон – совокупность кварталов с единой системой обслуживания площадью не более </w:t>
      </w:r>
      <w:smartTag w:uri="urn:schemas-microsoft-com:office:smarttags" w:element="metricconverter">
        <w:smartTagPr>
          <w:attr w:name="ProductID" w:val="80 га"/>
        </w:smartTagPr>
        <w:r w:rsidRPr="00113309">
          <w:t>80 га</w:t>
        </w:r>
      </w:smartTag>
      <w:r w:rsidRPr="00113309">
        <w:t>.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C63F4F" w:rsidRPr="00113309" w:rsidRDefault="00C63F4F" w:rsidP="00037AB0">
      <w:pPr>
        <w:pStyle w:val="a3"/>
      </w:pPr>
      <w:r w:rsidRPr="00113309">
        <w:rPr>
          <w:bCs/>
        </w:rPr>
        <w:t xml:space="preserve">Жилой район </w:t>
      </w:r>
      <w:r w:rsidRPr="00113309">
        <w:t xml:space="preserve">– элемент планировочной структуры площадью, как правило, от 80 до </w:t>
      </w:r>
      <w:smartTag w:uri="urn:schemas-microsoft-com:office:smarttags" w:element="metricconverter">
        <w:smartTagPr>
          <w:attr w:name="ProductID" w:val="250 га"/>
        </w:smartTagPr>
        <w:r w:rsidRPr="00113309">
          <w:t>250 га</w:t>
        </w:r>
      </w:smartTag>
      <w:r w:rsidRPr="00113309">
        <w:t xml:space="preserve">,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w:t>
      </w:r>
      <w:smartTag w:uri="urn:schemas-microsoft-com:office:smarttags" w:element="metricconverter">
        <w:smartTagPr>
          <w:attr w:name="ProductID" w:val="2000 м"/>
        </w:smartTagPr>
        <w:r w:rsidRPr="00113309">
          <w:t>2000 м</w:t>
        </w:r>
      </w:smartTag>
      <w:r w:rsidRPr="00113309">
        <w:t>.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C63F4F" w:rsidRPr="00113309" w:rsidRDefault="00C63F4F" w:rsidP="00037AB0">
      <w:pPr>
        <w:pStyle w:val="a3"/>
      </w:pPr>
    </w:p>
    <w:p w:rsidR="00C63F4F" w:rsidRPr="00113309" w:rsidRDefault="00C63F4F" w:rsidP="00037AB0">
      <w:pPr>
        <w:pStyle w:val="a3"/>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Pr>
            <w:noProof/>
          </w:rPr>
          <w:t>4</w:t>
        </w:r>
      </w:fldSimple>
      <w:r w:rsidRPr="00113309">
        <w:t>).</w:t>
      </w:r>
    </w:p>
    <w:p w:rsidR="00C63F4F" w:rsidRPr="00113309" w:rsidRDefault="00C63F4F" w:rsidP="00037AB0">
      <w:pPr>
        <w:pStyle w:val="Caption"/>
        <w:jc w:val="right"/>
      </w:pPr>
      <w:bookmarkStart w:id="22" w:name="_Ref393700762"/>
      <w:bookmarkStart w:id="23" w:name="_Ref364439411"/>
      <w:r w:rsidRPr="00113309">
        <w:t xml:space="preserve">Таблица </w:t>
      </w:r>
      <w:fldSimple w:instr=" SEQ Таблица \* ARABIC ">
        <w:r>
          <w:rPr>
            <w:noProof/>
          </w:rPr>
          <w:t>4</w:t>
        </w:r>
      </w:fldSimple>
      <w:bookmarkEnd w:id="22"/>
    </w:p>
    <w:tbl>
      <w:tblPr>
        <w:tblW w:w="0" w:type="auto"/>
        <w:tblLayout w:type="fixed"/>
        <w:tblCellMar>
          <w:left w:w="70" w:type="dxa"/>
          <w:right w:w="70" w:type="dxa"/>
        </w:tblCellMar>
        <w:tblLook w:val="0000"/>
      </w:tblPr>
      <w:tblGrid>
        <w:gridCol w:w="675"/>
        <w:gridCol w:w="4357"/>
        <w:gridCol w:w="4394"/>
      </w:tblGrid>
      <w:tr w:rsidR="00C63F4F"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C63F4F" w:rsidRPr="009539DD" w:rsidRDefault="00C63F4F" w:rsidP="00EC4EDB">
            <w:pPr>
              <w:pStyle w:val="ConsPlusNormal"/>
              <w:widowControl/>
              <w:ind w:firstLine="0"/>
              <w:jc w:val="center"/>
              <w:rPr>
                <w:rFonts w:ascii="Times New Roman" w:hAnsi="Times New Roman"/>
              </w:rPr>
            </w:pPr>
            <w:r w:rsidRPr="009539DD">
              <w:rPr>
                <w:rFonts w:ascii="Times New Roman" w:hAnsi="Times New Roman"/>
              </w:rPr>
              <w:t xml:space="preserve">N  </w:t>
            </w:r>
            <w:r w:rsidRPr="009539DD">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jc w:val="center"/>
              <w:rPr>
                <w:rFonts w:ascii="Times New Roman" w:hAnsi="Times New Roman"/>
              </w:rPr>
            </w:pPr>
            <w:r w:rsidRPr="009539DD">
              <w:rPr>
                <w:rFonts w:ascii="Times New Roman" w:hAnsi="Times New Roman"/>
              </w:rPr>
              <w:t xml:space="preserve">Элементы территории    </w:t>
            </w:r>
            <w:r w:rsidRPr="009539DD">
              <w:rPr>
                <w:rFonts w:ascii="Times New Roman" w:hAnsi="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jc w:val="center"/>
              <w:rPr>
                <w:rFonts w:ascii="Times New Roman" w:hAnsi="Times New Roman"/>
              </w:rPr>
            </w:pPr>
            <w:r w:rsidRPr="009539DD">
              <w:rPr>
                <w:rFonts w:ascii="Times New Roman" w:hAnsi="Times New Roman"/>
              </w:rPr>
              <w:t>Площадь элемента территории, % от общей площади территории жилого квартала</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10          </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5          </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10              </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10-18              </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C63F4F" w:rsidRPr="006D52FE" w:rsidRDefault="00C63F4F" w:rsidP="00EC4EDB">
            <w:pPr>
              <w:pStyle w:val="ConsPlusNormal"/>
              <w:widowControl/>
              <w:ind w:firstLine="0"/>
              <w:rPr>
                <w:rFonts w:ascii="Times New Roman" w:hAnsi="Times New Roman"/>
              </w:rPr>
            </w:pPr>
            <w:r w:rsidRPr="006D52FE">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C63F4F" w:rsidRPr="006D52FE" w:rsidRDefault="00C63F4F" w:rsidP="00EC4EDB">
            <w:pPr>
              <w:pStyle w:val="ConsPlusNormal"/>
              <w:widowControl/>
              <w:ind w:firstLine="0"/>
              <w:rPr>
                <w:rFonts w:ascii="Times New Roman" w:hAnsi="Times New Roman"/>
              </w:rPr>
            </w:pPr>
            <w:r w:rsidRPr="006D52FE">
              <w:rPr>
                <w:rFonts w:ascii="Times New Roman" w:hAnsi="Times New Roman"/>
              </w:rPr>
              <w:t>10</w:t>
            </w:r>
            <w:r w:rsidRPr="00BE728C">
              <w:rPr>
                <w:rFonts w:ascii="Times New Roman" w:hAnsi="Times New Roman"/>
                <w:sz w:val="20"/>
                <w:szCs w:val="20"/>
                <w:lang w:val="en-US"/>
              </w:rPr>
              <w:t>-12</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15-25</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2</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ind w:firstLine="0"/>
              <w:rPr>
                <w:rFonts w:ascii="Times New Roman" w:hAnsi="Times New Roman"/>
                <w:sz w:val="20"/>
                <w:szCs w:val="20"/>
              </w:rPr>
            </w:pPr>
            <w:r w:rsidRPr="00BE728C">
              <w:rPr>
                <w:rFonts w:ascii="Times New Roman" w:hAnsi="Times New Roman"/>
                <w:sz w:val="20"/>
                <w:szCs w:val="20"/>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ind w:firstLine="0"/>
              <w:rPr>
                <w:rFonts w:ascii="Times New Roman" w:hAnsi="Times New Roman"/>
                <w:sz w:val="20"/>
                <w:szCs w:val="20"/>
              </w:rPr>
            </w:pPr>
            <w:r w:rsidRPr="00BE728C">
              <w:rPr>
                <w:rFonts w:ascii="Times New Roman" w:hAnsi="Times New Roman"/>
                <w:sz w:val="20"/>
                <w:szCs w:val="20"/>
              </w:rPr>
              <w:t>18-38</w:t>
            </w:r>
          </w:p>
        </w:tc>
      </w:tr>
      <w:tr w:rsidR="00C63F4F"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100</w:t>
            </w:r>
          </w:p>
        </w:tc>
      </w:tr>
    </w:tbl>
    <w:p w:rsidR="00C63F4F" w:rsidRPr="00113309" w:rsidRDefault="00C63F4F" w:rsidP="00037AB0">
      <w:pPr>
        <w:pStyle w:val="a3"/>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Pr>
            <w:noProof/>
          </w:rPr>
          <w:t>5</w:t>
        </w:r>
      </w:fldSimple>
      <w:r w:rsidRPr="00113309">
        <w:t>).</w:t>
      </w:r>
    </w:p>
    <w:p w:rsidR="00C63F4F" w:rsidRPr="00113309" w:rsidRDefault="00C63F4F" w:rsidP="00037AB0">
      <w:pPr>
        <w:pStyle w:val="Caption"/>
        <w:jc w:val="right"/>
      </w:pPr>
      <w:bookmarkStart w:id="24" w:name="_Ref393700783"/>
      <w:bookmarkStart w:id="25" w:name="_Ref364439445"/>
      <w:r w:rsidRPr="00113309">
        <w:t xml:space="preserve">Таблица </w:t>
      </w:r>
      <w:fldSimple w:instr=" SEQ Таблица \* ARABIC ">
        <w:r>
          <w:rPr>
            <w:noProof/>
          </w:rPr>
          <w:t>5</w:t>
        </w:r>
      </w:fldSimple>
      <w:bookmarkEnd w:id="24"/>
    </w:p>
    <w:tbl>
      <w:tblPr>
        <w:tblW w:w="0" w:type="auto"/>
        <w:tblLayout w:type="fixed"/>
        <w:tblCellMar>
          <w:left w:w="70" w:type="dxa"/>
          <w:right w:w="70" w:type="dxa"/>
        </w:tblCellMar>
        <w:tblLook w:val="0000"/>
      </w:tblPr>
      <w:tblGrid>
        <w:gridCol w:w="675"/>
        <w:gridCol w:w="4357"/>
        <w:gridCol w:w="4394"/>
      </w:tblGrid>
      <w:tr w:rsidR="00C63F4F"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C63F4F" w:rsidRPr="00113309" w:rsidRDefault="00C63F4F" w:rsidP="003C7992">
            <w:pPr>
              <w:pStyle w:val="ConsPlusNormal"/>
              <w:widowControl/>
              <w:ind w:firstLine="0"/>
              <w:jc w:val="center"/>
              <w:rPr>
                <w:rFonts w:ascii="Times New Roman" w:hAnsi="Times New Roman"/>
              </w:rPr>
            </w:pPr>
            <w:r w:rsidRPr="00113309">
              <w:rPr>
                <w:rFonts w:ascii="Times New Roman" w:hAnsi="Times New Roman"/>
              </w:rPr>
              <w:t xml:space="preserve">N  </w:t>
            </w:r>
            <w:r w:rsidRPr="00113309">
              <w:rPr>
                <w:rFonts w:ascii="Times New Roman" w:hAnsi="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C63F4F" w:rsidRPr="00113309" w:rsidRDefault="00C63F4F" w:rsidP="003C7992">
            <w:pPr>
              <w:pStyle w:val="ConsPlusNormal"/>
              <w:widowControl/>
              <w:ind w:firstLine="0"/>
              <w:jc w:val="center"/>
              <w:rPr>
                <w:rFonts w:ascii="Times New Roman" w:hAnsi="Times New Roman"/>
              </w:rPr>
            </w:pPr>
            <w:r w:rsidRPr="00113309">
              <w:rPr>
                <w:rFonts w:ascii="Times New Roman" w:hAnsi="Times New Roman"/>
              </w:rPr>
              <w:t xml:space="preserve">Элементы территории    </w:t>
            </w:r>
            <w:r w:rsidRPr="00113309">
              <w:rPr>
                <w:rFonts w:ascii="Times New Roman" w:hAnsi="Times New Roman"/>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C63F4F" w:rsidRPr="00113309" w:rsidRDefault="00C63F4F" w:rsidP="003C7992">
            <w:pPr>
              <w:pStyle w:val="ConsPlusNormal"/>
              <w:widowControl/>
              <w:ind w:firstLine="0"/>
              <w:jc w:val="center"/>
              <w:rPr>
                <w:rFonts w:ascii="Times New Roman" w:hAnsi="Times New Roman"/>
              </w:rPr>
            </w:pPr>
            <w:r w:rsidRPr="00113309">
              <w:rPr>
                <w:rFonts w:ascii="Times New Roman" w:hAnsi="Times New Roman"/>
              </w:rPr>
              <w:t xml:space="preserve">Площадь элемента территории, % от общей площади территории жилого    </w:t>
            </w:r>
            <w:r w:rsidRPr="00113309">
              <w:rPr>
                <w:rFonts w:ascii="Times New Roman" w:hAnsi="Times New Roman"/>
              </w:rPr>
              <w:br/>
              <w:t>микрорайона</w:t>
            </w:r>
          </w:p>
        </w:tc>
      </w:tr>
    </w:tbl>
    <w:p w:rsidR="00C63F4F" w:rsidRPr="00113309" w:rsidRDefault="00C63F4F"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C63F4F"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jc w:val="center"/>
              <w:rPr>
                <w:rFonts w:ascii="Times New Roman" w:hAnsi="Times New Roman"/>
                <w:lang w:val="en-US"/>
              </w:rPr>
            </w:pPr>
            <w:r w:rsidRPr="009539DD">
              <w:rPr>
                <w:rFonts w:ascii="Times New Roman" w:hAnsi="Times New Roman"/>
                <w:lang w:val="en-US"/>
              </w:rPr>
              <w:t>1</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jc w:val="center"/>
              <w:rPr>
                <w:rFonts w:ascii="Times New Roman" w:hAnsi="Times New Roman"/>
                <w:lang w:val="en-US"/>
              </w:rPr>
            </w:pPr>
            <w:r w:rsidRPr="009539DD">
              <w:rPr>
                <w:rFonts w:ascii="Times New Roman" w:hAnsi="Times New Roman"/>
                <w:lang w:val="en-US"/>
              </w:rPr>
              <w:t>2</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jc w:val="center"/>
              <w:rPr>
                <w:rFonts w:ascii="Times New Roman" w:hAnsi="Times New Roman"/>
                <w:lang w:val="en-US"/>
              </w:rPr>
            </w:pPr>
            <w:r w:rsidRPr="009539DD">
              <w:rPr>
                <w:rFonts w:ascii="Times New Roman" w:hAnsi="Times New Roman"/>
                <w:lang w:val="en-US"/>
              </w:rPr>
              <w:t>3</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18          </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14         </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25            </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 xml:space="preserve">5,5-9            </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5</w:t>
            </w: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5</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10-12</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7.</w:t>
            </w:r>
          </w:p>
        </w:tc>
        <w:tc>
          <w:tcPr>
            <w:tcW w:w="4357"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5</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8.</w:t>
            </w:r>
          </w:p>
        </w:tc>
        <w:tc>
          <w:tcPr>
            <w:tcW w:w="4357"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C63F4F" w:rsidRPr="00BE728C" w:rsidRDefault="00C63F4F" w:rsidP="00EC4EDB">
            <w:pPr>
              <w:pStyle w:val="ConsPlusNormal"/>
              <w:widowControl/>
              <w:ind w:firstLine="0"/>
              <w:rPr>
                <w:rFonts w:ascii="Times New Roman" w:hAnsi="Times New Roman"/>
                <w:sz w:val="20"/>
                <w:szCs w:val="20"/>
              </w:rPr>
            </w:pPr>
            <w:r w:rsidRPr="00BE728C">
              <w:rPr>
                <w:rFonts w:ascii="Times New Roman" w:hAnsi="Times New Roman"/>
                <w:sz w:val="20"/>
                <w:szCs w:val="20"/>
              </w:rPr>
              <w:t>12-17,5</w:t>
            </w:r>
          </w:p>
        </w:tc>
      </w:tr>
      <w:tr w:rsidR="00C63F4F"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p>
        </w:tc>
        <w:tc>
          <w:tcPr>
            <w:tcW w:w="4357"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C63F4F" w:rsidRPr="009539DD" w:rsidRDefault="00C63F4F" w:rsidP="00EC4EDB">
            <w:pPr>
              <w:pStyle w:val="ConsPlusNormal"/>
              <w:widowControl/>
              <w:ind w:firstLine="0"/>
              <w:rPr>
                <w:rFonts w:ascii="Times New Roman" w:hAnsi="Times New Roman"/>
              </w:rPr>
            </w:pPr>
            <w:r w:rsidRPr="009539DD">
              <w:rPr>
                <w:rFonts w:ascii="Times New Roman" w:hAnsi="Times New Roman"/>
              </w:rPr>
              <w:t>100</w:t>
            </w:r>
          </w:p>
        </w:tc>
      </w:tr>
    </w:tbl>
    <w:p w:rsidR="00C63F4F" w:rsidRDefault="00C63F4F" w:rsidP="006D52FE">
      <w:pPr>
        <w:pStyle w:val="ConsPlusNormal"/>
        <w:widowControl/>
        <w:tabs>
          <w:tab w:val="left" w:pos="2085"/>
        </w:tabs>
        <w:ind w:firstLine="567"/>
        <w:jc w:val="both"/>
        <w:rPr>
          <w:rFonts w:ascii="Times New Roman" w:hAnsi="Times New Roman"/>
        </w:rPr>
      </w:pPr>
      <w:r>
        <w:rPr>
          <w:rFonts w:ascii="Times New Roman" w:hAnsi="Times New Roman"/>
        </w:rPr>
        <w:t>Примечание</w:t>
      </w:r>
      <w:r w:rsidRPr="00BD60C5">
        <w:rPr>
          <w:rFonts w:ascii="Times New Roman" w:hAnsi="Times New Roman"/>
        </w:rPr>
        <w:t>: Площадь, занятая местами организованного хранения автотранспорта, зависит от уровня автомобилизации.</w:t>
      </w:r>
    </w:p>
    <w:p w:rsidR="00C63F4F" w:rsidRPr="006D52FE" w:rsidRDefault="00C63F4F" w:rsidP="006D52FE">
      <w:pPr>
        <w:pStyle w:val="ConsPlusNormal"/>
        <w:widowControl/>
        <w:tabs>
          <w:tab w:val="left" w:pos="2085"/>
        </w:tabs>
        <w:ind w:left="540" w:firstLine="0"/>
        <w:jc w:val="both"/>
        <w:rPr>
          <w:rFonts w:ascii="Times New Roman" w:hAnsi="Times New Roman"/>
        </w:rPr>
      </w:pPr>
    </w:p>
    <w:p w:rsidR="00C63F4F" w:rsidRPr="00113309" w:rsidRDefault="00C63F4F" w:rsidP="00037AB0">
      <w:pPr>
        <w:pStyle w:val="a3"/>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C63F4F" w:rsidRPr="00113309" w:rsidRDefault="00C63F4F" w:rsidP="00037AB0">
      <w:pPr>
        <w:pStyle w:val="a3"/>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C63F4F" w:rsidRPr="00113309" w:rsidRDefault="00C63F4F" w:rsidP="00037AB0">
      <w:pPr>
        <w:pStyle w:val="a3"/>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C63F4F" w:rsidRPr="00113309" w:rsidRDefault="00C63F4F" w:rsidP="00CF5B5C">
      <w:pPr>
        <w:pStyle w:val="Heading2"/>
      </w:pPr>
      <w:bookmarkStart w:id="26" w:name="_Toc389132932"/>
      <w:bookmarkStart w:id="27" w:name="_Toc393700400"/>
      <w:r w:rsidRPr="00113309">
        <w:t>Плотности населения жилых зон</w:t>
      </w:r>
      <w:bookmarkEnd w:id="26"/>
      <w:bookmarkEnd w:id="27"/>
      <w:r w:rsidRPr="00113309">
        <w:t xml:space="preserve"> </w:t>
      </w:r>
    </w:p>
    <w:p w:rsidR="00C63F4F" w:rsidRPr="00113309" w:rsidRDefault="00C63F4F" w:rsidP="00037AB0">
      <w:pPr>
        <w:pStyle w:val="a3"/>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C63F4F" w:rsidRPr="00113309" w:rsidRDefault="00C63F4F" w:rsidP="00037AB0">
      <w:pPr>
        <w:pStyle w:val="a3"/>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113309">
          <w:t>3 м</w:t>
        </w:r>
      </w:smartTag>
      <w:r w:rsidRPr="00113309">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C63F4F" w:rsidRPr="00113309" w:rsidRDefault="00C63F4F" w:rsidP="00037AB0">
      <w:pPr>
        <w:pStyle w:val="a3"/>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C63F4F" w:rsidRPr="00113309" w:rsidRDefault="00C63F4F" w:rsidP="00037AB0">
      <w:pPr>
        <w:pStyle w:val="a3"/>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Таблица </w:t>
        </w:r>
        <w:r>
          <w:rPr>
            <w:noProof/>
          </w:rPr>
          <w:t>6</w:t>
        </w:r>
      </w:fldSimple>
      <w:r w:rsidRPr="00113309">
        <w:t>:</w:t>
      </w:r>
    </w:p>
    <w:p w:rsidR="00C63F4F" w:rsidRPr="00113309" w:rsidRDefault="00C63F4F" w:rsidP="00037AB0">
      <w:pPr>
        <w:pStyle w:val="Caption"/>
        <w:jc w:val="right"/>
      </w:pPr>
      <w:bookmarkStart w:id="28" w:name="_Ref393700816"/>
      <w:r w:rsidRPr="00113309">
        <w:t xml:space="preserve">Таблица </w:t>
      </w:r>
      <w:fldSimple w:instr=" SEQ Таблица \* ARABIC ">
        <w:r>
          <w:rPr>
            <w:noProof/>
          </w:rPr>
          <w:t>6</w:t>
        </w:r>
      </w:fldSimple>
      <w:bookmarkEnd w:id="28"/>
    </w:p>
    <w:tbl>
      <w:tblPr>
        <w:tblW w:w="9356" w:type="dxa"/>
        <w:tblInd w:w="70" w:type="dxa"/>
        <w:tblLayout w:type="fixed"/>
        <w:tblCellMar>
          <w:left w:w="70" w:type="dxa"/>
          <w:right w:w="70" w:type="dxa"/>
        </w:tblCellMar>
        <w:tblLook w:val="0000"/>
      </w:tblPr>
      <w:tblGrid>
        <w:gridCol w:w="9356"/>
      </w:tblGrid>
      <w:tr w:rsidR="00C63F4F"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Плотность населения на территории квартала (микрорайона), чел./га,</w:t>
            </w:r>
            <w:r w:rsidRPr="00BE728C">
              <w:rPr>
                <w:rFonts w:ascii="Times New Roman" w:hAnsi="Times New Roman"/>
                <w:b/>
                <w:sz w:val="20"/>
                <w:szCs w:val="20"/>
              </w:rPr>
              <w:br/>
              <w:t>при показателях жилищной обеспеченности, кв.м</w:t>
            </w:r>
            <w:r w:rsidRPr="00BE728C" w:rsidDel="005000EE">
              <w:rPr>
                <w:rFonts w:ascii="Times New Roman" w:hAnsi="Times New Roman"/>
                <w:b/>
                <w:sz w:val="20"/>
                <w:szCs w:val="20"/>
              </w:rPr>
              <w:t xml:space="preserve"> </w:t>
            </w:r>
            <w:r w:rsidRPr="00BE728C">
              <w:rPr>
                <w:rFonts w:ascii="Times New Roman" w:hAnsi="Times New Roman"/>
                <w:b/>
                <w:sz w:val="20"/>
                <w:szCs w:val="20"/>
              </w:rPr>
              <w:t>/чел.</w:t>
            </w:r>
          </w:p>
        </w:tc>
      </w:tr>
      <w:tr w:rsidR="00C63F4F"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sz w:val="20"/>
                <w:szCs w:val="20"/>
              </w:rPr>
              <w:t xml:space="preserve">Южнее 58° с. ш. кроме части подрайона </w:t>
            </w:r>
            <w:r w:rsidRPr="00BE728C">
              <w:rPr>
                <w:rFonts w:ascii="Times New Roman" w:hAnsi="Times New Roman"/>
                <w:sz w:val="20"/>
                <w:szCs w:val="20"/>
                <w:lang w:val="en-US"/>
              </w:rPr>
              <w:t>I</w:t>
            </w:r>
            <w:r w:rsidRPr="00BE728C">
              <w:rPr>
                <w:rFonts w:ascii="Times New Roman" w:hAnsi="Times New Roman"/>
                <w:sz w:val="20"/>
                <w:szCs w:val="20"/>
              </w:rPr>
              <w:t>Д, входящего в эту зону</w:t>
            </w:r>
          </w:p>
        </w:tc>
      </w:tr>
      <w:tr w:rsidR="00C63F4F"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C63F4F" w:rsidRPr="00BE728C" w:rsidRDefault="00C63F4F" w:rsidP="003A2B05">
            <w:pPr>
              <w:pStyle w:val="ConsPlusNormal"/>
              <w:ind w:firstLine="0"/>
              <w:jc w:val="center"/>
              <w:rPr>
                <w:rFonts w:ascii="Times New Roman" w:hAnsi="Times New Roman"/>
                <w:sz w:val="20"/>
                <w:szCs w:val="20"/>
              </w:rPr>
            </w:pPr>
            <w:r w:rsidRPr="00BE728C">
              <w:rPr>
                <w:rFonts w:ascii="Times New Roman" w:hAnsi="Times New Roman"/>
                <w:sz w:val="20"/>
                <w:szCs w:val="20"/>
              </w:rPr>
              <w:t>120 - 260</w:t>
            </w:r>
          </w:p>
        </w:tc>
      </w:tr>
    </w:tbl>
    <w:p w:rsidR="00C63F4F" w:rsidRPr="00113309" w:rsidRDefault="00C63F4F" w:rsidP="00037AB0">
      <w:pPr>
        <w:pStyle w:val="ConsPlusNormal"/>
        <w:widowControl/>
        <w:ind w:firstLine="540"/>
        <w:jc w:val="both"/>
        <w:rPr>
          <w:rFonts w:ascii="Times New Roman" w:hAnsi="Times New Roman"/>
        </w:rPr>
      </w:pPr>
      <w:r w:rsidRPr="00113309">
        <w:rPr>
          <w:rFonts w:ascii="Times New Roman" w:hAnsi="Times New Roman"/>
        </w:rPr>
        <w:t>Примечания:</w:t>
      </w:r>
    </w:p>
    <w:p w:rsidR="00C63F4F" w:rsidRPr="00113309" w:rsidRDefault="00C63F4F" w:rsidP="00D11D8D">
      <w:pPr>
        <w:pStyle w:val="ConsPlusNormal"/>
        <w:widowControl/>
        <w:numPr>
          <w:ilvl w:val="0"/>
          <w:numId w:val="25"/>
        </w:numPr>
        <w:ind w:left="0" w:firstLine="540"/>
        <w:jc w:val="both"/>
        <w:rPr>
          <w:rFonts w:ascii="Times New Roman" w:hAnsi="Times New Roman"/>
        </w:rPr>
      </w:pPr>
      <w:r w:rsidRPr="00113309">
        <w:rPr>
          <w:rFonts w:ascii="Times New Roman" w:hAnsi="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C63F4F" w:rsidRPr="00113309" w:rsidRDefault="00C63F4F" w:rsidP="00D11D8D">
      <w:pPr>
        <w:pStyle w:val="ConsPlusNormal"/>
        <w:widowControl/>
        <w:numPr>
          <w:ilvl w:val="0"/>
          <w:numId w:val="25"/>
        </w:numPr>
        <w:ind w:left="0" w:firstLine="540"/>
        <w:jc w:val="both"/>
        <w:rPr>
          <w:rFonts w:ascii="Times New Roman" w:hAnsi="Times New Roman"/>
        </w:rPr>
      </w:pPr>
      <w:r w:rsidRPr="00113309">
        <w:rPr>
          <w:rFonts w:ascii="Times New Roman" w:hAnsi="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C63F4F" w:rsidRPr="00113309" w:rsidRDefault="00C63F4F" w:rsidP="00D11D8D">
      <w:pPr>
        <w:pStyle w:val="ConsPlusNormal"/>
        <w:widowControl/>
        <w:numPr>
          <w:ilvl w:val="0"/>
          <w:numId w:val="25"/>
        </w:numPr>
        <w:ind w:left="0" w:firstLine="540"/>
        <w:jc w:val="both"/>
        <w:rPr>
          <w:rFonts w:ascii="Times New Roman" w:hAnsi="Times New Roman"/>
        </w:rPr>
      </w:pPr>
      <w:r w:rsidRPr="00113309">
        <w:rPr>
          <w:rFonts w:ascii="Times New Roman" w:hAnsi="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C63F4F" w:rsidRPr="00113309" w:rsidRDefault="00C63F4F" w:rsidP="00037AB0">
      <w:pPr>
        <w:pStyle w:val="ConsPlusNormal"/>
        <w:widowControl/>
        <w:ind w:firstLine="540"/>
        <w:jc w:val="both"/>
        <w:rPr>
          <w:rFonts w:ascii="Times New Roman" w:hAnsi="Times New Roman"/>
        </w:rPr>
      </w:pPr>
      <w:r w:rsidRPr="00113309">
        <w:rPr>
          <w:rFonts w:ascii="Times New Roman" w:hAnsi="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C63F4F" w:rsidRPr="00113309" w:rsidRDefault="00C63F4F" w:rsidP="00037AB0">
      <w:pPr>
        <w:pStyle w:val="ConsPlusNormal"/>
        <w:widowControl/>
        <w:ind w:firstLine="540"/>
        <w:jc w:val="both"/>
        <w:rPr>
          <w:rFonts w:ascii="Times New Roman" w:hAnsi="Times New Roman"/>
        </w:rPr>
      </w:pPr>
      <w:r w:rsidRPr="00113309">
        <w:rPr>
          <w:rFonts w:ascii="Times New Roman" w:hAnsi="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C63F4F" w:rsidRPr="00113309" w:rsidRDefault="00C63F4F" w:rsidP="00037AB0">
      <w:pPr>
        <w:pStyle w:val="ConsPlusNormal"/>
        <w:widowControl/>
        <w:ind w:firstLine="540"/>
        <w:jc w:val="both"/>
        <w:rPr>
          <w:rFonts w:ascii="Times New Roman" w:hAnsi="Times New Roman"/>
        </w:rPr>
      </w:pPr>
      <w:r w:rsidRPr="00113309">
        <w:rPr>
          <w:rFonts w:ascii="Times New Roman" w:hAnsi="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63F4F" w:rsidRPr="003A2B05" w:rsidRDefault="00C63F4F" w:rsidP="00037AB0">
      <w:pPr>
        <w:pStyle w:val="ConsPlusNormal"/>
        <w:widowControl/>
        <w:ind w:firstLine="540"/>
        <w:jc w:val="both"/>
        <w:rPr>
          <w:rFonts w:ascii="Times New Roman" w:hAnsi="Times New Roman"/>
        </w:rPr>
      </w:pPr>
      <w:r w:rsidRPr="00113309">
        <w:rPr>
          <w:rFonts w:ascii="Times New Roman" w:hAnsi="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C63F4F" w:rsidRPr="003A2B05" w:rsidRDefault="00C63F4F" w:rsidP="003A2B05">
      <w:pPr>
        <w:pStyle w:val="ConsPlusNormal"/>
        <w:widowControl/>
        <w:ind w:firstLine="540"/>
        <w:jc w:val="both"/>
        <w:rPr>
          <w:rFonts w:ascii="Times New Roman" w:hAnsi="Times New Roman"/>
        </w:rPr>
      </w:pPr>
      <w:r w:rsidRPr="003A2B05">
        <w:rPr>
          <w:rFonts w:ascii="Times New Roman" w:hAnsi="Times New Roman"/>
        </w:rPr>
        <w:t>6. Показатель жилищной обеспеченности приведён в п. 2.11.</w:t>
      </w:r>
    </w:p>
    <w:p w:rsidR="00C63F4F" w:rsidRPr="003A2B05" w:rsidRDefault="00C63F4F"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C63F4F" w:rsidRPr="003A2B05" w:rsidRDefault="00C63F4F"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C63F4F" w:rsidRPr="003A2B05" w:rsidRDefault="00C63F4F"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C63F4F" w:rsidRPr="003A2B05" w:rsidRDefault="00C63F4F"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C63F4F" w:rsidRPr="003A2B05" w:rsidRDefault="00C63F4F"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C63F4F" w:rsidRPr="003A2B05" w:rsidRDefault="00C63F4F"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C63F4F" w:rsidRPr="003A2B05" w:rsidRDefault="00C63F4F"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C63F4F" w:rsidRPr="003A2B05" w:rsidRDefault="00C63F4F"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C63F4F" w:rsidRPr="003A2B05" w:rsidRDefault="00C63F4F" w:rsidP="003A2B05">
      <w:pPr>
        <w:pStyle w:val="ConsPlusNormal"/>
        <w:widowControl/>
        <w:ind w:firstLine="540"/>
        <w:jc w:val="both"/>
        <w:rPr>
          <w:rFonts w:ascii="Times New Roman" w:hAnsi="Times New Roman"/>
        </w:rPr>
      </w:pPr>
      <w:r w:rsidRPr="003A2B05">
        <w:rPr>
          <w:rFonts w:ascii="Times New Roman" w:hAnsi="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w:t>
      </w:r>
      <w:smartTag w:uri="urn:schemas-microsoft-com:office:smarttags" w:element="metricconverter">
        <w:smartTagPr>
          <w:attr w:name="ProductID" w:val="28 м2"/>
        </w:smartTagPr>
        <w:r w:rsidRPr="003A2B05">
          <w:rPr>
            <w:rFonts w:ascii="Times New Roman" w:hAnsi="Times New Roman"/>
          </w:rPr>
          <w:t>28 м</w:t>
        </w:r>
        <w:r w:rsidRPr="003A2B05">
          <w:rPr>
            <w:rFonts w:ascii="Times New Roman" w:hAnsi="Times New Roman"/>
            <w:vertAlign w:val="superscript"/>
          </w:rPr>
          <w:t>2</w:t>
        </w:r>
      </w:smartTag>
      <w:r w:rsidRPr="003A2B05">
        <w:rPr>
          <w:rFonts w:ascii="Times New Roman" w:hAnsi="Times New Roman"/>
        </w:rPr>
        <w:t xml:space="preserve"> на 1 чел. не должна превышать 300 чел./га.</w:t>
      </w:r>
    </w:p>
    <w:p w:rsidR="00C63F4F" w:rsidRPr="003A2B05" w:rsidRDefault="00C63F4F" w:rsidP="00037AB0">
      <w:pPr>
        <w:pStyle w:val="ConsPlusNormal"/>
        <w:widowControl/>
        <w:ind w:firstLine="540"/>
        <w:jc w:val="both"/>
        <w:rPr>
          <w:rFonts w:ascii="Times New Roman" w:hAnsi="Times New Roman"/>
        </w:rPr>
      </w:pPr>
    </w:p>
    <w:p w:rsidR="00C63F4F" w:rsidRPr="00113309" w:rsidRDefault="00C63F4F" w:rsidP="00037AB0">
      <w:pPr>
        <w:pStyle w:val="a3"/>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C63F4F" w:rsidRPr="00113309" w:rsidRDefault="00C63F4F" w:rsidP="00037AB0">
      <w:pPr>
        <w:pStyle w:val="Caption"/>
        <w:jc w:val="right"/>
      </w:pPr>
      <w:r w:rsidRPr="00113309">
        <w:t xml:space="preserve">Таблица </w:t>
      </w:r>
      <w:fldSimple w:instr=" SEQ Таблица \* ARABIC ">
        <w:r>
          <w:rPr>
            <w:noProof/>
          </w:rPr>
          <w:t>7</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C63F4F" w:rsidRPr="00113309" w:rsidTr="003C7992">
        <w:trPr>
          <w:cantSplit/>
          <w:trHeight w:val="20"/>
          <w:tblHeader/>
        </w:trPr>
        <w:tc>
          <w:tcPr>
            <w:tcW w:w="4465" w:type="dxa"/>
            <w:gridSpan w:val="2"/>
            <w:vMerge w:val="restart"/>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Тип жилой застройки</w:t>
            </w:r>
          </w:p>
        </w:tc>
        <w:tc>
          <w:tcPr>
            <w:tcW w:w="5103" w:type="dxa"/>
            <w:gridSpan w:val="6"/>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C63F4F" w:rsidRPr="00113309" w:rsidTr="003C7992">
        <w:trPr>
          <w:cantSplit/>
          <w:trHeight w:val="20"/>
          <w:tblHeader/>
        </w:trPr>
        <w:tc>
          <w:tcPr>
            <w:tcW w:w="4465" w:type="dxa"/>
            <w:gridSpan w:val="2"/>
            <w:vMerge/>
          </w:tcPr>
          <w:p w:rsidR="00C63F4F" w:rsidRPr="00BE728C" w:rsidRDefault="00C63F4F" w:rsidP="003C7992">
            <w:pPr>
              <w:pStyle w:val="ConsPlusNormal"/>
              <w:widowControl/>
              <w:ind w:firstLine="0"/>
              <w:jc w:val="center"/>
              <w:rPr>
                <w:rFonts w:ascii="Times New Roman" w:hAnsi="Times New Roman"/>
                <w:b/>
                <w:sz w:val="20"/>
                <w:szCs w:val="20"/>
              </w:rPr>
            </w:pPr>
          </w:p>
        </w:tc>
        <w:tc>
          <w:tcPr>
            <w:tcW w:w="850" w:type="dxa"/>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2,5 </w:t>
            </w:r>
            <w:r w:rsidRPr="00BE728C">
              <w:rPr>
                <w:rFonts w:ascii="Times New Roman" w:hAnsi="Times New Roman"/>
                <w:b/>
                <w:sz w:val="20"/>
                <w:szCs w:val="20"/>
              </w:rPr>
              <w:br/>
              <w:t>чел.</w:t>
            </w:r>
          </w:p>
        </w:tc>
        <w:tc>
          <w:tcPr>
            <w:tcW w:w="851" w:type="dxa"/>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3,0 </w:t>
            </w:r>
            <w:r w:rsidRPr="00BE728C">
              <w:rPr>
                <w:rFonts w:ascii="Times New Roman" w:hAnsi="Times New Roman"/>
                <w:b/>
                <w:sz w:val="20"/>
                <w:szCs w:val="20"/>
              </w:rPr>
              <w:br/>
              <w:t>чел.</w:t>
            </w:r>
          </w:p>
        </w:tc>
        <w:tc>
          <w:tcPr>
            <w:tcW w:w="850" w:type="dxa"/>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3,5 </w:t>
            </w:r>
            <w:r w:rsidRPr="00BE728C">
              <w:rPr>
                <w:rFonts w:ascii="Times New Roman" w:hAnsi="Times New Roman"/>
                <w:b/>
                <w:sz w:val="20"/>
                <w:szCs w:val="20"/>
              </w:rPr>
              <w:br/>
              <w:t>чел.</w:t>
            </w:r>
          </w:p>
        </w:tc>
        <w:tc>
          <w:tcPr>
            <w:tcW w:w="851" w:type="dxa"/>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4,0 </w:t>
            </w:r>
            <w:r w:rsidRPr="00BE728C">
              <w:rPr>
                <w:rFonts w:ascii="Times New Roman" w:hAnsi="Times New Roman"/>
                <w:b/>
                <w:sz w:val="20"/>
                <w:szCs w:val="20"/>
              </w:rPr>
              <w:br/>
              <w:t>чел.</w:t>
            </w:r>
          </w:p>
        </w:tc>
        <w:tc>
          <w:tcPr>
            <w:tcW w:w="850" w:type="dxa"/>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4,5 </w:t>
            </w:r>
            <w:r w:rsidRPr="00BE728C">
              <w:rPr>
                <w:rFonts w:ascii="Times New Roman" w:hAnsi="Times New Roman"/>
                <w:b/>
                <w:sz w:val="20"/>
                <w:szCs w:val="20"/>
              </w:rPr>
              <w:br/>
              <w:t>чел.</w:t>
            </w:r>
          </w:p>
        </w:tc>
        <w:tc>
          <w:tcPr>
            <w:tcW w:w="851" w:type="dxa"/>
          </w:tcPr>
          <w:p w:rsidR="00C63F4F" w:rsidRPr="00BE728C" w:rsidRDefault="00C63F4F" w:rsidP="003C7992">
            <w:pPr>
              <w:pStyle w:val="ConsPlusNormal"/>
              <w:widowControl/>
              <w:ind w:firstLine="0"/>
              <w:jc w:val="center"/>
              <w:rPr>
                <w:rFonts w:ascii="Times New Roman" w:hAnsi="Times New Roman"/>
                <w:b/>
                <w:sz w:val="20"/>
                <w:szCs w:val="20"/>
              </w:rPr>
            </w:pPr>
            <w:r w:rsidRPr="00BE728C">
              <w:rPr>
                <w:rFonts w:ascii="Times New Roman" w:hAnsi="Times New Roman"/>
                <w:b/>
                <w:sz w:val="20"/>
                <w:szCs w:val="20"/>
              </w:rPr>
              <w:t xml:space="preserve">5,0 </w:t>
            </w:r>
            <w:r w:rsidRPr="00BE728C">
              <w:rPr>
                <w:rFonts w:ascii="Times New Roman" w:hAnsi="Times New Roman"/>
                <w:b/>
                <w:sz w:val="20"/>
                <w:szCs w:val="20"/>
              </w:rPr>
              <w:br/>
              <w:t>чел.</w:t>
            </w:r>
          </w:p>
        </w:tc>
      </w:tr>
      <w:tr w:rsidR="00C63F4F" w:rsidRPr="00113309" w:rsidTr="003C7992">
        <w:trPr>
          <w:cantSplit/>
          <w:trHeight w:val="20"/>
        </w:trPr>
        <w:tc>
          <w:tcPr>
            <w:tcW w:w="3362" w:type="dxa"/>
            <w:vMerge w:val="restart"/>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Застройка объектами индивидуального</w:t>
            </w:r>
            <w:r w:rsidRPr="00BE728C">
              <w:rPr>
                <w:rFonts w:ascii="Times New Roman" w:hAnsi="Times New Roman"/>
                <w:sz w:val="20"/>
                <w:szCs w:val="20"/>
              </w:rPr>
              <w:br/>
              <w:t xml:space="preserve">жилищного строительства и          </w:t>
            </w:r>
            <w:r w:rsidRPr="00BE728C">
              <w:rPr>
                <w:rFonts w:ascii="Times New Roman" w:hAnsi="Times New Roman"/>
                <w:sz w:val="20"/>
                <w:szCs w:val="20"/>
              </w:rPr>
              <w:br/>
              <w:t xml:space="preserve">усадебными жилыми домами с         </w:t>
            </w:r>
            <w:r w:rsidRPr="00BE728C">
              <w:rPr>
                <w:rFonts w:ascii="Times New Roman" w:hAnsi="Times New Roman"/>
                <w:sz w:val="20"/>
                <w:szCs w:val="20"/>
              </w:rPr>
              <w:br/>
              <w:t xml:space="preserve">земельным участком, квадратных     </w:t>
            </w:r>
            <w:r w:rsidRPr="00BE728C">
              <w:rPr>
                <w:rFonts w:ascii="Times New Roman" w:hAnsi="Times New Roman"/>
                <w:sz w:val="20"/>
                <w:szCs w:val="20"/>
              </w:rPr>
              <w:br/>
              <w:t xml:space="preserve">метров                             </w:t>
            </w:r>
          </w:p>
        </w:tc>
        <w:tc>
          <w:tcPr>
            <w:tcW w:w="110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2000 - </w:t>
            </w:r>
            <w:r w:rsidRPr="00BE728C">
              <w:rPr>
                <w:rFonts w:ascii="Times New Roman" w:hAnsi="Times New Roman"/>
                <w:sz w:val="20"/>
                <w:szCs w:val="20"/>
              </w:rPr>
              <w:br/>
              <w:t xml:space="preserve">2500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12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14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16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18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w:t>
            </w:r>
          </w:p>
        </w:tc>
      </w:tr>
      <w:tr w:rsidR="00C63F4F" w:rsidRPr="00113309" w:rsidTr="003C7992">
        <w:trPr>
          <w:cantSplit/>
          <w:trHeight w:val="20"/>
        </w:trPr>
        <w:tc>
          <w:tcPr>
            <w:tcW w:w="3362" w:type="dxa"/>
            <w:vMerge/>
          </w:tcPr>
          <w:p w:rsidR="00C63F4F" w:rsidRPr="00BE728C" w:rsidRDefault="00C63F4F" w:rsidP="003C7992">
            <w:pPr>
              <w:pStyle w:val="ConsPlusNormal"/>
              <w:widowControl/>
              <w:ind w:firstLine="0"/>
              <w:rPr>
                <w:rFonts w:ascii="Times New Roman" w:hAnsi="Times New Roman"/>
                <w:sz w:val="20"/>
                <w:szCs w:val="20"/>
              </w:rPr>
            </w:pPr>
          </w:p>
        </w:tc>
        <w:tc>
          <w:tcPr>
            <w:tcW w:w="110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1500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13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17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22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25  </w:t>
            </w:r>
          </w:p>
        </w:tc>
      </w:tr>
      <w:tr w:rsidR="00C63F4F" w:rsidRPr="00113309" w:rsidTr="003C7992">
        <w:trPr>
          <w:cantSplit/>
          <w:trHeight w:val="20"/>
        </w:trPr>
        <w:tc>
          <w:tcPr>
            <w:tcW w:w="3362" w:type="dxa"/>
            <w:vMerge/>
          </w:tcPr>
          <w:p w:rsidR="00C63F4F" w:rsidRPr="00BE728C" w:rsidRDefault="00C63F4F" w:rsidP="003C7992">
            <w:pPr>
              <w:pStyle w:val="ConsPlusNormal"/>
              <w:widowControl/>
              <w:ind w:firstLine="0"/>
              <w:rPr>
                <w:rFonts w:ascii="Times New Roman" w:hAnsi="Times New Roman"/>
                <w:sz w:val="20"/>
                <w:szCs w:val="20"/>
              </w:rPr>
            </w:pPr>
          </w:p>
        </w:tc>
        <w:tc>
          <w:tcPr>
            <w:tcW w:w="110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1200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17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21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23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25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28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32  </w:t>
            </w:r>
          </w:p>
        </w:tc>
      </w:tr>
      <w:tr w:rsidR="00C63F4F" w:rsidRPr="00113309" w:rsidTr="003C7992">
        <w:trPr>
          <w:cantSplit/>
          <w:trHeight w:val="20"/>
        </w:trPr>
        <w:tc>
          <w:tcPr>
            <w:tcW w:w="3362" w:type="dxa"/>
            <w:vMerge/>
          </w:tcPr>
          <w:p w:rsidR="00C63F4F" w:rsidRPr="00BE728C" w:rsidRDefault="00C63F4F" w:rsidP="003C7992">
            <w:pPr>
              <w:pStyle w:val="ConsPlusNormal"/>
              <w:widowControl/>
              <w:ind w:firstLine="0"/>
              <w:rPr>
                <w:rFonts w:ascii="Times New Roman" w:hAnsi="Times New Roman"/>
                <w:sz w:val="20"/>
                <w:szCs w:val="20"/>
              </w:rPr>
            </w:pPr>
          </w:p>
        </w:tc>
        <w:tc>
          <w:tcPr>
            <w:tcW w:w="110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1000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24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28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32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35  </w:t>
            </w:r>
          </w:p>
        </w:tc>
      </w:tr>
      <w:tr w:rsidR="00C63F4F" w:rsidRPr="00113309" w:rsidTr="003C7992">
        <w:trPr>
          <w:cantSplit/>
          <w:trHeight w:val="20"/>
        </w:trPr>
        <w:tc>
          <w:tcPr>
            <w:tcW w:w="3362" w:type="dxa"/>
            <w:vMerge/>
          </w:tcPr>
          <w:p w:rsidR="00C63F4F" w:rsidRPr="00BE728C" w:rsidRDefault="00C63F4F" w:rsidP="003C7992">
            <w:pPr>
              <w:pStyle w:val="ConsPlusNormal"/>
              <w:widowControl/>
              <w:ind w:firstLine="0"/>
              <w:rPr>
                <w:rFonts w:ascii="Times New Roman" w:hAnsi="Times New Roman"/>
                <w:sz w:val="20"/>
                <w:szCs w:val="20"/>
              </w:rPr>
            </w:pPr>
          </w:p>
        </w:tc>
        <w:tc>
          <w:tcPr>
            <w:tcW w:w="110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800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25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33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35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38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42  </w:t>
            </w:r>
          </w:p>
        </w:tc>
      </w:tr>
      <w:tr w:rsidR="00C63F4F" w:rsidRPr="00113309" w:rsidTr="003C7992">
        <w:trPr>
          <w:cantSplit/>
          <w:trHeight w:val="20"/>
        </w:trPr>
        <w:tc>
          <w:tcPr>
            <w:tcW w:w="3362" w:type="dxa"/>
            <w:vMerge/>
          </w:tcPr>
          <w:p w:rsidR="00C63F4F" w:rsidRPr="00BE728C" w:rsidRDefault="00C63F4F" w:rsidP="003C7992">
            <w:pPr>
              <w:pStyle w:val="ConsPlusNormal"/>
              <w:widowControl/>
              <w:ind w:firstLine="0"/>
              <w:rPr>
                <w:rFonts w:ascii="Times New Roman" w:hAnsi="Times New Roman"/>
                <w:sz w:val="20"/>
                <w:szCs w:val="20"/>
              </w:rPr>
            </w:pPr>
          </w:p>
        </w:tc>
        <w:tc>
          <w:tcPr>
            <w:tcW w:w="110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600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30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33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40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41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44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48  </w:t>
            </w:r>
          </w:p>
        </w:tc>
      </w:tr>
      <w:tr w:rsidR="00C63F4F" w:rsidRPr="00113309" w:rsidTr="003C7992">
        <w:trPr>
          <w:cantSplit/>
          <w:trHeight w:val="20"/>
        </w:trPr>
        <w:tc>
          <w:tcPr>
            <w:tcW w:w="3362" w:type="dxa"/>
            <w:vMerge/>
          </w:tcPr>
          <w:p w:rsidR="00C63F4F" w:rsidRPr="00BE728C" w:rsidRDefault="00C63F4F" w:rsidP="003C7992">
            <w:pPr>
              <w:pStyle w:val="ConsPlusNormal"/>
              <w:widowControl/>
              <w:ind w:firstLine="0"/>
              <w:rPr>
                <w:rFonts w:ascii="Times New Roman" w:hAnsi="Times New Roman"/>
                <w:sz w:val="20"/>
                <w:szCs w:val="20"/>
              </w:rPr>
            </w:pPr>
          </w:p>
        </w:tc>
        <w:tc>
          <w:tcPr>
            <w:tcW w:w="1103"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400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35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40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44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45  </w:t>
            </w:r>
          </w:p>
        </w:tc>
        <w:tc>
          <w:tcPr>
            <w:tcW w:w="850"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50  </w:t>
            </w:r>
          </w:p>
        </w:tc>
        <w:tc>
          <w:tcPr>
            <w:tcW w:w="851" w:type="dxa"/>
          </w:tcPr>
          <w:p w:rsidR="00C63F4F" w:rsidRPr="00BE728C" w:rsidRDefault="00C63F4F" w:rsidP="003C7992">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54  </w:t>
            </w:r>
          </w:p>
        </w:tc>
      </w:tr>
    </w:tbl>
    <w:p w:rsidR="00C63F4F" w:rsidRPr="00113309" w:rsidRDefault="00C63F4F" w:rsidP="00037AB0">
      <w:pPr>
        <w:pStyle w:val="a3"/>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C63F4F" w:rsidRPr="00113309" w:rsidRDefault="00C63F4F" w:rsidP="00CF5B5C">
      <w:pPr>
        <w:pStyle w:val="Heading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Pr="00113309">
        <w:t xml:space="preserve"> </w:t>
      </w:r>
    </w:p>
    <w:p w:rsidR="00C63F4F" w:rsidRPr="00113309" w:rsidRDefault="00C63F4F" w:rsidP="001B1BE5">
      <w:pPr>
        <w:pStyle w:val="a3"/>
      </w:pPr>
      <w:r w:rsidRPr="00113309">
        <w:t>Жилые зоны городских и сельских населённых пунктов рекомендуется подразделять на следующие типы:</w:t>
      </w:r>
    </w:p>
    <w:p w:rsidR="00C63F4F" w:rsidRPr="00113309" w:rsidRDefault="00C63F4F" w:rsidP="001B1BE5">
      <w:pPr>
        <w:pStyle w:val="List"/>
      </w:pPr>
      <w:r w:rsidRPr="00113309">
        <w:t>застройка многоэтажными многоквартирными жилыми домами (9 этажей и выше);</w:t>
      </w:r>
    </w:p>
    <w:p w:rsidR="00C63F4F" w:rsidRPr="00113309" w:rsidRDefault="00C63F4F" w:rsidP="001B1BE5">
      <w:pPr>
        <w:pStyle w:val="List"/>
      </w:pPr>
      <w:r w:rsidRPr="00113309">
        <w:t>застройка среднеэтажными многоквартирными жилыми домами (4 - 8 этажей);</w:t>
      </w:r>
    </w:p>
    <w:p w:rsidR="00C63F4F" w:rsidRPr="00113309" w:rsidRDefault="00C63F4F" w:rsidP="001B1BE5">
      <w:pPr>
        <w:pStyle w:val="List"/>
      </w:pPr>
      <w:r w:rsidRPr="00113309">
        <w:t>застройка малоэтажными многоквартирными жилыми домами (1 - 3 этажа);</w:t>
      </w:r>
    </w:p>
    <w:p w:rsidR="00C63F4F" w:rsidRPr="00113309" w:rsidRDefault="00C63F4F" w:rsidP="001B1BE5">
      <w:pPr>
        <w:pStyle w:val="List"/>
      </w:pPr>
      <w:r w:rsidRPr="00113309">
        <w:t>застройка малоэтажными жилыми домами блокированной застройки (1 - 3 этажа);</w:t>
      </w:r>
    </w:p>
    <w:p w:rsidR="00C63F4F" w:rsidRPr="00113309" w:rsidRDefault="00C63F4F"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C63F4F" w:rsidRPr="00113309" w:rsidRDefault="00C63F4F"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C63F4F" w:rsidRPr="00113309" w:rsidRDefault="00C63F4F" w:rsidP="001B1BE5">
      <w:pPr>
        <w:pStyle w:val="List"/>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C63F4F" w:rsidRPr="00113309" w:rsidRDefault="00C63F4F" w:rsidP="00CF5B5C">
      <w:pPr>
        <w:pStyle w:val="Heading2"/>
      </w:pPr>
      <w:bookmarkStart w:id="31" w:name="_Toc389132934"/>
      <w:bookmarkStart w:id="32" w:name="_Toc393700402"/>
      <w:r w:rsidRPr="00113309">
        <w:t>Нормативы интенсивности использования территорий жилых зон</w:t>
      </w:r>
      <w:bookmarkEnd w:id="31"/>
      <w:bookmarkEnd w:id="32"/>
      <w:r w:rsidRPr="00113309">
        <w:t xml:space="preserve"> </w:t>
      </w:r>
    </w:p>
    <w:p w:rsidR="00C63F4F" w:rsidRPr="00113309" w:rsidRDefault="00C63F4F"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C63F4F" w:rsidRPr="00113309" w:rsidRDefault="00C63F4F"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C63F4F" w:rsidRPr="00113309" w:rsidRDefault="00C63F4F" w:rsidP="001B1BE5">
      <w:pPr>
        <w:pStyle w:val="Caption"/>
        <w:jc w:val="right"/>
      </w:pPr>
    </w:p>
    <w:bookmarkEnd w:id="33"/>
    <w:p w:rsidR="00C63F4F" w:rsidRPr="00113309" w:rsidRDefault="00C63F4F" w:rsidP="001B1BE5">
      <w:pPr>
        <w:pStyle w:val="Caption"/>
        <w:jc w:val="right"/>
      </w:pPr>
      <w:r w:rsidRPr="00113309">
        <w:t xml:space="preserve">Таблица </w:t>
      </w:r>
      <w:fldSimple w:instr=" SEQ Таблица \* ARABIC ">
        <w:r>
          <w:rPr>
            <w:noProof/>
          </w:rPr>
          <w:t>8</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C63F4F"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C63F4F" w:rsidRPr="00113309" w:rsidRDefault="00C63F4F" w:rsidP="0071699B">
            <w:pPr>
              <w:pStyle w:val="ConsPlusCell"/>
              <w:jc w:val="center"/>
              <w:rPr>
                <w:rFonts w:ascii="Times New Roman" w:hAnsi="Times New Roman" w:cs="Times New Roman"/>
                <w:b/>
                <w:sz w:val="18"/>
                <w:szCs w:val="18"/>
              </w:rPr>
            </w:pPr>
          </w:p>
          <w:p w:rsidR="00C63F4F" w:rsidRPr="00113309" w:rsidRDefault="00C63F4F"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C63F4F" w:rsidRPr="00113309" w:rsidRDefault="00C63F4F" w:rsidP="0071699B">
            <w:pPr>
              <w:pStyle w:val="ConsPlusCell"/>
              <w:jc w:val="center"/>
              <w:rPr>
                <w:rFonts w:ascii="Times New Roman" w:hAnsi="Times New Roman" w:cs="Times New Roman"/>
                <w:b/>
                <w:sz w:val="18"/>
                <w:szCs w:val="18"/>
              </w:rPr>
            </w:pPr>
          </w:p>
        </w:tc>
      </w:tr>
      <w:tr w:rsidR="00C63F4F"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C63F4F"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C63F4F"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r>
      <w:tr w:rsidR="00C63F4F"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p>
        </w:tc>
      </w:tr>
      <w:tr w:rsidR="00C63F4F"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C63F4F"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C63F4F"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C63F4F"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C63F4F" w:rsidRPr="00113309" w:rsidRDefault="00C63F4F"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C63F4F" w:rsidRPr="00113309" w:rsidRDefault="00C63F4F"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C63F4F" w:rsidRPr="00113309" w:rsidRDefault="00C63F4F"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C63F4F" w:rsidRPr="00113309" w:rsidRDefault="00C63F4F"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C63F4F" w:rsidRPr="00113309" w:rsidRDefault="00C63F4F"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C63F4F" w:rsidRPr="00113309" w:rsidRDefault="00C63F4F"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C63F4F" w:rsidRPr="00113309" w:rsidRDefault="00C63F4F"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C63F4F" w:rsidRPr="00113309" w:rsidRDefault="00C63F4F"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C63F4F" w:rsidRPr="00A96ADB" w:rsidRDefault="00C63F4F" w:rsidP="00A96ADB">
      <w:pPr>
        <w:pStyle w:val="ConsPlusNormal"/>
        <w:widowControl/>
        <w:ind w:firstLine="540"/>
        <w:jc w:val="both"/>
        <w:rPr>
          <w:rFonts w:ascii="Times New Roman" w:hAnsi="Times New Roman"/>
        </w:rPr>
      </w:pPr>
      <w:r w:rsidRPr="00A96ADB">
        <w:rPr>
          <w:rFonts w:ascii="Times New Roman" w:hAnsi="Times New Roman"/>
        </w:rPr>
        <w:t>7. Коэффициент застройки - отношение площади, занятой под зданиями и сооружениями, к площади земельного участка.</w:t>
      </w:r>
    </w:p>
    <w:p w:rsidR="00C63F4F" w:rsidRPr="00A96ADB" w:rsidRDefault="00C63F4F" w:rsidP="00A96ADB">
      <w:pPr>
        <w:pStyle w:val="ConsPlusNormal"/>
        <w:widowControl/>
        <w:ind w:firstLine="540"/>
        <w:jc w:val="both"/>
        <w:rPr>
          <w:rFonts w:ascii="Times New Roman" w:hAnsi="Times New Roman"/>
        </w:rPr>
      </w:pPr>
      <w:r w:rsidRPr="00A96ADB">
        <w:rPr>
          <w:rFonts w:ascii="Times New Roman" w:hAnsi="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C63F4F" w:rsidRPr="00113309" w:rsidRDefault="00C63F4F" w:rsidP="001B1BE5">
      <w:pPr>
        <w:pStyle w:val="a3"/>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C63F4F" w:rsidRPr="00113309" w:rsidRDefault="00C63F4F" w:rsidP="00CF5B5C">
      <w:pPr>
        <w:pStyle w:val="Heading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C63F4F" w:rsidRPr="00113309" w:rsidRDefault="00C63F4F" w:rsidP="001B1BE5">
      <w:pPr>
        <w:pStyle w:val="a3"/>
      </w:pPr>
      <w:r w:rsidRPr="00113309">
        <w:t>В отношении коренных малочисленных народов осуществляется государственная поддержка по следующим направлениям:</w:t>
      </w:r>
    </w:p>
    <w:p w:rsidR="00C63F4F" w:rsidRPr="00113309" w:rsidRDefault="00C63F4F" w:rsidP="001B1BE5">
      <w:pPr>
        <w:pStyle w:val="List"/>
      </w:pPr>
      <w:r w:rsidRPr="00113309">
        <w:t>содействие развитию и поддержке традиционных видов хозяйствования;</w:t>
      </w:r>
    </w:p>
    <w:p w:rsidR="00C63F4F" w:rsidRPr="00113309" w:rsidRDefault="00C63F4F" w:rsidP="001B1BE5">
      <w:pPr>
        <w:pStyle w:val="List"/>
      </w:pPr>
      <w:r w:rsidRPr="00113309">
        <w:t>содействие в обеспечении жильем лиц, ведущих традиционный образ жизни и традиционные виды хозяйственной деятельности.</w:t>
      </w:r>
    </w:p>
    <w:p w:rsidR="00C63F4F" w:rsidRPr="00113309" w:rsidRDefault="00C63F4F" w:rsidP="001B1BE5">
      <w:pPr>
        <w:pStyle w:val="a3"/>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C63F4F" w:rsidRPr="00113309" w:rsidRDefault="00C63F4F" w:rsidP="001B1BE5">
      <w:pPr>
        <w:pStyle w:val="a3"/>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C63F4F" w:rsidRPr="00113309" w:rsidRDefault="00C63F4F" w:rsidP="001B1BE5">
      <w:pPr>
        <w:pStyle w:val="a3"/>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C63F4F" w:rsidRPr="00113309" w:rsidRDefault="00C63F4F" w:rsidP="001B1BE5">
      <w:pPr>
        <w:pStyle w:val="a3"/>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C63F4F" w:rsidRPr="00113309" w:rsidRDefault="00C63F4F" w:rsidP="001B1BE5">
      <w:pPr>
        <w:pStyle w:val="a3"/>
      </w:pPr>
      <w:r w:rsidRPr="00113309">
        <w:t>Положение о территории традиционного природопользования малочисленных народов должно содержать:</w:t>
      </w:r>
    </w:p>
    <w:p w:rsidR="00C63F4F" w:rsidRPr="00113309" w:rsidRDefault="00C63F4F" w:rsidP="00364312">
      <w:pPr>
        <w:pStyle w:val="ab"/>
        <w:numPr>
          <w:ilvl w:val="0"/>
          <w:numId w:val="27"/>
        </w:numPr>
        <w:ind w:firstLine="0"/>
      </w:pPr>
      <w:r w:rsidRPr="00113309">
        <w:t>сведения о размерах, местонахождении, описание границ территории традиционного природопользования малочисленных народов;</w:t>
      </w:r>
    </w:p>
    <w:p w:rsidR="00C63F4F" w:rsidRPr="00113309" w:rsidRDefault="00C63F4F" w:rsidP="001B1BE5">
      <w:pPr>
        <w:pStyle w:val="ab"/>
        <w:numPr>
          <w:ilvl w:val="0"/>
          <w:numId w:val="13"/>
        </w:numPr>
        <w:ind w:firstLine="0"/>
      </w:pPr>
      <w:r w:rsidRPr="00113309">
        <w:t>правовой режим территории традиционного природопользования малочисленных народов.</w:t>
      </w:r>
    </w:p>
    <w:p w:rsidR="00C63F4F" w:rsidRPr="00113309" w:rsidRDefault="00C63F4F" w:rsidP="001B1BE5">
      <w:pPr>
        <w:pStyle w:val="a3"/>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C63F4F" w:rsidRPr="00113309" w:rsidRDefault="00C63F4F" w:rsidP="001B1BE5">
      <w:pPr>
        <w:pStyle w:val="a3"/>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C63F4F" w:rsidRPr="00113309" w:rsidRDefault="00C63F4F" w:rsidP="001B1BE5">
      <w:pPr>
        <w:pStyle w:val="List"/>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C63F4F" w:rsidRPr="00113309" w:rsidRDefault="00C63F4F" w:rsidP="001B1BE5">
      <w:pPr>
        <w:pStyle w:val="List"/>
      </w:pPr>
      <w:r w:rsidRPr="00113309">
        <w:t>балок (передвижной домик на санях (полозьях) размером до 15 квадратных метров, не требующий разборки и сборки);</w:t>
      </w:r>
    </w:p>
    <w:p w:rsidR="00C63F4F" w:rsidRPr="00113309" w:rsidRDefault="00C63F4F" w:rsidP="001B1BE5">
      <w:pPr>
        <w:pStyle w:val="List"/>
      </w:pPr>
      <w:r w:rsidRPr="00113309">
        <w:t>палатка-юрта (утепленный вид палатки);</w:t>
      </w:r>
    </w:p>
    <w:p w:rsidR="00C63F4F" w:rsidRPr="00113309" w:rsidRDefault="00C63F4F" w:rsidP="001B1BE5">
      <w:pPr>
        <w:pStyle w:val="List"/>
      </w:pPr>
      <w:r w:rsidRPr="00113309">
        <w:t xml:space="preserve">жилой дом; </w:t>
      </w:r>
    </w:p>
    <w:p w:rsidR="00C63F4F" w:rsidRPr="00113309" w:rsidRDefault="00C63F4F" w:rsidP="001B1BE5">
      <w:pPr>
        <w:pStyle w:val="List"/>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C63F4F" w:rsidRPr="00113309" w:rsidRDefault="00C63F4F" w:rsidP="001B1BE5">
      <w:pPr>
        <w:pStyle w:val="a3"/>
      </w:pPr>
      <w:r w:rsidRPr="00113309">
        <w:t>Стационарное жилье должно отвечать следующим требованиям:</w:t>
      </w:r>
    </w:p>
    <w:p w:rsidR="00C63F4F" w:rsidRPr="00113309" w:rsidRDefault="00C63F4F" w:rsidP="001B1BE5">
      <w:pPr>
        <w:pStyle w:val="List"/>
      </w:pPr>
      <w:r w:rsidRPr="00113309">
        <w:t>выдерживать атмосферные и суровые климатические воздействия (быть влагонепроницаемым, морозоустойчивым),  ветровые нагрузки;</w:t>
      </w:r>
    </w:p>
    <w:p w:rsidR="00C63F4F" w:rsidRPr="00113309" w:rsidRDefault="00C63F4F" w:rsidP="001B1BE5">
      <w:pPr>
        <w:pStyle w:val="List"/>
      </w:pPr>
      <w:r w:rsidRPr="00113309">
        <w:t>иметь набор принадлежностей и оборудования, входящих в комплект стационарного жилья.</w:t>
      </w:r>
    </w:p>
    <w:p w:rsidR="00C63F4F" w:rsidRPr="00113309" w:rsidRDefault="00C63F4F" w:rsidP="001B1BE5">
      <w:pPr>
        <w:pStyle w:val="a3"/>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C63F4F" w:rsidRPr="00113309" w:rsidRDefault="00C63F4F" w:rsidP="00CF5B5C">
      <w:pPr>
        <w:pStyle w:val="Heading2"/>
      </w:pPr>
      <w:r w:rsidRPr="00113309">
        <w:t xml:space="preserve">Нормативы определения потребности в жилых зонах </w:t>
      </w:r>
    </w:p>
    <w:p w:rsidR="00C63F4F" w:rsidRPr="00113309" w:rsidRDefault="00C63F4F" w:rsidP="00FE6279">
      <w:pPr>
        <w:pStyle w:val="a3"/>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w:t>
      </w:r>
      <w:smartTag w:uri="urn:schemas-microsoft-com:office:smarttags" w:element="metricconverter">
        <w:smartTagPr>
          <w:attr w:name="ProductID" w:val="12,5 га"/>
        </w:smartTagPr>
        <w:r w:rsidRPr="00113309">
          <w:t>12,5 га</w:t>
        </w:r>
      </w:smartTag>
      <w:r w:rsidRPr="00113309">
        <w:t xml:space="preserve"> для застройки без земельных участков и </w:t>
      </w:r>
      <w:smartTag w:uri="urn:schemas-microsoft-com:office:smarttags" w:element="metricconverter">
        <w:smartTagPr>
          <w:attr w:name="ProductID" w:val="20 га"/>
        </w:smartTagPr>
        <w:r w:rsidRPr="00113309">
          <w:t>20 га</w:t>
        </w:r>
      </w:smartTag>
      <w:r w:rsidRPr="00113309">
        <w:t xml:space="preserve"> - для застройки с участком; от 4 до 8 этажей - </w:t>
      </w:r>
      <w:smartTag w:uri="urn:schemas-microsoft-com:office:smarttags" w:element="metricconverter">
        <w:smartTagPr>
          <w:attr w:name="ProductID" w:val="10 га"/>
        </w:smartTagPr>
        <w:r w:rsidRPr="00113309">
          <w:t>10 га</w:t>
        </w:r>
      </w:smartTag>
      <w:r w:rsidRPr="00113309">
        <w:t xml:space="preserve">; 9 этажей и выше - </w:t>
      </w:r>
      <w:smartTag w:uri="urn:schemas-microsoft-com:office:smarttags" w:element="metricconverter">
        <w:smartTagPr>
          <w:attr w:name="ProductID" w:val="9 га"/>
        </w:smartTagPr>
        <w:r w:rsidRPr="00113309">
          <w:t>9 га</w:t>
        </w:r>
      </w:smartTag>
      <w:r w:rsidRPr="00113309">
        <w:t>; в сельских населённых пунктах</w:t>
      </w:r>
      <w:r w:rsidRPr="00FC0249">
        <w:t xml:space="preserve"> </w:t>
      </w:r>
      <w:r>
        <w:t>муниципального образования Орловский сельсовет</w:t>
      </w:r>
      <w:r w:rsidRPr="00113309">
        <w:t xml:space="preserve"> с преимущественно усадебной застройкой – </w:t>
      </w:r>
      <w:smartTag w:uri="urn:schemas-microsoft-com:office:smarttags" w:element="metricconverter">
        <w:smartTagPr>
          <w:attr w:name="ProductID" w:val="40 га"/>
        </w:smartTagPr>
        <w:r w:rsidRPr="00113309">
          <w:t>40 га</w:t>
        </w:r>
      </w:smartTag>
      <w:r w:rsidRPr="00113309">
        <w:t>.</w:t>
      </w:r>
    </w:p>
    <w:p w:rsidR="00C63F4F" w:rsidRPr="00113309" w:rsidRDefault="00C63F4F" w:rsidP="001B1BE5">
      <w:pPr>
        <w:pStyle w:val="a3"/>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C63F4F" w:rsidRPr="00113309" w:rsidRDefault="00C63F4F" w:rsidP="001B1BE5">
      <w:pPr>
        <w:pStyle w:val="ConsPlusNormal"/>
        <w:widowControl/>
        <w:spacing w:before="120" w:after="120"/>
        <w:ind w:firstLine="539"/>
        <w:jc w:val="both"/>
        <w:rPr>
          <w:rFonts w:ascii="Times New Roman" w:hAnsi="Times New Roman"/>
        </w:rPr>
      </w:pPr>
      <w:r w:rsidRPr="00113309">
        <w:rPr>
          <w:rFonts w:ascii="Times New Roman" w:hAnsi="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vertAlign w:val="superscript"/>
        </w:rPr>
        <w:t>2</w:t>
      </w:r>
      <w:r w:rsidRPr="00113309">
        <w:rPr>
          <w:rFonts w:ascii="Times New Roman" w:hAnsi="Times New Roman"/>
        </w:rPr>
        <w:t>/чел.</w:t>
      </w:r>
    </w:p>
    <w:p w:rsidR="00C63F4F" w:rsidRPr="00113309" w:rsidRDefault="00C63F4F" w:rsidP="001B1BE5">
      <w:pPr>
        <w:pStyle w:val="ConsPlusNormal"/>
        <w:widowControl/>
        <w:spacing w:before="120" w:after="120"/>
        <w:ind w:firstLine="539"/>
        <w:jc w:val="both"/>
        <w:rPr>
          <w:rFonts w:ascii="Times New Roman" w:hAnsi="Times New Roman"/>
          <w:sz w:val="24"/>
          <w:szCs w:val="24"/>
        </w:rPr>
      </w:pPr>
      <w:r w:rsidRPr="00113309">
        <w:rPr>
          <w:rFonts w:ascii="Times New Roman" w:hAnsi="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C63F4F" w:rsidRPr="00113309" w:rsidRDefault="00C63F4F" w:rsidP="00CF5B5C">
      <w:pPr>
        <w:pStyle w:val="Heading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C63F4F" w:rsidRPr="00113309" w:rsidRDefault="00C63F4F" w:rsidP="00FE6279">
      <w:pPr>
        <w:pStyle w:val="a3"/>
        <w:rPr>
          <w:lang w:eastAsia="en-US"/>
        </w:rPr>
      </w:pPr>
      <w:r w:rsidRPr="00113309">
        <w:rPr>
          <w:lang w:eastAsia="en-US"/>
        </w:rPr>
        <w:t xml:space="preserve">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2008 г"/>
        </w:smartTagPr>
        <w:r w:rsidRPr="00113309">
          <w:rPr>
            <w:lang w:eastAsia="en-US"/>
          </w:rPr>
          <w:t>2008 г</w:t>
        </w:r>
      </w:smartTag>
      <w:r w:rsidRPr="00113309">
        <w:rPr>
          <w:lang w:eastAsia="en-US"/>
        </w:rPr>
        <w:t>. N 123-ФЗ), (приложение 1, гл. 1.2);</w:t>
      </w:r>
    </w:p>
    <w:p w:rsidR="00C63F4F" w:rsidRPr="00113309" w:rsidRDefault="00C63F4F" w:rsidP="00FE6279">
      <w:pPr>
        <w:pStyle w:val="a3"/>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w:t>
      </w:r>
      <w:smartTag w:uri="urn:schemas-microsoft-com:office:smarttags" w:element="metricconverter">
        <w:smartTagPr>
          <w:attr w:name="ProductID" w:val="15 м"/>
        </w:smartTagPr>
        <w:r w:rsidRPr="00113309">
          <w:t>15 м</w:t>
        </w:r>
      </w:smartTag>
      <w:r w:rsidRPr="00113309">
        <w:t xml:space="preserve">; 4 этажа – не менее </w:t>
      </w:r>
      <w:smartTag w:uri="urn:schemas-microsoft-com:office:smarttags" w:element="metricconverter">
        <w:smartTagPr>
          <w:attr w:name="ProductID" w:val="20 м"/>
        </w:smartTagPr>
        <w:r w:rsidRPr="00113309">
          <w:t>20 м</w:t>
        </w:r>
      </w:smartTag>
      <w:r w:rsidRPr="00113309">
        <w:t xml:space="preserve">; 5 этажей – не менее </w:t>
      </w:r>
      <w:smartTag w:uri="urn:schemas-microsoft-com:office:smarttags" w:element="metricconverter">
        <w:smartTagPr>
          <w:attr w:name="ProductID" w:val="30 м"/>
        </w:smartTagPr>
        <w:r w:rsidRPr="00113309">
          <w:t>30 м</w:t>
        </w:r>
      </w:smartTag>
      <w:r w:rsidRPr="00113309">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2 м"/>
        </w:smartTagPr>
        <w:r w:rsidRPr="00113309">
          <w:t>12 м</w:t>
        </w:r>
      </w:smartTag>
      <w:r w:rsidRPr="00113309">
        <w:t>.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C63F4F" w:rsidRPr="00113309" w:rsidRDefault="00C63F4F" w:rsidP="00FE6279">
      <w:pPr>
        <w:pStyle w:val="a3"/>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C63F4F" w:rsidRPr="00113309" w:rsidRDefault="00C63F4F" w:rsidP="00FE6279">
      <w:pPr>
        <w:pStyle w:val="a3"/>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w:t>
      </w:r>
      <w:smartTag w:uri="urn:schemas-microsoft-com:office:smarttags" w:element="metricconverter">
        <w:smartTagPr>
          <w:attr w:name="ProductID" w:val="30 м"/>
        </w:smartTagPr>
        <w:r w:rsidRPr="00113309">
          <w:t>30 м</w:t>
        </w:r>
      </w:smartTag>
      <w:r w:rsidRPr="00113309">
        <w:t xml:space="preserve"> (при широтной, меридиональной и диагональной ориентации) и </w:t>
      </w:r>
      <w:smartTag w:uri="urn:schemas-microsoft-com:office:smarttags" w:element="metricconverter">
        <w:smartTagPr>
          <w:attr w:name="ProductID" w:val="15 м"/>
        </w:smartTagPr>
        <w:r w:rsidRPr="00113309">
          <w:t>15 м</w:t>
        </w:r>
      </w:smartTag>
      <w:r w:rsidRPr="00113309">
        <w:t xml:space="preserve"> между длинными сторонами и торцами жилых зданий, расположенных под прямым углом, раскрытым на южную сторону горизонта.</w:t>
      </w:r>
    </w:p>
    <w:p w:rsidR="00C63F4F" w:rsidRPr="00113309" w:rsidRDefault="00C63F4F" w:rsidP="00FE6279">
      <w:pPr>
        <w:pStyle w:val="a3"/>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C63F4F" w:rsidRPr="00113309" w:rsidRDefault="00C63F4F" w:rsidP="00FE6279">
      <w:pPr>
        <w:pStyle w:val="a3"/>
      </w:pPr>
      <w:r w:rsidRPr="00113309">
        <w:t xml:space="preserve">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113309">
          <w:t>6 м</w:t>
        </w:r>
      </w:smartTag>
      <w:r w:rsidRPr="00113309">
        <w:t xml:space="preserve">.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w:t>
      </w:r>
      <w:smartTag w:uri="urn:schemas-microsoft-com:office:smarttags" w:element="metricconverter">
        <w:smartTagPr>
          <w:attr w:name="ProductID" w:val="3,0 м"/>
        </w:smartTagPr>
        <w:r w:rsidRPr="00113309">
          <w:t>3,0 м</w:t>
        </w:r>
      </w:smartTag>
      <w:r w:rsidRPr="00113309">
        <w:t xml:space="preserve">; от построек для содержания скота и птицы - </w:t>
      </w:r>
      <w:smartTag w:uri="urn:schemas-microsoft-com:office:smarttags" w:element="metricconverter">
        <w:smartTagPr>
          <w:attr w:name="ProductID" w:val="4,0 м"/>
        </w:smartTagPr>
        <w:r w:rsidRPr="00113309">
          <w:t>4,0 м</w:t>
        </w:r>
      </w:smartTag>
      <w:r w:rsidRPr="00113309">
        <w:t xml:space="preserve">; от бани, гаража и других построек - </w:t>
      </w:r>
      <w:smartTag w:uri="urn:schemas-microsoft-com:office:smarttags" w:element="metricconverter">
        <w:smartTagPr>
          <w:attr w:name="ProductID" w:val="1,0 м"/>
        </w:smartTagPr>
        <w:r w:rsidRPr="00113309">
          <w:t>1,0 м</w:t>
        </w:r>
      </w:smartTag>
      <w:r w:rsidRPr="00113309">
        <w:t xml:space="preserve">; от стволов высокорослых деревьев - </w:t>
      </w:r>
      <w:smartTag w:uri="urn:schemas-microsoft-com:office:smarttags" w:element="metricconverter">
        <w:smartTagPr>
          <w:attr w:name="ProductID" w:val="4,0 м"/>
        </w:smartTagPr>
        <w:r w:rsidRPr="00113309">
          <w:t>4,0 м</w:t>
        </w:r>
      </w:smartTag>
      <w:r w:rsidRPr="00113309">
        <w:t xml:space="preserve">; от стволов среднерослых деревьев - </w:t>
      </w:r>
      <w:smartTag w:uri="urn:schemas-microsoft-com:office:smarttags" w:element="metricconverter">
        <w:smartTagPr>
          <w:attr w:name="ProductID" w:val="2,0 м"/>
        </w:smartTagPr>
        <w:r w:rsidRPr="00113309">
          <w:t>2,0 м</w:t>
        </w:r>
      </w:smartTag>
      <w:r w:rsidRPr="00113309">
        <w:t xml:space="preserve">; от кустарника - </w:t>
      </w:r>
      <w:smartTag w:uri="urn:schemas-microsoft-com:office:smarttags" w:element="metricconverter">
        <w:smartTagPr>
          <w:attr w:name="ProductID" w:val="1,0 м"/>
        </w:smartTagPr>
        <w:r w:rsidRPr="00113309">
          <w:t>1,0 м</w:t>
        </w:r>
      </w:smartTag>
      <w:r w:rsidRPr="00113309">
        <w:t>.</w:t>
      </w:r>
    </w:p>
    <w:p w:rsidR="00C63F4F" w:rsidRPr="00113309" w:rsidRDefault="00C63F4F" w:rsidP="00FE6279">
      <w:pPr>
        <w:pStyle w:val="a3"/>
      </w:pPr>
      <w:r w:rsidRPr="00113309">
        <w:t xml:space="preserve">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w:t>
      </w:r>
      <w:smartTag w:uri="urn:schemas-microsoft-com:office:smarttags" w:element="metricconverter">
        <w:smartTagPr>
          <w:attr w:name="ProductID" w:val="15 м"/>
        </w:smartTagPr>
        <w:r w:rsidRPr="00113309">
          <w:t>15 м</w:t>
        </w:r>
      </w:smartTag>
      <w:r w:rsidRPr="00113309">
        <w:t xml:space="preserve">; от 3 до 8 блоков - </w:t>
      </w:r>
      <w:smartTag w:uri="urn:schemas-microsoft-com:office:smarttags" w:element="metricconverter">
        <w:smartTagPr>
          <w:attr w:name="ProductID" w:val="25 м"/>
        </w:smartTagPr>
        <w:r w:rsidRPr="00113309">
          <w:t>25 м</w:t>
        </w:r>
      </w:smartTag>
      <w:r w:rsidRPr="00113309">
        <w:t xml:space="preserve">; от 9 до 30 блоков - </w:t>
      </w:r>
      <w:smartTag w:uri="urn:schemas-microsoft-com:office:smarttags" w:element="metricconverter">
        <w:smartTagPr>
          <w:attr w:name="ProductID" w:val="50 м"/>
        </w:smartTagPr>
        <w:r w:rsidRPr="00113309">
          <w:t>50 м</w:t>
        </w:r>
      </w:smartTag>
      <w:r w:rsidRPr="00113309">
        <w:t>.</w:t>
      </w:r>
    </w:p>
    <w:p w:rsidR="00C63F4F" w:rsidRPr="00113309" w:rsidRDefault="00C63F4F" w:rsidP="00FE6279">
      <w:pPr>
        <w:pStyle w:val="a3"/>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C63F4F" w:rsidRPr="00113309" w:rsidRDefault="00C63F4F" w:rsidP="00FE6279">
      <w:pPr>
        <w:pStyle w:val="List"/>
        <w:rPr>
          <w:rStyle w:val="ListChar"/>
          <w:sz w:val="20"/>
          <w:szCs w:val="20"/>
        </w:rPr>
      </w:pPr>
      <w:r w:rsidRPr="00113309">
        <w:rPr>
          <w:rStyle w:val="ListChar"/>
          <w:sz w:val="20"/>
          <w:szCs w:val="20"/>
        </w:rPr>
        <w:t xml:space="preserve">помещения для содержания скота и птицы: </w:t>
      </w:r>
    </w:p>
    <w:p w:rsidR="00C63F4F" w:rsidRPr="00113309" w:rsidRDefault="00C63F4F" w:rsidP="00FE6279">
      <w:pPr>
        <w:pStyle w:val="ab"/>
        <w:numPr>
          <w:ilvl w:val="0"/>
          <w:numId w:val="0"/>
        </w:numPr>
        <w:ind w:left="1134"/>
        <w:rPr>
          <w:sz w:val="20"/>
          <w:szCs w:val="20"/>
        </w:rPr>
      </w:pPr>
      <w:r w:rsidRPr="00113309">
        <w:rPr>
          <w:sz w:val="20"/>
          <w:szCs w:val="20"/>
        </w:rPr>
        <w:t>а) с максимальным набором помещений 40,0;</w:t>
      </w:r>
    </w:p>
    <w:p w:rsidR="00C63F4F" w:rsidRPr="00113309" w:rsidRDefault="00C63F4F" w:rsidP="00FE6279">
      <w:pPr>
        <w:pStyle w:val="ab"/>
        <w:numPr>
          <w:ilvl w:val="0"/>
          <w:numId w:val="0"/>
        </w:numPr>
        <w:ind w:left="1134"/>
        <w:rPr>
          <w:sz w:val="20"/>
          <w:szCs w:val="20"/>
        </w:rPr>
      </w:pPr>
      <w:r w:rsidRPr="00113309">
        <w:rPr>
          <w:sz w:val="20"/>
          <w:szCs w:val="20"/>
        </w:rPr>
        <w:t xml:space="preserve">б) со средним набором помещений 20,0; </w:t>
      </w:r>
    </w:p>
    <w:p w:rsidR="00C63F4F" w:rsidRPr="00113309" w:rsidRDefault="00C63F4F" w:rsidP="00FE6279">
      <w:pPr>
        <w:pStyle w:val="ab"/>
        <w:numPr>
          <w:ilvl w:val="0"/>
          <w:numId w:val="0"/>
        </w:numPr>
        <w:ind w:left="1134"/>
        <w:rPr>
          <w:sz w:val="20"/>
          <w:szCs w:val="20"/>
        </w:rPr>
      </w:pPr>
      <w:r w:rsidRPr="00113309">
        <w:rPr>
          <w:sz w:val="20"/>
          <w:szCs w:val="20"/>
        </w:rPr>
        <w:t xml:space="preserve">в) с минимальным набором помещений 10,0; </w:t>
      </w:r>
    </w:p>
    <w:p w:rsidR="00C63F4F" w:rsidRPr="00113309" w:rsidRDefault="00C63F4F" w:rsidP="00FE6279">
      <w:pPr>
        <w:pStyle w:val="List"/>
        <w:rPr>
          <w:rStyle w:val="ListChar"/>
          <w:sz w:val="20"/>
          <w:szCs w:val="20"/>
        </w:rPr>
      </w:pPr>
      <w:r w:rsidRPr="00113309">
        <w:rPr>
          <w:rStyle w:val="ListChar"/>
          <w:sz w:val="20"/>
          <w:szCs w:val="20"/>
        </w:rPr>
        <w:t xml:space="preserve">помещение для хранения грубых кормов (площадь чердака над помещением для содержания скота) 40,0; </w:t>
      </w:r>
    </w:p>
    <w:p w:rsidR="00C63F4F" w:rsidRPr="00113309" w:rsidRDefault="00C63F4F" w:rsidP="00FE6279">
      <w:pPr>
        <w:pStyle w:val="List"/>
        <w:rPr>
          <w:rStyle w:val="ListChar"/>
          <w:sz w:val="20"/>
          <w:szCs w:val="20"/>
        </w:rPr>
      </w:pPr>
      <w:r w:rsidRPr="00113309">
        <w:rPr>
          <w:rStyle w:val="ListChar"/>
          <w:sz w:val="20"/>
          <w:szCs w:val="20"/>
        </w:rPr>
        <w:t xml:space="preserve">хозяйственное помещение для приготовления кормов 20,0; </w:t>
      </w:r>
    </w:p>
    <w:p w:rsidR="00C63F4F" w:rsidRPr="00113309" w:rsidRDefault="00C63F4F" w:rsidP="00FE6279">
      <w:pPr>
        <w:pStyle w:val="List"/>
        <w:rPr>
          <w:rStyle w:val="ListChar"/>
          <w:sz w:val="20"/>
          <w:szCs w:val="20"/>
        </w:rPr>
      </w:pPr>
      <w:r w:rsidRPr="00113309">
        <w:rPr>
          <w:rStyle w:val="ListChar"/>
          <w:sz w:val="20"/>
          <w:szCs w:val="20"/>
        </w:rPr>
        <w:t>сарай для сохранения хозяйственного инвентаря и твердого топлива 15,0;</w:t>
      </w:r>
    </w:p>
    <w:p w:rsidR="00C63F4F" w:rsidRPr="00113309" w:rsidRDefault="00C63F4F" w:rsidP="00FE6279">
      <w:pPr>
        <w:pStyle w:val="List"/>
        <w:rPr>
          <w:rStyle w:val="ListChar"/>
          <w:sz w:val="20"/>
          <w:szCs w:val="20"/>
        </w:rPr>
      </w:pPr>
      <w:r w:rsidRPr="00113309">
        <w:rPr>
          <w:rStyle w:val="ListChar"/>
          <w:sz w:val="20"/>
          <w:szCs w:val="20"/>
        </w:rPr>
        <w:t>хозяйственный навес 15,0; г</w:t>
      </w:r>
    </w:p>
    <w:p w:rsidR="00C63F4F" w:rsidRPr="00113309" w:rsidRDefault="00C63F4F" w:rsidP="00FE6279">
      <w:pPr>
        <w:pStyle w:val="List"/>
        <w:rPr>
          <w:rStyle w:val="ListChar"/>
          <w:sz w:val="20"/>
          <w:szCs w:val="20"/>
        </w:rPr>
      </w:pPr>
      <w:r w:rsidRPr="00113309">
        <w:rPr>
          <w:rStyle w:val="ListChar"/>
          <w:sz w:val="20"/>
          <w:szCs w:val="20"/>
        </w:rPr>
        <w:t xml:space="preserve">гараж для личной автомашины 18,0; </w:t>
      </w:r>
    </w:p>
    <w:p w:rsidR="00C63F4F" w:rsidRPr="00113309" w:rsidRDefault="00C63F4F" w:rsidP="00FE6279">
      <w:pPr>
        <w:pStyle w:val="List"/>
        <w:rPr>
          <w:rStyle w:val="ListChar"/>
          <w:sz w:val="20"/>
          <w:szCs w:val="20"/>
        </w:rPr>
      </w:pPr>
      <w:r w:rsidRPr="00113309">
        <w:rPr>
          <w:rStyle w:val="ListChar"/>
          <w:sz w:val="20"/>
          <w:szCs w:val="20"/>
        </w:rPr>
        <w:t>летняя кухня 10,0;</w:t>
      </w:r>
    </w:p>
    <w:p w:rsidR="00C63F4F" w:rsidRPr="00113309" w:rsidRDefault="00C63F4F" w:rsidP="00FE6279">
      <w:pPr>
        <w:pStyle w:val="List"/>
        <w:rPr>
          <w:rStyle w:val="ListChar"/>
          <w:sz w:val="20"/>
          <w:szCs w:val="20"/>
        </w:rPr>
      </w:pPr>
      <w:r w:rsidRPr="00113309">
        <w:rPr>
          <w:rStyle w:val="ListChar"/>
          <w:sz w:val="20"/>
          <w:szCs w:val="20"/>
        </w:rPr>
        <w:t xml:space="preserve">погреб 8,0; </w:t>
      </w:r>
    </w:p>
    <w:p w:rsidR="00C63F4F" w:rsidRPr="00113309" w:rsidRDefault="00C63F4F" w:rsidP="00FE6279">
      <w:pPr>
        <w:pStyle w:val="List"/>
        <w:rPr>
          <w:rStyle w:val="ListChar"/>
          <w:sz w:val="20"/>
          <w:szCs w:val="20"/>
        </w:rPr>
      </w:pPr>
      <w:r w:rsidRPr="00113309">
        <w:rPr>
          <w:rStyle w:val="ListChar"/>
          <w:sz w:val="20"/>
          <w:szCs w:val="20"/>
        </w:rPr>
        <w:t xml:space="preserve">баня 12,0; </w:t>
      </w:r>
    </w:p>
    <w:p w:rsidR="00C63F4F" w:rsidRPr="00113309" w:rsidRDefault="00C63F4F" w:rsidP="00FE6279">
      <w:pPr>
        <w:pStyle w:val="List"/>
        <w:rPr>
          <w:rStyle w:val="ListChar"/>
          <w:sz w:val="20"/>
          <w:szCs w:val="20"/>
        </w:rPr>
      </w:pPr>
      <w:r w:rsidRPr="00113309">
        <w:rPr>
          <w:rStyle w:val="ListChar"/>
          <w:sz w:val="20"/>
          <w:szCs w:val="20"/>
        </w:rPr>
        <w:t xml:space="preserve">летний душ 4,0; </w:t>
      </w:r>
    </w:p>
    <w:p w:rsidR="00C63F4F" w:rsidRPr="00113309" w:rsidRDefault="00C63F4F" w:rsidP="00FE6279">
      <w:pPr>
        <w:pStyle w:val="List"/>
        <w:rPr>
          <w:rStyle w:val="ListChar"/>
          <w:sz w:val="20"/>
          <w:szCs w:val="20"/>
        </w:rPr>
      </w:pPr>
      <w:r w:rsidRPr="00113309">
        <w:rPr>
          <w:rStyle w:val="ListChar"/>
          <w:sz w:val="20"/>
          <w:szCs w:val="20"/>
        </w:rPr>
        <w:t xml:space="preserve">уборная с мусоросборником 3,0; </w:t>
      </w:r>
    </w:p>
    <w:p w:rsidR="00C63F4F" w:rsidRPr="00113309" w:rsidRDefault="00C63F4F" w:rsidP="00FE6279">
      <w:pPr>
        <w:pStyle w:val="List"/>
        <w:rPr>
          <w:rStyle w:val="ListChar"/>
          <w:sz w:val="20"/>
          <w:szCs w:val="20"/>
        </w:rPr>
      </w:pPr>
      <w:r w:rsidRPr="00113309">
        <w:rPr>
          <w:rStyle w:val="ListChar"/>
          <w:sz w:val="20"/>
          <w:szCs w:val="20"/>
        </w:rPr>
        <w:t xml:space="preserve">теплица 20,0. </w:t>
      </w:r>
    </w:p>
    <w:p w:rsidR="00C63F4F" w:rsidRPr="00113309" w:rsidRDefault="00C63F4F" w:rsidP="00FE6279">
      <w:pPr>
        <w:pStyle w:val="a3"/>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C63F4F" w:rsidRPr="00113309" w:rsidRDefault="00C63F4F" w:rsidP="00FE6279">
      <w:pPr>
        <w:pStyle w:val="a3"/>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7" w:history="1">
        <w:r w:rsidRPr="00113309">
          <w:t>требований</w:t>
        </w:r>
      </w:hyperlink>
      <w:r w:rsidRPr="00113309">
        <w:t>, приведенных ниже.</w:t>
      </w:r>
    </w:p>
    <w:p w:rsidR="00C63F4F" w:rsidRPr="00113309" w:rsidRDefault="00C63F4F" w:rsidP="00FE6279">
      <w:pPr>
        <w:pStyle w:val="Caption"/>
        <w:jc w:val="right"/>
      </w:pPr>
      <w:r w:rsidRPr="00113309">
        <w:t xml:space="preserve">Таблица </w:t>
      </w:r>
      <w:fldSimple w:instr=" SEQ Таблица \* ARABIC ">
        <w:r>
          <w:rPr>
            <w:noProof/>
          </w:rPr>
          <w:t>9</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C63F4F"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C63F4F" w:rsidRPr="00113309" w:rsidRDefault="00C63F4F"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C63F4F"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C63F4F"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10       </w:t>
            </w:r>
          </w:p>
        </w:tc>
      </w:tr>
      <w:tr w:rsidR="00C63F4F"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10       </w:t>
            </w:r>
          </w:p>
        </w:tc>
      </w:tr>
      <w:tr w:rsidR="00C63F4F"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ind w:firstLine="72"/>
              <w:rPr>
                <w:sz w:val="20"/>
                <w:szCs w:val="20"/>
              </w:rPr>
            </w:pPr>
            <w:r w:rsidRPr="00113309">
              <w:rPr>
                <w:sz w:val="20"/>
                <w:szCs w:val="20"/>
              </w:rPr>
              <w:t xml:space="preserve">15       </w:t>
            </w:r>
          </w:p>
        </w:tc>
      </w:tr>
    </w:tbl>
    <w:p w:rsidR="00C63F4F" w:rsidRPr="00113309" w:rsidRDefault="00C63F4F" w:rsidP="00FE6279">
      <w:pPr>
        <w:ind w:firstLine="709"/>
        <w:jc w:val="both"/>
      </w:pPr>
    </w:p>
    <w:p w:rsidR="00C63F4F" w:rsidRPr="00113309" w:rsidRDefault="00C63F4F" w:rsidP="00FE6279">
      <w:pPr>
        <w:pStyle w:val="a3"/>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C63F4F" w:rsidRPr="00113309" w:rsidRDefault="00C63F4F" w:rsidP="00FE6279">
      <w:pPr>
        <w:pStyle w:val="Caption"/>
        <w:jc w:val="right"/>
      </w:pPr>
      <w:r w:rsidRPr="00113309">
        <w:t xml:space="preserve">Таблица </w:t>
      </w:r>
      <w:fldSimple w:instr=" SEQ Таблица \* ARABIC ">
        <w:r>
          <w:rPr>
            <w:noProof/>
          </w:rPr>
          <w:t>10</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C63F4F"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C63F4F"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5          </w:t>
            </w:r>
          </w:p>
        </w:tc>
      </w:tr>
      <w:tr w:rsidR="00C63F4F"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8          </w:t>
            </w:r>
          </w:p>
        </w:tc>
      </w:tr>
      <w:tr w:rsidR="00C63F4F"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10         </w:t>
            </w:r>
          </w:p>
        </w:tc>
      </w:tr>
      <w:tr w:rsidR="00C63F4F"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до 15         </w:t>
            </w:r>
          </w:p>
        </w:tc>
      </w:tr>
    </w:tbl>
    <w:p w:rsidR="00C63F4F" w:rsidRPr="00113309" w:rsidRDefault="00C63F4F" w:rsidP="00FE6279">
      <w:pPr>
        <w:pStyle w:val="a3"/>
      </w:pPr>
      <w:r w:rsidRPr="00113309">
        <w:t xml:space="preserve">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113309">
          <w:t>12 м</w:t>
        </w:r>
      </w:smartTag>
      <w:r w:rsidRPr="00113309">
        <w:t xml:space="preserve">, до источника водоснабжения (колодца) - не менее </w:t>
      </w:r>
      <w:smartTag w:uri="urn:schemas-microsoft-com:office:smarttags" w:element="metricconverter">
        <w:smartTagPr>
          <w:attr w:name="ProductID" w:val="25 м"/>
        </w:smartTagPr>
        <w:r w:rsidRPr="00113309">
          <w:t>25 м</w:t>
        </w:r>
      </w:smartTag>
      <w:r w:rsidRPr="00113309">
        <w:t>.</w:t>
      </w:r>
    </w:p>
    <w:p w:rsidR="00C63F4F" w:rsidRPr="00113309" w:rsidRDefault="00C63F4F" w:rsidP="00FE6279">
      <w:pPr>
        <w:pStyle w:val="ConsPlusNormal"/>
        <w:widowControl/>
        <w:spacing w:before="120" w:after="120"/>
        <w:ind w:firstLine="539"/>
        <w:jc w:val="both"/>
        <w:rPr>
          <w:rFonts w:ascii="Times New Roman" w:hAnsi="Times New Roman"/>
        </w:rPr>
      </w:pPr>
      <w:r w:rsidRPr="00113309">
        <w:rPr>
          <w:rFonts w:ascii="Times New Roman" w:hAnsi="Times New Roman"/>
        </w:rPr>
        <w:t>Примечания. 1. Указанные нормы распространяются и на пристраиваемые к существующим жилым домам хозяйственные постройки.</w:t>
      </w:r>
    </w:p>
    <w:p w:rsidR="00C63F4F" w:rsidRPr="00113309" w:rsidRDefault="00C63F4F" w:rsidP="00FE6279">
      <w:pPr>
        <w:pStyle w:val="a3"/>
      </w:pPr>
      <w:r w:rsidRPr="00113309">
        <w:t xml:space="preserve">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113309">
          <w:t>20 м</w:t>
        </w:r>
      </w:smartTag>
      <w:r w:rsidRPr="00113309">
        <w:t>.</w:t>
      </w:r>
    </w:p>
    <w:p w:rsidR="00C63F4F" w:rsidRPr="00113309" w:rsidRDefault="00C63F4F" w:rsidP="00FE6279">
      <w:pPr>
        <w:pStyle w:val="ConsPlusNormal"/>
        <w:widowControl/>
        <w:ind w:firstLine="540"/>
        <w:jc w:val="both"/>
        <w:rPr>
          <w:rFonts w:ascii="Times New Roman" w:hAnsi="Times New Roman"/>
        </w:rPr>
      </w:pPr>
      <w:r w:rsidRPr="00113309">
        <w:rPr>
          <w:rFonts w:ascii="Times New Roman" w:hAnsi="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63F4F" w:rsidRPr="00113309" w:rsidRDefault="00C63F4F" w:rsidP="00CF5B5C">
      <w:pPr>
        <w:pStyle w:val="Heading2"/>
      </w:pPr>
      <w:r w:rsidRPr="00113309">
        <w:t xml:space="preserve">Нормативы обеспеченности площадками общего пользования различного назначения </w:t>
      </w:r>
    </w:p>
    <w:p w:rsidR="00C63F4F" w:rsidRPr="00113309" w:rsidRDefault="00C63F4F" w:rsidP="00FE6279">
      <w:pPr>
        <w:pStyle w:val="a3"/>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C63F4F" w:rsidRPr="00113309" w:rsidRDefault="00C63F4F" w:rsidP="00FE6279">
      <w:pPr>
        <w:pStyle w:val="a3"/>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C63F4F" w:rsidRPr="00113309" w:rsidRDefault="00C63F4F" w:rsidP="00FE6279">
      <w:pPr>
        <w:pStyle w:val="a3"/>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C63F4F" w:rsidRPr="00113309" w:rsidRDefault="00C63F4F" w:rsidP="00FE6279">
      <w:pPr>
        <w:pStyle w:val="Caption"/>
        <w:jc w:val="right"/>
      </w:pPr>
      <w:r w:rsidRPr="00113309">
        <w:t xml:space="preserve">Таблица </w:t>
      </w:r>
      <w:fldSimple w:instr=" SEQ Таблица \* ARABIC ">
        <w:r>
          <w:rPr>
            <w:noProof/>
          </w:rPr>
          <w:t>11</w:t>
        </w:r>
      </w:fldSimple>
    </w:p>
    <w:tbl>
      <w:tblPr>
        <w:tblW w:w="9426" w:type="dxa"/>
        <w:tblLayout w:type="fixed"/>
        <w:tblCellMar>
          <w:left w:w="70" w:type="dxa"/>
          <w:right w:w="70" w:type="dxa"/>
        </w:tblCellMar>
        <w:tblLook w:val="0000"/>
      </w:tblPr>
      <w:tblGrid>
        <w:gridCol w:w="3898"/>
        <w:gridCol w:w="1984"/>
        <w:gridCol w:w="1843"/>
        <w:gridCol w:w="1701"/>
      </w:tblGrid>
      <w:tr w:rsidR="00C63F4F"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C63F4F" w:rsidRPr="00113309" w:rsidRDefault="00C63F4F"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C63F4F"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C63F4F" w:rsidRPr="00113309" w:rsidRDefault="00C63F4F" w:rsidP="0071699B">
            <w:pPr>
              <w:autoSpaceDE w:val="0"/>
              <w:autoSpaceDN w:val="0"/>
              <w:adjustRightInd w:val="0"/>
              <w:rPr>
                <w:sz w:val="20"/>
                <w:szCs w:val="20"/>
              </w:rPr>
            </w:pPr>
            <w:r w:rsidRPr="00113309">
              <w:rPr>
                <w:sz w:val="20"/>
                <w:szCs w:val="20"/>
              </w:rPr>
              <w:t xml:space="preserve">12     </w:t>
            </w:r>
          </w:p>
        </w:tc>
      </w:tr>
      <w:tr w:rsidR="00C63F4F"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10</w:t>
            </w:r>
          </w:p>
        </w:tc>
      </w:tr>
      <w:tr w:rsidR="00C63F4F"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C63F4F" w:rsidRPr="00A96ADB" w:rsidRDefault="00C63F4F"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ind w:left="24"/>
              <w:rPr>
                <w:sz w:val="20"/>
                <w:szCs w:val="20"/>
              </w:rPr>
            </w:pPr>
            <w:r w:rsidRPr="00A96ADB">
              <w:rPr>
                <w:sz w:val="20"/>
                <w:szCs w:val="20"/>
              </w:rPr>
              <w:t>10-40</w:t>
            </w:r>
          </w:p>
        </w:tc>
      </w:tr>
      <w:tr w:rsidR="00C63F4F"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20     </w:t>
            </w:r>
          </w:p>
        </w:tc>
      </w:tr>
      <w:tr w:rsidR="00C63F4F"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 xml:space="preserve">40     </w:t>
            </w:r>
          </w:p>
        </w:tc>
      </w:tr>
      <w:tr w:rsidR="00C63F4F"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rPr>
                <w:sz w:val="20"/>
                <w:szCs w:val="20"/>
              </w:rPr>
            </w:pPr>
            <w:r w:rsidRPr="00A96ADB">
              <w:rPr>
                <w:sz w:val="20"/>
                <w:szCs w:val="20"/>
              </w:rPr>
              <w:t>По санитарным нормативам</w:t>
            </w:r>
          </w:p>
        </w:tc>
      </w:tr>
      <w:tr w:rsidR="00C63F4F"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C63F4F" w:rsidRPr="00A96ADB" w:rsidRDefault="00C63F4F" w:rsidP="00A96ADB">
            <w:pPr>
              <w:autoSpaceDE w:val="0"/>
              <w:autoSpaceDN w:val="0"/>
              <w:adjustRightInd w:val="0"/>
              <w:ind w:firstLine="33"/>
              <w:rPr>
                <w:sz w:val="20"/>
                <w:szCs w:val="20"/>
              </w:rPr>
            </w:pPr>
            <w:r w:rsidRPr="00A96ADB">
              <w:rPr>
                <w:sz w:val="20"/>
                <w:szCs w:val="20"/>
              </w:rPr>
              <w:t>-</w:t>
            </w:r>
          </w:p>
        </w:tc>
      </w:tr>
    </w:tbl>
    <w:p w:rsidR="00C63F4F" w:rsidRPr="00113309" w:rsidRDefault="00C63F4F" w:rsidP="00FE6279">
      <w:pPr>
        <w:pStyle w:val="ConsPlusNormal"/>
        <w:widowControl/>
        <w:ind w:firstLine="540"/>
        <w:jc w:val="right"/>
        <w:rPr>
          <w:rFonts w:ascii="Times New Roman" w:hAnsi="Times New Roman"/>
          <w:sz w:val="24"/>
          <w:szCs w:val="24"/>
          <w:lang w:val="en-US"/>
        </w:rPr>
      </w:pPr>
    </w:p>
    <w:p w:rsidR="00C63F4F" w:rsidRPr="00113309" w:rsidRDefault="00C63F4F" w:rsidP="00FE6279">
      <w:pPr>
        <w:pStyle w:val="ConsPlusNormal"/>
        <w:widowControl/>
        <w:ind w:firstLine="540"/>
        <w:jc w:val="both"/>
        <w:rPr>
          <w:rFonts w:ascii="Times New Roman" w:hAnsi="Times New Roman"/>
        </w:rPr>
      </w:pPr>
      <w:r w:rsidRPr="00113309">
        <w:rPr>
          <w:rFonts w:ascii="Times New Roman" w:hAnsi="Times New Roman"/>
        </w:rPr>
        <w:t>&lt;*&gt; Наибольшие значения принимать для хоккейных и футбольных площадок, наименьшие - для площадок для настольного тенниса.</w:t>
      </w:r>
    </w:p>
    <w:p w:rsidR="00C63F4F" w:rsidRPr="00113309" w:rsidRDefault="00C63F4F" w:rsidP="00FE6279">
      <w:pPr>
        <w:pStyle w:val="ConsPlusNormal"/>
        <w:widowControl/>
        <w:ind w:firstLine="540"/>
        <w:jc w:val="both"/>
        <w:rPr>
          <w:rFonts w:ascii="Times New Roman" w:hAnsi="Times New Roman"/>
        </w:rPr>
      </w:pPr>
      <w:r w:rsidRPr="00113309">
        <w:rPr>
          <w:rFonts w:ascii="Times New Roman" w:hAnsi="Times New Roman"/>
        </w:rPr>
        <w:t xml:space="preserve">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w:t>
      </w:r>
      <w:smartTag w:uri="urn:schemas-microsoft-com:office:smarttags" w:element="metricconverter">
        <w:smartTagPr>
          <w:attr w:name="ProductID" w:val="20 м"/>
        </w:smartTagPr>
        <w:r w:rsidRPr="00113309">
          <w:rPr>
            <w:rFonts w:ascii="Times New Roman" w:hAnsi="Times New Roman"/>
          </w:rPr>
          <w:t>20 м</w:t>
        </w:r>
      </w:smartTag>
      <w:r w:rsidRPr="00113309">
        <w:rPr>
          <w:rFonts w:ascii="Times New Roman" w:hAnsi="Times New Roman"/>
        </w:rPr>
        <w:t xml:space="preserve">, а от площадок для хозяйственных целей до наиболее удаленного входа в жилое здание не более </w:t>
      </w:r>
      <w:smartTag w:uri="urn:schemas-microsoft-com:office:smarttags" w:element="metricconverter">
        <w:smartTagPr>
          <w:attr w:name="ProductID" w:val="50 м"/>
        </w:smartTagPr>
        <w:r w:rsidRPr="00113309">
          <w:rPr>
            <w:rFonts w:ascii="Times New Roman" w:hAnsi="Times New Roman"/>
          </w:rPr>
          <w:t>50 м</w:t>
        </w:r>
      </w:smartTag>
      <w:r w:rsidRPr="00113309">
        <w:rPr>
          <w:rFonts w:ascii="Times New Roman" w:hAnsi="Times New Roman"/>
        </w:rPr>
        <w:t xml:space="preserve"> (для домов без мусоропроводов).</w:t>
      </w:r>
    </w:p>
    <w:p w:rsidR="00C63F4F" w:rsidRPr="00113309" w:rsidRDefault="00C63F4F" w:rsidP="00FE6279">
      <w:pPr>
        <w:pStyle w:val="a3"/>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C63F4F" w:rsidRPr="00113309" w:rsidRDefault="00C63F4F" w:rsidP="00FE6279">
      <w:pPr>
        <w:pStyle w:val="ConsPlusNormal"/>
        <w:widowControl/>
        <w:ind w:firstLine="540"/>
        <w:jc w:val="both"/>
        <w:rPr>
          <w:rFonts w:ascii="Times New Roman" w:hAnsi="Times New Roman"/>
          <w:sz w:val="24"/>
          <w:szCs w:val="24"/>
        </w:rPr>
      </w:pPr>
      <w:r w:rsidRPr="00113309">
        <w:rPr>
          <w:rFonts w:ascii="Times New Roman" w:hAnsi="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C63F4F" w:rsidRPr="00113309" w:rsidRDefault="00C63F4F" w:rsidP="00FE6279">
      <w:pPr>
        <w:pStyle w:val="ConsPlusNormal"/>
        <w:widowControl/>
        <w:ind w:firstLine="540"/>
        <w:jc w:val="both"/>
        <w:rPr>
          <w:rFonts w:ascii="Times New Roman" w:hAnsi="Times New Roman"/>
        </w:rPr>
      </w:pPr>
      <w:r w:rsidRPr="00113309">
        <w:rPr>
          <w:rFonts w:ascii="Times New Roman" w:hAnsi="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C63F4F" w:rsidRPr="00113309" w:rsidRDefault="00C63F4F" w:rsidP="00FE6279">
      <w:pPr>
        <w:pStyle w:val="ConsPlusNormal"/>
        <w:widowControl/>
        <w:ind w:firstLine="540"/>
        <w:jc w:val="both"/>
        <w:rPr>
          <w:rFonts w:ascii="Times New Roman" w:hAnsi="Times New Roman"/>
        </w:rPr>
      </w:pPr>
    </w:p>
    <w:p w:rsidR="00C63F4F" w:rsidRPr="00113309" w:rsidRDefault="00C63F4F" w:rsidP="00CF5B5C">
      <w:pPr>
        <w:pStyle w:val="Heading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C63F4F" w:rsidRPr="00113309" w:rsidRDefault="00C63F4F" w:rsidP="00261B4B">
      <w:pPr>
        <w:pStyle w:val="a3"/>
      </w:pPr>
      <w:r w:rsidRPr="00113309">
        <w:t xml:space="preserve">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w:t>
      </w:r>
      <w:r>
        <w:t xml:space="preserve"> в </w:t>
      </w:r>
      <w:r w:rsidRPr="00113309">
        <w:t xml:space="preserve">сельских населенных пунктах </w:t>
      </w:r>
      <w:r>
        <w:t xml:space="preserve">муниципального образования Орловский сельсовет </w:t>
      </w:r>
      <w:r w:rsidRPr="00113309">
        <w:t>на индивидуальный дом или на одну квартиру, устанавливаются органами местного самоуправления.</w:t>
      </w:r>
    </w:p>
    <w:p w:rsidR="00C63F4F" w:rsidRPr="00113309" w:rsidRDefault="00C63F4F" w:rsidP="00261B4B">
      <w:pPr>
        <w:pStyle w:val="a3"/>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w:t>
      </w:r>
      <w:r>
        <w:t xml:space="preserve">в сельских поселениях </w:t>
      </w:r>
      <w:r w:rsidRPr="00DD4C5D">
        <w:t xml:space="preserve"> </w:t>
      </w:r>
      <w:r>
        <w:t>муниципального образования</w:t>
      </w:r>
      <w:r w:rsidRPr="00113309">
        <w:t xml:space="preserve"> </w:t>
      </w:r>
      <w:r>
        <w:t xml:space="preserve">Орловский сельсовет </w:t>
      </w:r>
      <w:r w:rsidRPr="00113309">
        <w:t xml:space="preserve">характера сложившейся и формируемой жилой застройки (среды), условий ее размещения в структурном элементе жилой зоны. </w:t>
      </w:r>
    </w:p>
    <w:p w:rsidR="00C63F4F" w:rsidRPr="00113309" w:rsidRDefault="00C63F4F" w:rsidP="00261B4B">
      <w:pPr>
        <w:pStyle w:val="a3"/>
      </w:pPr>
      <w:r w:rsidRPr="00113309">
        <w:t>Рекомендуемые размеры приусадебных и приквартирных з</w:t>
      </w:r>
      <w:r>
        <w:t xml:space="preserve">емельных участков в </w:t>
      </w:r>
      <w:r w:rsidRPr="00113309">
        <w:t>сельских населённых пунктах</w:t>
      </w:r>
      <w:r w:rsidRPr="00DD4C5D">
        <w:t xml:space="preserve"> </w:t>
      </w:r>
      <w:r>
        <w:t>муниципального образования Орловский сельсовет</w:t>
      </w:r>
      <w:r w:rsidRPr="00113309">
        <w:t>:</w:t>
      </w:r>
    </w:p>
    <w:p w:rsidR="00C63F4F" w:rsidRPr="00113309" w:rsidRDefault="00C63F4F" w:rsidP="00261B4B">
      <w:pPr>
        <w:pStyle w:val="List"/>
      </w:pPr>
      <w:smartTag w:uri="urn:schemas-microsoft-com:office:smarttags" w:element="metricconverter">
        <w:smartTagPr>
          <w:attr w:name="ProductID" w:val="600 кв. м"/>
        </w:smartTagPr>
        <w:r w:rsidRPr="00113309">
          <w:t>600 кв. м</w:t>
        </w:r>
      </w:smartTag>
      <w:r w:rsidRPr="00113309">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C63F4F" w:rsidRPr="00113309" w:rsidRDefault="00C63F4F" w:rsidP="00261B4B">
      <w:pPr>
        <w:pStyle w:val="List"/>
      </w:pPr>
      <w:smartTag w:uri="urn:schemas-microsoft-com:office:smarttags" w:element="metricconverter">
        <w:smartTagPr>
          <w:attr w:name="ProductID" w:val="400 кв. м"/>
        </w:smartTagPr>
        <w:r w:rsidRPr="00113309">
          <w:t>400 кв. м</w:t>
        </w:r>
      </w:smartTag>
      <w:r w:rsidRPr="00113309">
        <w:t xml:space="preserve">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C63F4F" w:rsidRPr="00113309" w:rsidRDefault="00C63F4F" w:rsidP="00261B4B">
      <w:pPr>
        <w:pStyle w:val="List"/>
      </w:pPr>
      <w:r w:rsidRPr="00113309">
        <w:t xml:space="preserve">60 - </w:t>
      </w:r>
      <w:smartTag w:uri="urn:schemas-microsoft-com:office:smarttags" w:element="metricconverter">
        <w:smartTagPr>
          <w:attr w:name="ProductID" w:val="100 кв. м"/>
        </w:smartTagPr>
        <w:r w:rsidRPr="00113309">
          <w:t>100 кв. м</w:t>
        </w:r>
      </w:smartTag>
      <w:r w:rsidRPr="00113309">
        <w:t xml:space="preserve">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C63F4F" w:rsidRPr="00113309" w:rsidRDefault="00C63F4F" w:rsidP="00261B4B">
      <w:pPr>
        <w:pStyle w:val="List"/>
      </w:pPr>
      <w:r w:rsidRPr="00113309">
        <w:t xml:space="preserve">30 - </w:t>
      </w:r>
      <w:smartTag w:uri="urn:schemas-microsoft-com:office:smarttags" w:element="metricconverter">
        <w:smartTagPr>
          <w:attr w:name="ProductID" w:val="60 кв. м"/>
        </w:smartTagPr>
        <w:r w:rsidRPr="00113309">
          <w:t>60 кв. м</w:t>
        </w:r>
      </w:smartTag>
      <w:r w:rsidRPr="00113309">
        <w:t xml:space="preserve">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C63F4F" w:rsidRPr="00113309" w:rsidRDefault="00C63F4F" w:rsidP="00261B4B">
      <w:pPr>
        <w:pStyle w:val="a3"/>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C63F4F" w:rsidRPr="00113309" w:rsidRDefault="00C63F4F" w:rsidP="00261B4B">
      <w:pPr>
        <w:pStyle w:val="a3"/>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C63F4F" w:rsidRPr="00113309" w:rsidRDefault="00C63F4F" w:rsidP="00CF5B5C">
      <w:pPr>
        <w:pStyle w:val="Heading2"/>
      </w:pPr>
      <w:r w:rsidRPr="00113309">
        <w:t xml:space="preserve">Нормативы расстояний от жилых домов и хозяйственных построек до красных линий улиц и соседних участков </w:t>
      </w:r>
    </w:p>
    <w:p w:rsidR="00C63F4F" w:rsidRPr="00113309" w:rsidRDefault="00C63F4F" w:rsidP="00261B4B">
      <w:pPr>
        <w:pStyle w:val="a3"/>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C63F4F" w:rsidRPr="00113309" w:rsidRDefault="00C63F4F" w:rsidP="00261B4B">
      <w:pPr>
        <w:pStyle w:val="a3"/>
      </w:pPr>
      <w:r w:rsidRPr="00113309">
        <w:t>Жилые многоквартирные дома с квартирами в первых этажах должны размещаться с отступом от красных линий:</w:t>
      </w:r>
    </w:p>
    <w:p w:rsidR="00C63F4F" w:rsidRPr="00113309" w:rsidRDefault="00C63F4F" w:rsidP="00261B4B">
      <w:pPr>
        <w:pStyle w:val="ConsPlusNormal"/>
        <w:ind w:firstLine="540"/>
        <w:jc w:val="both"/>
        <w:rPr>
          <w:rFonts w:ascii="Times New Roman" w:hAnsi="Times New Roman"/>
          <w:sz w:val="24"/>
          <w:szCs w:val="24"/>
        </w:rPr>
      </w:pPr>
      <w:r w:rsidRPr="00113309">
        <w:rPr>
          <w:rFonts w:ascii="Times New Roman" w:hAnsi="Times New Roman"/>
          <w:sz w:val="24"/>
          <w:szCs w:val="24"/>
        </w:rPr>
        <w:t xml:space="preserve">а) на магистральных улицах – не менее </w:t>
      </w:r>
      <w:smartTag w:uri="urn:schemas-microsoft-com:office:smarttags" w:element="metricconverter">
        <w:smartTagPr>
          <w:attr w:name="ProductID" w:val="6 м"/>
        </w:smartTagPr>
        <w:r w:rsidRPr="00113309">
          <w:rPr>
            <w:rFonts w:ascii="Times New Roman" w:hAnsi="Times New Roman"/>
            <w:sz w:val="24"/>
            <w:szCs w:val="24"/>
          </w:rPr>
          <w:t>6 м</w:t>
        </w:r>
      </w:smartTag>
      <w:r w:rsidRPr="00113309">
        <w:rPr>
          <w:rFonts w:ascii="Times New Roman" w:hAnsi="Times New Roman"/>
          <w:sz w:val="24"/>
          <w:szCs w:val="24"/>
        </w:rPr>
        <w:t>;</w:t>
      </w:r>
    </w:p>
    <w:p w:rsidR="00C63F4F" w:rsidRPr="00113309" w:rsidRDefault="00C63F4F" w:rsidP="00261B4B">
      <w:pPr>
        <w:pStyle w:val="ConsPlusNormal"/>
        <w:ind w:firstLine="540"/>
        <w:jc w:val="both"/>
        <w:rPr>
          <w:rFonts w:ascii="Times New Roman" w:hAnsi="Times New Roman"/>
          <w:sz w:val="24"/>
          <w:szCs w:val="24"/>
        </w:rPr>
      </w:pPr>
      <w:r w:rsidRPr="00113309">
        <w:rPr>
          <w:rFonts w:ascii="Times New Roman" w:hAnsi="Times New Roman"/>
          <w:sz w:val="24"/>
          <w:szCs w:val="24"/>
        </w:rPr>
        <w:t xml:space="preserve">б) на жилых улицах и проездах – не менее </w:t>
      </w:r>
      <w:smartTag w:uri="urn:schemas-microsoft-com:office:smarttags" w:element="metricconverter">
        <w:smartTagPr>
          <w:attr w:name="ProductID" w:val="3 м"/>
        </w:smartTagPr>
        <w:r w:rsidRPr="00113309">
          <w:rPr>
            <w:rFonts w:ascii="Times New Roman" w:hAnsi="Times New Roman"/>
            <w:sz w:val="24"/>
            <w:szCs w:val="24"/>
          </w:rPr>
          <w:t>3 м</w:t>
        </w:r>
      </w:smartTag>
      <w:r w:rsidRPr="00113309">
        <w:rPr>
          <w:rFonts w:ascii="Times New Roman" w:hAnsi="Times New Roman"/>
          <w:sz w:val="24"/>
          <w:szCs w:val="24"/>
        </w:rPr>
        <w:t>.</w:t>
      </w:r>
    </w:p>
    <w:p w:rsidR="00C63F4F" w:rsidRPr="00113309" w:rsidRDefault="00C63F4F" w:rsidP="00261B4B">
      <w:pPr>
        <w:pStyle w:val="a3"/>
      </w:pPr>
      <w:r w:rsidRPr="00113309">
        <w:t xml:space="preserve">Усадебный, одно- и двухквартирный дома должны отстоять от красной линии улиц не менее чем на </w:t>
      </w:r>
      <w:smartTag w:uri="urn:schemas-microsoft-com:office:smarttags" w:element="metricconverter">
        <w:smartTagPr>
          <w:attr w:name="ProductID" w:val="5 м"/>
        </w:smartTagPr>
        <w:r w:rsidRPr="00113309">
          <w:t>5 м</w:t>
        </w:r>
      </w:smartTag>
      <w:r w:rsidRPr="00113309">
        <w:t xml:space="preserve">, от красной линии проездов – не менее чем на </w:t>
      </w:r>
      <w:smartTag w:uri="urn:schemas-microsoft-com:office:smarttags" w:element="metricconverter">
        <w:smartTagPr>
          <w:attr w:name="ProductID" w:val="3 м"/>
        </w:smartTagPr>
        <w:r w:rsidRPr="00113309">
          <w:t>3 м</w:t>
        </w:r>
      </w:smartTag>
      <w:r w:rsidRPr="00113309">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113309">
          <w:t>5 м</w:t>
        </w:r>
      </w:smartTag>
      <w:r w:rsidRPr="00113309">
        <w:t>.</w:t>
      </w:r>
    </w:p>
    <w:p w:rsidR="00C63F4F" w:rsidRPr="00113309" w:rsidRDefault="00C63F4F" w:rsidP="00261B4B">
      <w:pPr>
        <w:pStyle w:val="a3"/>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C63F4F" w:rsidRPr="00113309" w:rsidRDefault="00C63F4F" w:rsidP="00261B4B">
      <w:pPr>
        <w:pStyle w:val="a3"/>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113309">
          <w:t>50 м</w:t>
        </w:r>
      </w:smartTag>
      <w:r w:rsidRPr="00113309">
        <w:t xml:space="preserve">.  </w:t>
      </w:r>
    </w:p>
    <w:p w:rsidR="00C63F4F" w:rsidRPr="00113309" w:rsidRDefault="00C63F4F" w:rsidP="00261B4B">
      <w:pPr>
        <w:pStyle w:val="a3"/>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C63F4F" w:rsidRPr="00113309" w:rsidRDefault="00C63F4F" w:rsidP="00CF5B5C">
      <w:pPr>
        <w:pStyle w:val="Heading2"/>
      </w:pPr>
      <w:r w:rsidRPr="00113309">
        <w:t xml:space="preserve">Нормативы обеспеченности жильем </w:t>
      </w:r>
    </w:p>
    <w:p w:rsidR="00C63F4F" w:rsidRPr="00113309" w:rsidRDefault="00C63F4F" w:rsidP="00FE6279">
      <w:pPr>
        <w:pStyle w:val="a3"/>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C63F4F" w:rsidRPr="00113309" w:rsidRDefault="00C63F4F" w:rsidP="00FE6279">
      <w:pPr>
        <w:pStyle w:val="a3"/>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C63F4F" w:rsidRPr="00113309" w:rsidRDefault="00C63F4F" w:rsidP="00FE6279">
      <w:pPr>
        <w:pStyle w:val="a3"/>
      </w:pPr>
      <w:r w:rsidRPr="00113309">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w:t>
      </w:r>
      <w:smartTag w:uri="urn:schemas-microsoft-com:office:smarttags" w:element="metricconverter">
        <w:smartTagPr>
          <w:attr w:name="ProductID" w:val="28 кв. м"/>
        </w:smartTagPr>
        <w:r w:rsidRPr="00113309">
          <w:t>28 кв. м</w:t>
        </w:r>
      </w:smartTag>
      <w:r w:rsidRPr="00113309">
        <w:t xml:space="preserve"> на человека к 2030 году, в 2018 году данный показатель будет составлять </w:t>
      </w:r>
      <w:smartTag w:uri="urn:schemas-microsoft-com:office:smarttags" w:element="metricconverter">
        <w:smartTagPr>
          <w:attr w:name="ProductID" w:val="25 кв. м"/>
        </w:smartTagPr>
        <w:r w:rsidRPr="00113309">
          <w:t>25 кв. м</w:t>
        </w:r>
      </w:smartTag>
      <w:r w:rsidRPr="00113309">
        <w:t xml:space="preserve">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C63F4F" w:rsidRPr="00113309" w:rsidRDefault="00C63F4F" w:rsidP="00FE6279">
      <w:pPr>
        <w:pStyle w:val="a3"/>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C63F4F" w:rsidRPr="00113309" w:rsidRDefault="00C63F4F" w:rsidP="00FE6279">
      <w:pPr>
        <w:pStyle w:val="List"/>
      </w:pPr>
      <w:r w:rsidRPr="00113309">
        <w:t>ввод в 2011 - 2015 годах 6483 тыс. кв. м жилья;</w:t>
      </w:r>
    </w:p>
    <w:p w:rsidR="00C63F4F" w:rsidRPr="00113309" w:rsidRDefault="00C63F4F" w:rsidP="00FE6279">
      <w:pPr>
        <w:pStyle w:val="List"/>
      </w:pPr>
      <w:r w:rsidRPr="00113309">
        <w:t xml:space="preserve">увеличение уровня обеспеченности населения жильем к 2015 году до </w:t>
      </w:r>
      <w:smartTag w:uri="urn:schemas-microsoft-com:office:smarttags" w:element="metricconverter">
        <w:smartTagPr>
          <w:attr w:name="ProductID" w:val="23,8 кв. м"/>
        </w:smartTagPr>
        <w:r w:rsidRPr="00113309">
          <w:t>23,8 кв. м</w:t>
        </w:r>
      </w:smartTag>
      <w:r w:rsidRPr="00113309">
        <w:t xml:space="preserve"> общей площади на человека.</w:t>
      </w:r>
    </w:p>
    <w:p w:rsidR="00C63F4F" w:rsidRPr="00113309" w:rsidRDefault="00C63F4F" w:rsidP="00FE6279">
      <w:pPr>
        <w:pStyle w:val="a3"/>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w:t>
      </w:r>
      <w:smartTag w:uri="urn:schemas-microsoft-com:office:smarttags" w:element="metricconverter">
        <w:smartTagPr>
          <w:attr w:name="ProductID" w:val="28 кв. м"/>
        </w:smartTagPr>
        <w:r w:rsidRPr="00113309">
          <w:t>28 кв. м</w:t>
        </w:r>
      </w:smartTag>
      <w:r w:rsidRPr="00113309">
        <w:t xml:space="preserve"> на человека.  </w:t>
      </w:r>
    </w:p>
    <w:p w:rsidR="00C63F4F" w:rsidRPr="00113309" w:rsidRDefault="00C63F4F" w:rsidP="00FE6279">
      <w:pPr>
        <w:pStyle w:val="a3"/>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C63F4F" w:rsidRPr="00113309" w:rsidRDefault="00C63F4F" w:rsidP="00FE6279">
      <w:pPr>
        <w:pStyle w:val="a3"/>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C63F4F" w:rsidRPr="00113309" w:rsidRDefault="00C63F4F" w:rsidP="00FE6279">
      <w:pPr>
        <w:pStyle w:val="a3"/>
      </w:pPr>
      <w:r w:rsidRPr="00113309">
        <w:t>В зависимости от использования жилищный фонд подразделяется на:</w:t>
      </w:r>
    </w:p>
    <w:p w:rsidR="00C63F4F" w:rsidRPr="00113309" w:rsidRDefault="00C63F4F" w:rsidP="00FE6279">
      <w:pPr>
        <w:pStyle w:val="List"/>
      </w:pPr>
      <w:r w:rsidRPr="00113309">
        <w:t>индивидуальный жилищный фонд;</w:t>
      </w:r>
    </w:p>
    <w:p w:rsidR="00C63F4F" w:rsidRPr="00113309" w:rsidRDefault="00C63F4F" w:rsidP="00FE6279">
      <w:pPr>
        <w:pStyle w:val="List"/>
      </w:pPr>
      <w:r w:rsidRPr="00113309">
        <w:t xml:space="preserve">жилищный фонд социального использования; </w:t>
      </w:r>
    </w:p>
    <w:p w:rsidR="00C63F4F" w:rsidRPr="00113309" w:rsidRDefault="00C63F4F" w:rsidP="00FE6279">
      <w:pPr>
        <w:pStyle w:val="List"/>
      </w:pPr>
      <w:r w:rsidRPr="00113309">
        <w:t>специализированный жилищный фонд.</w:t>
      </w:r>
    </w:p>
    <w:p w:rsidR="00C63F4F" w:rsidRPr="00113309" w:rsidRDefault="00C63F4F" w:rsidP="00FE6279">
      <w:pPr>
        <w:pStyle w:val="a3"/>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C63F4F" w:rsidRPr="00113309" w:rsidRDefault="00C63F4F" w:rsidP="00FE6279">
      <w:pPr>
        <w:pStyle w:val="a3"/>
      </w:pPr>
      <w:r w:rsidRPr="00113309">
        <w:rPr>
          <w:rStyle w:val="a4"/>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C63F4F" w:rsidRPr="00113309" w:rsidRDefault="00C63F4F" w:rsidP="00FE6279">
      <w:pPr>
        <w:pStyle w:val="a3"/>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Pr>
            <w:b/>
            <w:bCs/>
          </w:rPr>
          <w:t>Ошибка! Источник ссылки не найден.</w:t>
        </w:r>
      </w:fldSimple>
      <w:r w:rsidRPr="00113309">
        <w:t>).</w:t>
      </w:r>
    </w:p>
    <w:p w:rsidR="00C63F4F" w:rsidRPr="00113309" w:rsidRDefault="00C63F4F" w:rsidP="00FE6279">
      <w:pPr>
        <w:pStyle w:val="Caption"/>
        <w:jc w:val="right"/>
      </w:pPr>
      <w:r w:rsidRPr="00113309">
        <w:t xml:space="preserve">Таблица </w:t>
      </w:r>
      <w:fldSimple w:instr=" SEQ Таблица \* ARABIC ">
        <w:r>
          <w:rPr>
            <w:noProof/>
          </w:rPr>
          <w:t>12</w:t>
        </w:r>
      </w:fldSimple>
    </w:p>
    <w:p w:rsidR="00C63F4F" w:rsidRPr="00113309" w:rsidRDefault="00C63F4F" w:rsidP="00FE6279">
      <w:pPr>
        <w:pStyle w:val="Caption"/>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C63F4F"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71699B">
            <w:pPr>
              <w:pStyle w:val="a8"/>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71699B">
            <w:pPr>
              <w:pStyle w:val="a8"/>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C63F4F"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C63F4F" w:rsidRPr="00113309" w:rsidRDefault="00C63F4F" w:rsidP="0071699B">
            <w:pPr>
              <w:pStyle w:val="a9"/>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71699B">
            <w:pPr>
              <w:pStyle w:val="NoSpacing"/>
              <w:spacing w:line="240" w:lineRule="auto"/>
              <w:ind w:firstLine="0"/>
              <w:jc w:val="center"/>
              <w:rPr>
                <w:sz w:val="20"/>
                <w:szCs w:val="20"/>
              </w:rPr>
            </w:pPr>
          </w:p>
        </w:tc>
      </w:tr>
      <w:tr w:rsidR="00C63F4F"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C63F4F" w:rsidRPr="00113309" w:rsidRDefault="00C63F4F" w:rsidP="0071699B">
            <w:pPr>
              <w:pStyle w:val="a9"/>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71699B">
            <w:pPr>
              <w:pStyle w:val="NoSpacing"/>
              <w:spacing w:line="240" w:lineRule="auto"/>
              <w:ind w:firstLine="0"/>
              <w:jc w:val="center"/>
              <w:rPr>
                <w:sz w:val="20"/>
                <w:szCs w:val="20"/>
              </w:rPr>
            </w:pPr>
            <w:r w:rsidRPr="00113309">
              <w:rPr>
                <w:sz w:val="20"/>
                <w:szCs w:val="20"/>
              </w:rPr>
              <w:t>35</w:t>
            </w:r>
          </w:p>
        </w:tc>
      </w:tr>
      <w:tr w:rsidR="00C63F4F"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71699B">
            <w:pPr>
              <w:pStyle w:val="a9"/>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tc>
      </w:tr>
      <w:tr w:rsidR="00C63F4F"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71699B">
            <w:pPr>
              <w:pStyle w:val="a9"/>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tc>
      </w:tr>
      <w:tr w:rsidR="00C63F4F"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Законодательно установленная норма</w:t>
            </w:r>
          </w:p>
        </w:tc>
      </w:tr>
      <w:tr w:rsidR="00C63F4F"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Законодательно установленная норма</w:t>
            </w:r>
          </w:p>
        </w:tc>
      </w:tr>
      <w:tr w:rsidR="00C63F4F"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71699B">
            <w:pPr>
              <w:pStyle w:val="a9"/>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данная структура применима для поселений с численностью постоянного населения свыше 10 тыс. человек;</w:t>
            </w:r>
          </w:p>
        </w:tc>
      </w:tr>
      <w:tr w:rsidR="00C63F4F"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данная структура применима для многоквартирных жилых домов;</w:t>
            </w:r>
          </w:p>
        </w:tc>
      </w:tr>
      <w:tr w:rsidR="00C63F4F"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C63F4F" w:rsidRPr="00113309" w:rsidRDefault="00C63F4F" w:rsidP="00FE6279">
      <w:pPr>
        <w:pStyle w:val="a3"/>
      </w:pPr>
      <w:r w:rsidRPr="00113309">
        <w:t xml:space="preserve">Объём специализированного жилищного фонда определяется фактической потребностью. </w:t>
      </w:r>
    </w:p>
    <w:p w:rsidR="00C63F4F" w:rsidRPr="00113309" w:rsidRDefault="00C63F4F" w:rsidP="00FE6279">
      <w:pPr>
        <w:pStyle w:val="a3"/>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C63F4F" w:rsidRPr="00113309" w:rsidRDefault="00C63F4F" w:rsidP="00FE6279">
      <w:pPr>
        <w:pStyle w:val="a3"/>
      </w:pPr>
      <w:r w:rsidRPr="00113309">
        <w:t xml:space="preserve">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w:t>
      </w:r>
      <w:smartTag w:uri="urn:schemas-microsoft-com:office:smarttags" w:element="metricconverter">
        <w:smartTagPr>
          <w:attr w:name="ProductID" w:val="6 кв. м"/>
        </w:smartTagPr>
        <w:r w:rsidRPr="00113309">
          <w:t>6 кв. м</w:t>
        </w:r>
      </w:smartTag>
      <w:r w:rsidRPr="00113309">
        <w:t xml:space="preserve"> жилой площади на одного человека.</w:t>
      </w:r>
    </w:p>
    <w:p w:rsidR="00C63F4F" w:rsidRPr="00113309" w:rsidRDefault="00C63F4F" w:rsidP="00FE6279">
      <w:pPr>
        <w:pStyle w:val="a3"/>
      </w:pPr>
      <w:r w:rsidRPr="00113309">
        <w:t>Маневренный жилищный фонд формируется при необходимости предоставления гражданам жилья в следующих случаях:</w:t>
      </w:r>
    </w:p>
    <w:p w:rsidR="00C63F4F" w:rsidRPr="00113309" w:rsidRDefault="00C63F4F" w:rsidP="00FE6279">
      <w:pPr>
        <w:pStyle w:val="List"/>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C63F4F" w:rsidRPr="00113309" w:rsidRDefault="00C63F4F" w:rsidP="00FE6279">
      <w:pPr>
        <w:pStyle w:val="List"/>
      </w:pPr>
      <w:r w:rsidRPr="00113309">
        <w:t>утраты жилого помещения в результате обращения взыскания на это жилое помещение (неоплаченные кредиты, ипотеки, целевые займы),</w:t>
      </w:r>
    </w:p>
    <w:p w:rsidR="00C63F4F" w:rsidRPr="00113309" w:rsidRDefault="00C63F4F" w:rsidP="00FE6279">
      <w:pPr>
        <w:pStyle w:val="List"/>
      </w:pPr>
      <w:r w:rsidRPr="00113309">
        <w:t>при непригодности жилого помещения для проживания в результате чрезвычайных обстоятельств,</w:t>
      </w:r>
    </w:p>
    <w:p w:rsidR="00C63F4F" w:rsidRPr="00113309" w:rsidRDefault="00C63F4F" w:rsidP="00FE6279">
      <w:pPr>
        <w:pStyle w:val="List"/>
      </w:pPr>
      <w:r w:rsidRPr="00113309">
        <w:t>иные случаи предусмотренные законодательством.</w:t>
      </w:r>
    </w:p>
    <w:p w:rsidR="00C63F4F" w:rsidRPr="00113309" w:rsidRDefault="00C63F4F" w:rsidP="00FE6279">
      <w:pPr>
        <w:pStyle w:val="a3"/>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C63F4F" w:rsidRPr="00113309" w:rsidRDefault="00C63F4F" w:rsidP="00FE6279">
      <w:pPr>
        <w:pStyle w:val="a3"/>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C63F4F" w:rsidRPr="00113309" w:rsidRDefault="00C63F4F" w:rsidP="00FE6279">
      <w:pPr>
        <w:pStyle w:val="a3"/>
      </w:pPr>
      <w:r w:rsidRPr="00113309">
        <w:t>Нормативы определены в соответствии с Жилищным кодексом РФ.</w:t>
      </w:r>
    </w:p>
    <w:p w:rsidR="00C63F4F" w:rsidRPr="00113309" w:rsidRDefault="00C63F4F" w:rsidP="00FE6279">
      <w:pPr>
        <w:pStyle w:val="a3"/>
      </w:pPr>
    </w:p>
    <w:p w:rsidR="00C63F4F" w:rsidRPr="00113309" w:rsidRDefault="00C63F4F" w:rsidP="00CF5B5C">
      <w:pPr>
        <w:pStyle w:val="Heading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C63F4F" w:rsidRPr="00113309" w:rsidRDefault="00C63F4F" w:rsidP="00CF5B5C">
      <w:pPr>
        <w:pStyle w:val="Heading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C63F4F" w:rsidRPr="00113309" w:rsidRDefault="00C63F4F" w:rsidP="00261B4B">
      <w:pPr>
        <w:pStyle w:val="a3"/>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C63F4F" w:rsidRPr="00113309" w:rsidRDefault="00C63F4F" w:rsidP="00261B4B">
      <w:pPr>
        <w:pStyle w:val="a3"/>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C63F4F" w:rsidRPr="00113309" w:rsidRDefault="00C63F4F" w:rsidP="00261B4B">
      <w:pPr>
        <w:pStyle w:val="a3"/>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C63F4F" w:rsidRPr="00113309" w:rsidRDefault="00C63F4F" w:rsidP="00261B4B">
      <w:pPr>
        <w:pStyle w:val="a3"/>
      </w:pPr>
      <w:r w:rsidRPr="00113309">
        <w:t>а) для ведения крестьянского (фермерского) хозяйства:</w:t>
      </w:r>
    </w:p>
    <w:p w:rsidR="00C63F4F" w:rsidRPr="00113309" w:rsidRDefault="00C63F4F" w:rsidP="00261B4B">
      <w:pPr>
        <w:pStyle w:val="List"/>
      </w:pPr>
      <w:r w:rsidRPr="00113309">
        <w:t xml:space="preserve">из земель сельскохозяйственного назначения: минимальный - </w:t>
      </w:r>
      <w:smartTag w:uri="urn:schemas-microsoft-com:office:smarttags" w:element="metricconverter">
        <w:smartTagPr>
          <w:attr w:name="ProductID" w:val="4 га"/>
        </w:smartTagPr>
        <w:r w:rsidRPr="00113309">
          <w:t>4 га</w:t>
        </w:r>
      </w:smartTag>
      <w:r w:rsidRPr="00113309">
        <w:t>, максимальный - равный 25 процентам общей площади сельскохозяйственных угодий в границах одного муниципального района края;</w:t>
      </w:r>
    </w:p>
    <w:p w:rsidR="00C63F4F" w:rsidRPr="00113309" w:rsidRDefault="00C63F4F" w:rsidP="00261B4B">
      <w:pPr>
        <w:pStyle w:val="List"/>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C63F4F" w:rsidRPr="00113309" w:rsidRDefault="00C63F4F" w:rsidP="00261B4B">
      <w:pPr>
        <w:pStyle w:val="a3"/>
      </w:pPr>
      <w:r w:rsidRPr="00113309">
        <w:t xml:space="preserve">б) для ведения садоводства: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C63F4F" w:rsidRPr="00113309" w:rsidRDefault="00C63F4F" w:rsidP="00261B4B">
      <w:pPr>
        <w:pStyle w:val="a3"/>
      </w:pPr>
      <w:r w:rsidRPr="00113309">
        <w:t xml:space="preserve">в) для ведения огородничества: минимальный - </w:t>
      </w:r>
      <w:smartTag w:uri="urn:schemas-microsoft-com:office:smarttags" w:element="metricconverter">
        <w:smartTagPr>
          <w:attr w:name="ProductID" w:val="0,02 га"/>
        </w:smartTagPr>
        <w:r w:rsidRPr="00113309">
          <w:t>0,02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C63F4F" w:rsidRPr="00113309" w:rsidRDefault="00C63F4F" w:rsidP="00261B4B">
      <w:pPr>
        <w:pStyle w:val="a3"/>
      </w:pPr>
      <w:r w:rsidRPr="00113309">
        <w:t xml:space="preserve">г) для ведения животноводства: минимальный - </w:t>
      </w:r>
      <w:smartTag w:uri="urn:schemas-microsoft-com:office:smarttags" w:element="metricconverter">
        <w:smartTagPr>
          <w:attr w:name="ProductID" w:val="0,05 га"/>
        </w:smartTagPr>
        <w:r w:rsidRPr="00113309">
          <w:t>0,05 га</w:t>
        </w:r>
      </w:smartTag>
      <w:r w:rsidRPr="00113309">
        <w:t xml:space="preserve">, максимальный - </w:t>
      </w:r>
      <w:smartTag w:uri="urn:schemas-microsoft-com:office:smarttags" w:element="metricconverter">
        <w:smartTagPr>
          <w:attr w:name="ProductID" w:val="5,0 га"/>
        </w:smartTagPr>
        <w:r w:rsidRPr="00113309">
          <w:t>5,0 га</w:t>
        </w:r>
      </w:smartTag>
      <w:r w:rsidRPr="00113309">
        <w:t>;</w:t>
      </w:r>
    </w:p>
    <w:p w:rsidR="00C63F4F" w:rsidRPr="00113309" w:rsidRDefault="00C63F4F" w:rsidP="00261B4B">
      <w:pPr>
        <w:pStyle w:val="a3"/>
      </w:pPr>
      <w:r w:rsidRPr="00113309">
        <w:t xml:space="preserve">д) для ведения дачного строительства: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25 га"/>
        </w:smartTagPr>
        <w:r w:rsidRPr="00113309">
          <w:t>0,25 га</w:t>
        </w:r>
      </w:smartTag>
      <w:r w:rsidRPr="00113309">
        <w:t>.</w:t>
      </w:r>
    </w:p>
    <w:p w:rsidR="00C63F4F" w:rsidRPr="00113309" w:rsidRDefault="00C63F4F" w:rsidP="00261B4B">
      <w:pPr>
        <w:pStyle w:val="a3"/>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8"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w:t>
      </w:r>
      <w:smartTag w:uri="urn:schemas-microsoft-com:office:smarttags" w:element="metricconverter">
        <w:smartTagPr>
          <w:attr w:name="ProductID" w:val="0,02 га"/>
        </w:smartTagPr>
        <w:r w:rsidRPr="00113309">
          <w:t>0,02 га</w:t>
        </w:r>
      </w:smartTag>
      <w:r w:rsidRPr="00113309">
        <w:t>.</w:t>
      </w:r>
    </w:p>
    <w:p w:rsidR="00C63F4F" w:rsidRPr="00113309" w:rsidRDefault="00C63F4F" w:rsidP="00261B4B">
      <w:pPr>
        <w:pStyle w:val="a3"/>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C63F4F" w:rsidRPr="00113309" w:rsidRDefault="00C63F4F" w:rsidP="00261B4B">
      <w:pPr>
        <w:pStyle w:val="a3"/>
      </w:pPr>
      <w:r w:rsidRPr="00113309">
        <w:t xml:space="preserve">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smartTag w:uri="urn:schemas-microsoft-com:office:smarttags" w:element="metricconverter">
        <w:smartTagPr>
          <w:attr w:name="ProductID" w:val="2,5 га"/>
        </w:smartTagPr>
        <w:r w:rsidRPr="00113309">
          <w:t>2,5 га</w:t>
        </w:r>
      </w:smartTag>
      <w:r w:rsidRPr="00113309">
        <w:t>.</w:t>
      </w:r>
    </w:p>
    <w:p w:rsidR="00C63F4F" w:rsidRPr="00113309" w:rsidRDefault="00C63F4F" w:rsidP="00261B4B">
      <w:pPr>
        <w:pStyle w:val="a3"/>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C63F4F" w:rsidRPr="00113309" w:rsidRDefault="00C63F4F" w:rsidP="00261B4B">
      <w:pPr>
        <w:pStyle w:val="a3"/>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C63F4F" w:rsidRPr="00113309" w:rsidRDefault="00C63F4F" w:rsidP="00261B4B">
      <w:pPr>
        <w:pStyle w:val="a3"/>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9" w:history="1">
        <w:r w:rsidRPr="00113309">
          <w:t>Перечень</w:t>
        </w:r>
      </w:hyperlink>
      <w:r w:rsidRPr="00113309">
        <w:t xml:space="preserve"> таких территорий устанавливается Правительством края.</w:t>
      </w:r>
    </w:p>
    <w:p w:rsidR="00C63F4F" w:rsidRPr="00113309" w:rsidRDefault="00C63F4F" w:rsidP="00261B4B">
      <w:pPr>
        <w:pStyle w:val="a3"/>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C63F4F" w:rsidRPr="00113309" w:rsidRDefault="00C63F4F" w:rsidP="00261B4B">
      <w:pPr>
        <w:pStyle w:val="a3"/>
      </w:pPr>
      <w:r w:rsidRPr="00113309">
        <w:t xml:space="preserve">а) для ведения садоводства: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C63F4F" w:rsidRPr="00113309" w:rsidRDefault="00C63F4F" w:rsidP="00261B4B">
      <w:pPr>
        <w:pStyle w:val="a3"/>
      </w:pPr>
      <w:r w:rsidRPr="00113309">
        <w:t>б) для ведения огородничества:</w:t>
      </w:r>
    </w:p>
    <w:p w:rsidR="00C63F4F" w:rsidRPr="00113309" w:rsidRDefault="00C63F4F" w:rsidP="00261B4B">
      <w:pPr>
        <w:pStyle w:val="List"/>
      </w:pPr>
      <w:r w:rsidRPr="00113309">
        <w:t xml:space="preserve">на территории иных муниципальных образованиях края: минимальный - </w:t>
      </w:r>
      <w:smartTag w:uri="urn:schemas-microsoft-com:office:smarttags" w:element="metricconverter">
        <w:smartTagPr>
          <w:attr w:name="ProductID" w:val="0,02 га"/>
        </w:smartTagPr>
        <w:r w:rsidRPr="00113309">
          <w:t>0,02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C63F4F" w:rsidRPr="00113309" w:rsidRDefault="00C63F4F" w:rsidP="00261B4B">
      <w:pPr>
        <w:pStyle w:val="List"/>
      </w:pPr>
      <w:r w:rsidRPr="00113309">
        <w:t xml:space="preserve">на территории иных муниципальных образованиях края: минимальный - </w:t>
      </w:r>
      <w:smartTag w:uri="urn:schemas-microsoft-com:office:smarttags" w:element="metricconverter">
        <w:smartTagPr>
          <w:attr w:name="ProductID" w:val="0,05 га"/>
        </w:smartTagPr>
        <w:r w:rsidRPr="00113309">
          <w:t>0,05 га</w:t>
        </w:r>
      </w:smartTag>
      <w:r w:rsidRPr="00113309">
        <w:t xml:space="preserve">, максимальный - </w:t>
      </w:r>
      <w:smartTag w:uri="urn:schemas-microsoft-com:office:smarttags" w:element="metricconverter">
        <w:smartTagPr>
          <w:attr w:name="ProductID" w:val="5,0 га"/>
        </w:smartTagPr>
        <w:r w:rsidRPr="00113309">
          <w:t>5,0 га</w:t>
        </w:r>
      </w:smartTag>
      <w:r w:rsidRPr="00113309">
        <w:t>;</w:t>
      </w:r>
    </w:p>
    <w:p w:rsidR="00C63F4F" w:rsidRPr="00113309" w:rsidRDefault="00C63F4F" w:rsidP="00261B4B">
      <w:pPr>
        <w:pStyle w:val="a3"/>
      </w:pPr>
      <w:r w:rsidRPr="00113309">
        <w:t>г) для ведения дачного строительства:</w:t>
      </w:r>
    </w:p>
    <w:p w:rsidR="00C63F4F" w:rsidRPr="00113309" w:rsidRDefault="00C63F4F" w:rsidP="00261B4B">
      <w:pPr>
        <w:pStyle w:val="a3"/>
        <w:rPr>
          <w:b/>
          <w:sz w:val="20"/>
        </w:rPr>
      </w:pPr>
    </w:p>
    <w:p w:rsidR="00C63F4F" w:rsidRPr="00113309" w:rsidRDefault="00C63F4F" w:rsidP="00261B4B">
      <w:pPr>
        <w:pStyle w:val="List"/>
      </w:pPr>
      <w:r w:rsidRPr="00113309">
        <w:t xml:space="preserve">на территории иных муниципальных образованиях края: минимальный - </w:t>
      </w:r>
      <w:smartTag w:uri="urn:schemas-microsoft-com:office:smarttags" w:element="metricconverter">
        <w:smartTagPr>
          <w:attr w:name="ProductID" w:val="0,06 га"/>
        </w:smartTagPr>
        <w:r w:rsidRPr="00113309">
          <w:t>0,06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C63F4F" w:rsidRPr="00113309" w:rsidRDefault="00C63F4F" w:rsidP="00261B4B">
      <w:pPr>
        <w:pStyle w:val="a3"/>
      </w:pPr>
      <w:r w:rsidRPr="00113309">
        <w:t xml:space="preserve">д) для индивидуального жилищного строительства: минимальный - </w:t>
      </w:r>
      <w:smartTag w:uri="urn:schemas-microsoft-com:office:smarttags" w:element="metricconverter">
        <w:smartTagPr>
          <w:attr w:name="ProductID" w:val="0,10 га"/>
        </w:smartTagPr>
        <w:r w:rsidRPr="00113309">
          <w:t>0,10 га</w:t>
        </w:r>
      </w:smartTag>
      <w:r w:rsidRPr="00113309">
        <w:t xml:space="preserve">, максимальный - </w:t>
      </w:r>
      <w:smartTag w:uri="urn:schemas-microsoft-com:office:smarttags" w:element="metricconverter">
        <w:smartTagPr>
          <w:attr w:name="ProductID" w:val="0,15 га"/>
        </w:smartTagPr>
        <w:r w:rsidRPr="00113309">
          <w:t>0,15 га</w:t>
        </w:r>
      </w:smartTag>
      <w:r w:rsidRPr="00113309">
        <w:t>;</w:t>
      </w:r>
    </w:p>
    <w:p w:rsidR="00C63F4F" w:rsidRPr="00113309" w:rsidRDefault="00C63F4F" w:rsidP="00261B4B">
      <w:pPr>
        <w:pStyle w:val="a3"/>
      </w:pPr>
      <w:r w:rsidRPr="00113309">
        <w:t xml:space="preserve">е) для ведения личного подсобного хозяйства: минимальный - </w:t>
      </w:r>
      <w:smartTag w:uri="urn:schemas-microsoft-com:office:smarttags" w:element="metricconverter">
        <w:smartTagPr>
          <w:attr w:name="ProductID" w:val="0,10 га"/>
        </w:smartTagPr>
        <w:r w:rsidRPr="00113309">
          <w:t>0,10 га</w:t>
        </w:r>
      </w:smartTag>
      <w:r w:rsidRPr="00113309">
        <w:t xml:space="preserve">, максимальный - </w:t>
      </w:r>
      <w:smartTag w:uri="urn:schemas-microsoft-com:office:smarttags" w:element="metricconverter">
        <w:smartTagPr>
          <w:attr w:name="ProductID" w:val="0,25 га"/>
        </w:smartTagPr>
        <w:r w:rsidRPr="00113309">
          <w:t>0,25 га</w:t>
        </w:r>
      </w:smartTag>
      <w:r w:rsidRPr="00113309">
        <w:t>.</w:t>
      </w:r>
    </w:p>
    <w:p w:rsidR="00C63F4F" w:rsidRPr="00113309" w:rsidRDefault="00C63F4F" w:rsidP="00261B4B">
      <w:pPr>
        <w:pStyle w:val="a3"/>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C63F4F" w:rsidRPr="00113309" w:rsidRDefault="00C63F4F" w:rsidP="00261B4B">
      <w:pPr>
        <w:pStyle w:val="a3"/>
      </w:pPr>
    </w:p>
    <w:p w:rsidR="00C63F4F" w:rsidRPr="00113309" w:rsidRDefault="00C63F4F" w:rsidP="00CF5B5C">
      <w:pPr>
        <w:pStyle w:val="Heading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C63F4F" w:rsidRPr="00113309" w:rsidRDefault="00C63F4F" w:rsidP="00261B4B">
      <w:pPr>
        <w:pStyle w:val="a3"/>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C63F4F" w:rsidRPr="00113309" w:rsidRDefault="00C63F4F" w:rsidP="00261B4B">
      <w:pPr>
        <w:pStyle w:val="a3"/>
      </w:pPr>
      <w:r w:rsidRPr="00113309">
        <w:t>Минимальная плотность застройки площадок сельскохозяйственных предприятий принимается в соответствии с таблицей 54.</w:t>
      </w:r>
    </w:p>
    <w:p w:rsidR="00C63F4F" w:rsidRPr="00113309" w:rsidRDefault="00C63F4F" w:rsidP="00261B4B">
      <w:pPr>
        <w:pStyle w:val="a3"/>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C63F4F" w:rsidRPr="00113309" w:rsidRDefault="00C63F4F" w:rsidP="00261B4B">
      <w:pPr>
        <w:pStyle w:val="a3"/>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C63F4F" w:rsidRPr="00113309" w:rsidRDefault="00C63F4F" w:rsidP="00261B4B">
      <w:pPr>
        <w:pStyle w:val="a3"/>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C63F4F" w:rsidRPr="00113309" w:rsidRDefault="00C63F4F" w:rsidP="00261B4B">
      <w:pPr>
        <w:pStyle w:val="a3"/>
      </w:pPr>
      <w:r w:rsidRPr="00113309">
        <w:t xml:space="preserve">Объекты с размерами санитарно-защитной зоны свыше </w:t>
      </w:r>
      <w:smartTag w:uri="urn:schemas-microsoft-com:office:smarttags" w:element="metricconverter">
        <w:smartTagPr>
          <w:attr w:name="ProductID" w:val="300 м"/>
        </w:smartTagPr>
        <w:r w:rsidRPr="00113309">
          <w:t>300 м</w:t>
        </w:r>
      </w:smartTag>
      <w:r w:rsidRPr="00113309">
        <w:t xml:space="preserve"> следует размещать на обособленных земельных участках за пределами границ сельских населенных пунктов.</w:t>
      </w:r>
    </w:p>
    <w:p w:rsidR="00C63F4F" w:rsidRPr="00113309" w:rsidRDefault="00C63F4F" w:rsidP="00261B4B">
      <w:pPr>
        <w:pStyle w:val="a3"/>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C63F4F" w:rsidRPr="00113309" w:rsidRDefault="00C63F4F" w:rsidP="00261B4B">
      <w:pPr>
        <w:pStyle w:val="a3"/>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C63F4F" w:rsidRPr="00113309" w:rsidRDefault="00C63F4F" w:rsidP="00261B4B">
      <w:pPr>
        <w:pStyle w:val="a3"/>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C63F4F" w:rsidRPr="00113309" w:rsidRDefault="00C63F4F" w:rsidP="00261B4B">
      <w:pPr>
        <w:pStyle w:val="a3"/>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C63F4F" w:rsidRPr="00113309" w:rsidRDefault="00C63F4F" w:rsidP="00261B4B">
      <w:pPr>
        <w:pStyle w:val="a3"/>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C63F4F" w:rsidRPr="00113309" w:rsidRDefault="00C63F4F" w:rsidP="00261B4B">
      <w:pPr>
        <w:pStyle w:val="a3"/>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C63F4F" w:rsidRPr="00113309" w:rsidRDefault="00C63F4F" w:rsidP="00261B4B">
      <w:pPr>
        <w:pStyle w:val="Caption"/>
        <w:keepNext/>
        <w:jc w:val="right"/>
      </w:pPr>
      <w:bookmarkStart w:id="49" w:name="_Ref393700730"/>
      <w:r w:rsidRPr="00113309">
        <w:t xml:space="preserve">Таблица </w:t>
      </w:r>
      <w:fldSimple w:instr=" SEQ Таблица \* ARABIC ">
        <w:r>
          <w:rPr>
            <w:noProof/>
          </w:rPr>
          <w:t>13</w:t>
        </w:r>
      </w:fldSimple>
      <w:bookmarkEnd w:id="49"/>
    </w:p>
    <w:p w:rsidR="00C63F4F" w:rsidRPr="00113309" w:rsidRDefault="00C63F4F" w:rsidP="00261B4B">
      <w:pPr>
        <w:pStyle w:val="Caption"/>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956"/>
        <w:gridCol w:w="2848"/>
      </w:tblGrid>
      <w:tr w:rsidR="00C63F4F" w:rsidRPr="00113309" w:rsidTr="0071699B">
        <w:trPr>
          <w:tblHeader/>
          <w:jc w:val="center"/>
        </w:trPr>
        <w:tc>
          <w:tcPr>
            <w:tcW w:w="6474" w:type="dxa"/>
            <w:gridSpan w:val="2"/>
            <w:vAlign w:val="center"/>
          </w:tcPr>
          <w:p w:rsidR="00C63F4F" w:rsidRPr="00113309" w:rsidRDefault="00C63F4F" w:rsidP="0071699B">
            <w:pPr>
              <w:pStyle w:val="a8"/>
              <w:rPr>
                <w:sz w:val="20"/>
                <w:szCs w:val="20"/>
              </w:rPr>
            </w:pPr>
            <w:r w:rsidRPr="00113309">
              <w:rPr>
                <w:sz w:val="20"/>
                <w:szCs w:val="20"/>
              </w:rPr>
              <w:t>Предприятия</w:t>
            </w:r>
          </w:p>
        </w:tc>
        <w:tc>
          <w:tcPr>
            <w:tcW w:w="2848" w:type="dxa"/>
            <w:vAlign w:val="center"/>
          </w:tcPr>
          <w:p w:rsidR="00C63F4F" w:rsidRPr="00113309" w:rsidRDefault="00C63F4F" w:rsidP="0071699B">
            <w:pPr>
              <w:pStyle w:val="a8"/>
              <w:rPr>
                <w:sz w:val="20"/>
                <w:szCs w:val="20"/>
              </w:rPr>
            </w:pPr>
            <w:r w:rsidRPr="00113309">
              <w:rPr>
                <w:sz w:val="20"/>
                <w:szCs w:val="20"/>
              </w:rPr>
              <w:t>Минимальная плотность застройки, %</w:t>
            </w: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cs="Arial"/>
                <w:sz w:val="20"/>
                <w:szCs w:val="20"/>
              </w:rPr>
            </w:pPr>
            <w:smartTag w:uri="urn:schemas-microsoft-com:office:smarttags" w:element="place">
              <w:r w:rsidRPr="00BE728C">
                <w:rPr>
                  <w:rFonts w:ascii="Times New Roman" w:hAnsi="Times New Roman"/>
                  <w:sz w:val="20"/>
                  <w:szCs w:val="20"/>
                  <w:lang w:val="en-US"/>
                </w:rPr>
                <w:t>I</w:t>
              </w:r>
              <w:r w:rsidRPr="00BE728C">
                <w:rPr>
                  <w:rFonts w:ascii="Times New Roman" w:hAnsi="Times New Roman"/>
                  <w:sz w:val="20"/>
                  <w:szCs w:val="20"/>
                </w:rPr>
                <w:t>.</w:t>
              </w:r>
            </w:smartTag>
            <w:r w:rsidRPr="00BE728C">
              <w:rPr>
                <w:rFonts w:ascii="Times New Roman" w:hAnsi="Times New Roman"/>
                <w:sz w:val="20"/>
                <w:szCs w:val="20"/>
              </w:rPr>
              <w:t xml:space="preserve"> Крупного рогатого скота</w:t>
            </w:r>
            <w:r w:rsidRPr="00BE728C">
              <w:rPr>
                <w:rFonts w:cs="Arial"/>
                <w:sz w:val="20"/>
                <w:szCs w:val="20"/>
              </w:rPr>
              <w:t>&lt;*&gt;</w:t>
            </w:r>
          </w:p>
          <w:p w:rsidR="00C63F4F" w:rsidRPr="00BE728C" w:rsidRDefault="00C63F4F" w:rsidP="0071699B">
            <w:pPr>
              <w:pStyle w:val="ConsPlusNormal"/>
              <w:widowControl/>
              <w:ind w:firstLine="0"/>
              <w:jc w:val="center"/>
              <w:rPr>
                <w:rFonts w:cs="Arial"/>
                <w:sz w:val="20"/>
                <w:szCs w:val="20"/>
              </w:rPr>
            </w:pPr>
            <w:r w:rsidRPr="00BE728C">
              <w:rPr>
                <w:rFonts w:ascii="Times New Roman" w:hAnsi="Times New Roman"/>
                <w:sz w:val="20"/>
                <w:szCs w:val="20"/>
              </w:rPr>
              <w:t>---------------------------------</w:t>
            </w:r>
          </w:p>
          <w:p w:rsidR="00C63F4F" w:rsidRPr="00113309" w:rsidRDefault="00C63F4F"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C63F4F" w:rsidRPr="00113309" w:rsidRDefault="00C63F4F"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Товарные</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Молочные при привязном содержании коров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 На 400 и 600 коров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 На 800 и 1200 коров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 51</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 55</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Молочные при беспривязном содержании коров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3. На 400 и 600 коров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4. На 800 и 1200 коров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 51</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 55</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Мясные с полным оборотом стада и репродукторные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 На 400 и 600 скотомест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6. На 800 и 1200 скотомест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47</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Выращивание нетелей</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 На 900 и 1200 скотомест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 На 2000 и 3000 скотомест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9. На 4500 и 6000 скотомест</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51</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53</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Доращивания и откорма крупного рогатого скота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 На 3000 скотомест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 На 6000 и 12000 скотомест</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Выращивания телят, доращивания и откорма молодняка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12. На 3000 скотомест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13. На 6000 и 12000 скотомест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Откормочные площадки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14. На 1000 скотомест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15. На 3000 скотомест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16. На 5000 скотомест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17. На 10 000 скотомест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57</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61</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Буйволоводческие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18. На 400 буйволиц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54</w:t>
            </w:r>
          </w:p>
        </w:tc>
      </w:tr>
      <w:tr w:rsidR="00C63F4F" w:rsidRPr="00113309" w:rsidTr="0071699B">
        <w:trPr>
          <w:trHeight w:val="700"/>
          <w:jc w:val="center"/>
        </w:trPr>
        <w:tc>
          <w:tcPr>
            <w:tcW w:w="2518" w:type="dxa"/>
            <w:vMerge w:val="restart"/>
          </w:tcPr>
          <w:p w:rsidR="00C63F4F" w:rsidRPr="00BE728C" w:rsidRDefault="00C63F4F" w:rsidP="0071699B">
            <w:pPr>
              <w:pStyle w:val="ConsPlusNormal"/>
              <w:ind w:firstLine="19"/>
              <w:rPr>
                <w:rFonts w:ascii="Times New Roman" w:hAnsi="Times New Roman"/>
                <w:sz w:val="20"/>
                <w:szCs w:val="20"/>
              </w:rPr>
            </w:pPr>
            <w:r w:rsidRPr="00BE728C">
              <w:rPr>
                <w:rFonts w:ascii="Times New Roman" w:hAnsi="Times New Roman"/>
                <w:sz w:val="20"/>
                <w:szCs w:val="20"/>
              </w:rPr>
              <w:t>Б. Племенные</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Молочные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19. На 400 и 600 коров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20. На 800 коров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46; 52</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53</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Мясные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21. На 400 и 600 коров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22. На 800 коров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47</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Выращивание нетелей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23. На 1000 и 2000 скотомест</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II</w:t>
            </w:r>
            <w:r w:rsidRPr="00BE728C">
              <w:rPr>
                <w:rFonts w:ascii="Times New Roman" w:hAnsi="Times New Roman"/>
                <w:sz w:val="20"/>
                <w:szCs w:val="20"/>
              </w:rPr>
              <w:t>. Свиноводческие</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Товарные</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Репродукторные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24. На 6000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25. На 12000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26. На 24000 голов</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Откормочные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27. На 6000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28. На 12000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29. На 24000 голов</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tc>
      </w:tr>
      <w:tr w:rsidR="00C63F4F" w:rsidRPr="00113309" w:rsidTr="0071699B">
        <w:trPr>
          <w:trHeight w:val="950"/>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 законченным производственным циклом</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30. На 6000 и 12000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31. На 24000 и 27000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32. На 54000 и 108000 голов</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 39</w:t>
            </w: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Племенные</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33. На 200 основных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34. На 300 основных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35. На 600 основных маток</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47</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49</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Репродукторы по выращиванию ремонтных свинок для комплексов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36. На 54000 и 108000 свиней</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 39</w:t>
            </w: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III</w:t>
            </w:r>
            <w:r w:rsidRPr="00BE728C">
              <w:rPr>
                <w:rFonts w:ascii="Times New Roman" w:hAnsi="Times New Roman"/>
                <w:sz w:val="20"/>
                <w:szCs w:val="20"/>
              </w:rPr>
              <w:t>. Овцеводческие</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А. Размещаемые на одной площадке             </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Специализированные тонкорунные и полутонкорунные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37. На 3000 и 6000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38. На 9000, 12000 и 15000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39. На 3000, 6000 и 9000 голов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40. На 12000 и 15000 голов ремонтного молодняка</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62; 63; 65</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56; 62</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63; 65</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Специализированные шубные и мясо-шерстно-молочные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41. На 500, 1000 и 2000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42. На 3000 и 4000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43. На 1000, 2000 и 3000 голов ремонтного молодняка</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40; 45; 55    </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40; 41  </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    </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  52; 55; 56</w:t>
            </w:r>
            <w:r w:rsidRPr="00BE728C">
              <w:rPr>
                <w:rFonts w:cs="Arial"/>
                <w:sz w:val="20"/>
                <w:szCs w:val="20"/>
              </w:rPr>
              <w:t xml:space="preserve">    </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Откормочные молодняка и взрослого поголовья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44. На 1000 и 2000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45. На 5000, 10000 и 15000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46. На 20000, 30000 и 40000 голов</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53; 58      </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58; 60; 63</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65; 67; 70</w:t>
            </w: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Размещаемые на нескольких площадках</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Тонкорунные и полутонкорунные на 6000, 9000 и 12000 маток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50. 3000 и 6000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51. 3000 голов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52. 1000, 2000 и 3000 валухов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 60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 53; 50</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Шубные и мясо-шерстно-молочные на 1000, 2000 и 3000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53. 1000 и 2000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54. 3000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55. 500 и 1000 голов ремонтного молодняка</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52</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 55</w:t>
            </w:r>
          </w:p>
        </w:tc>
      </w:tr>
      <w:tr w:rsidR="00C63F4F" w:rsidRPr="00113309" w:rsidTr="0071699B">
        <w:trPr>
          <w:trHeight w:val="1170"/>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Площадки для общефермерских объектов обслуживающего назначения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56. На 6000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57. На 9000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58. На 12000 маток</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52</w:t>
            </w: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 Неспециализированные с законченным оборотом стада</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Тонкорунные и полутонкорунные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59. На 3000 скотомест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60. На 6000 скотомест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61. На 9000 и 12000 скотомест</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60; 63</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Шубные и мясо-шерстно-молочные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62. На 1000 и 2000 скотомест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63. На 3000 скотомест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64. На 4000 и 6000 голов откорма</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 52</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56; 57</w:t>
            </w:r>
          </w:p>
        </w:tc>
      </w:tr>
      <w:tr w:rsidR="00C63F4F" w:rsidRPr="00113309" w:rsidTr="0071699B">
        <w:trPr>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Г. Пункты зимовки</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65. На 500, 600, 700 и 1000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66. На 1200 и 1500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67. На 2000 и 2400 маток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68. На 3000 и 4800 маток</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42; 44; 46; 48  </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45; 50 </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54; 56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 xml:space="preserve">58; 59     </w:t>
            </w: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IV</w:t>
            </w:r>
            <w:r w:rsidRPr="00BE728C">
              <w:rPr>
                <w:rFonts w:ascii="Times New Roman" w:hAnsi="Times New Roman"/>
                <w:sz w:val="20"/>
                <w:szCs w:val="20"/>
              </w:rPr>
              <w:t>. Козоводческие</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trHeight w:val="470"/>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Пуховые</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69. На 2500 голов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70. На 3000 голов</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57</w:t>
            </w:r>
          </w:p>
        </w:tc>
      </w:tr>
      <w:tr w:rsidR="00C63F4F" w:rsidRPr="00113309" w:rsidTr="0071699B">
        <w:trPr>
          <w:trHeight w:val="274"/>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Шерстные</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71. На 3600 голов</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59</w:t>
            </w:r>
          </w:p>
          <w:p w:rsidR="00C63F4F" w:rsidRPr="00BE728C" w:rsidRDefault="00C63F4F" w:rsidP="0071699B">
            <w:pPr>
              <w:pStyle w:val="ConsPlusNormal"/>
              <w:widowControl/>
              <w:ind w:firstLine="0"/>
              <w:rPr>
                <w:rFonts w:ascii="Times New Roman" w:hAnsi="Times New Roman"/>
                <w:sz w:val="20"/>
                <w:szCs w:val="20"/>
              </w:rPr>
            </w:pP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 xml:space="preserve">V. </w:t>
            </w:r>
            <w:r w:rsidRPr="00BE728C">
              <w:rPr>
                <w:rFonts w:ascii="Times New Roman" w:hAnsi="Times New Roman"/>
                <w:sz w:val="20"/>
                <w:szCs w:val="20"/>
              </w:rPr>
              <w:t>Коневодческие кумысные</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72. На 50 кобылиц</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73. На 100 кобылиц</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74. На 150 кобылиц</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cs="Arial"/>
                <w:sz w:val="20"/>
                <w:szCs w:val="20"/>
              </w:rPr>
            </w:pPr>
            <w:r w:rsidRPr="00BE728C">
              <w:rPr>
                <w:rFonts w:ascii="Times New Roman" w:hAnsi="Times New Roman"/>
                <w:sz w:val="20"/>
                <w:szCs w:val="20"/>
                <w:lang w:val="en-US"/>
              </w:rPr>
              <w:t>VI</w:t>
            </w:r>
            <w:r w:rsidRPr="00BE728C">
              <w:rPr>
                <w:rFonts w:ascii="Times New Roman" w:hAnsi="Times New Roman"/>
                <w:sz w:val="20"/>
                <w:szCs w:val="20"/>
              </w:rPr>
              <w:t xml:space="preserve">. Птицеводческие </w:t>
            </w:r>
            <w:r w:rsidRPr="00BE728C">
              <w:rPr>
                <w:rFonts w:cs="Arial"/>
                <w:sz w:val="20"/>
                <w:szCs w:val="20"/>
              </w:rPr>
              <w:t>&lt;*&gt;</w:t>
            </w:r>
          </w:p>
          <w:p w:rsidR="00C63F4F" w:rsidRPr="00BE728C" w:rsidRDefault="00C63F4F" w:rsidP="0071699B">
            <w:pPr>
              <w:pStyle w:val="ConsPlusNormal"/>
              <w:widowControl/>
              <w:ind w:firstLine="0"/>
              <w:jc w:val="center"/>
              <w:rPr>
                <w:rFonts w:cs="Arial"/>
                <w:sz w:val="20"/>
                <w:szCs w:val="20"/>
              </w:rPr>
            </w:pPr>
            <w:r w:rsidRPr="00BE728C">
              <w:rPr>
                <w:rFonts w:cs="Arial"/>
                <w:sz w:val="20"/>
                <w:szCs w:val="20"/>
              </w:rPr>
              <w:t>----------------------------</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&lt;*&gt; Показатели приведены для одноэтажных зданий</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Яичного направления</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75. На 300 тыс. кур-несушек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76. На 400 - 500 тыс. кур-несушек: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77. На 600 тыс. кур-несушек: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78. На 1 млн. кур-несушек:</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31</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34</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34</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tc>
      </w:tr>
      <w:tr w:rsidR="00C63F4F" w:rsidRPr="00113309" w:rsidTr="0071699B">
        <w:trPr>
          <w:jc w:val="center"/>
        </w:trPr>
        <w:tc>
          <w:tcPr>
            <w:tcW w:w="2518" w:type="dxa"/>
            <w:vMerge w:val="restart"/>
          </w:tcPr>
          <w:p w:rsidR="00C63F4F" w:rsidRPr="00BE728C" w:rsidRDefault="00C63F4F" w:rsidP="0071699B">
            <w:pPr>
              <w:pStyle w:val="ConsPlusNormal"/>
              <w:ind w:firstLine="19"/>
              <w:rPr>
                <w:rFonts w:ascii="Times New Roman" w:hAnsi="Times New Roman"/>
                <w:sz w:val="20"/>
                <w:szCs w:val="20"/>
              </w:rPr>
            </w:pPr>
            <w:r w:rsidRPr="00BE728C">
              <w:rPr>
                <w:rFonts w:ascii="Times New Roman" w:hAnsi="Times New Roman"/>
                <w:sz w:val="20"/>
                <w:szCs w:val="20"/>
              </w:rPr>
              <w:t xml:space="preserve">Б. Мясного направления       </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Куры-бройлеры</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79. На 3 млн. бройлеров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80. На 6 и 10 млн. бройлеров: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убоя и переработки</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33</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33</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32</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23</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Утководческие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81. На 500 тыс. утят-бройлеров: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82. На 1 млн. утят-бройлеров: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83. На 5 млн. утят-бройлеров: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41</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39</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41</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31</w:t>
            </w:r>
          </w:p>
        </w:tc>
      </w:tr>
      <w:tr w:rsidR="00C63F4F" w:rsidRPr="00113309" w:rsidTr="0071699B">
        <w:trPr>
          <w:trHeight w:val="1610"/>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Индейководческие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84. На 250 тыс. индюшат-бройлеров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85. На 500 тыс. индюшат-бройлеров:</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промстада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родительского стада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инкубатория</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22</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23</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21</w:t>
            </w: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В. Племенные </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Яичного направления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86. Племзавод на 50 тыс. кур</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87. Племзавод на 100 тыс. кур</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88. Племрепродуктор на 100 тыс. кур</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89. Племрепродуктор на 200 тыс. кур</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90. Племрепродуктор на 300 тыс. кур</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24</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27</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tc>
      </w:tr>
      <w:tr w:rsidR="00C63F4F" w:rsidRPr="00113309" w:rsidTr="0071699B">
        <w:trPr>
          <w:jc w:val="center"/>
        </w:trPr>
        <w:tc>
          <w:tcPr>
            <w:tcW w:w="2518" w:type="dxa"/>
            <w:vMerge/>
          </w:tcPr>
          <w:p w:rsidR="00C63F4F" w:rsidRPr="00BE728C" w:rsidRDefault="00C63F4F" w:rsidP="0071699B">
            <w:pPr>
              <w:pStyle w:val="ConsPlusNormal"/>
              <w:widowControl/>
              <w:ind w:firstLine="0"/>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Мясного направления</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91. Племзавод на 50 и 100 тыс. кур</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92. Племрепродуктор на 200 тыс. кур:</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взрослой птицы</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зона ремонтного молодняка</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27</w:t>
            </w:r>
          </w:p>
          <w:p w:rsidR="00C63F4F" w:rsidRPr="00BE728C" w:rsidRDefault="00C63F4F" w:rsidP="0071699B">
            <w:pPr>
              <w:pStyle w:val="ConsPlusNormal"/>
              <w:widowControl/>
              <w:ind w:firstLine="0"/>
              <w:jc w:val="center"/>
              <w:rPr>
                <w:rFonts w:ascii="Times New Roman" w:hAnsi="Times New Roman"/>
                <w:sz w:val="20"/>
                <w:szCs w:val="20"/>
              </w:rPr>
            </w:pP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29</w:t>
            </w:r>
          </w:p>
        </w:tc>
      </w:tr>
      <w:tr w:rsidR="00C63F4F" w:rsidRPr="00113309" w:rsidTr="0071699B">
        <w:trPr>
          <w:trHeight w:val="470"/>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VII</w:t>
            </w:r>
            <w:r w:rsidRPr="00BE728C">
              <w:rPr>
                <w:rFonts w:ascii="Times New Roman" w:hAnsi="Times New Roman"/>
                <w:sz w:val="20"/>
                <w:szCs w:val="20"/>
              </w:rPr>
              <w:t>. Звероводческие и кролиководческие</w:t>
            </w:r>
          </w:p>
        </w:tc>
        <w:tc>
          <w:tcPr>
            <w:tcW w:w="2848" w:type="dxa"/>
            <w:vAlign w:val="bottom"/>
          </w:tcPr>
          <w:p w:rsidR="00C63F4F" w:rsidRPr="00BE728C" w:rsidRDefault="00C63F4F" w:rsidP="0071699B">
            <w:pPr>
              <w:pStyle w:val="ConsPlusNormal"/>
              <w:widowControl/>
              <w:ind w:firstLine="0"/>
              <w:rPr>
                <w:rFonts w:ascii="Times New Roman" w:hAnsi="Times New Roman"/>
                <w:sz w:val="20"/>
                <w:szCs w:val="20"/>
                <w:lang w:val="en-US"/>
              </w:rPr>
            </w:pPr>
          </w:p>
        </w:tc>
      </w:tr>
      <w:tr w:rsidR="00C63F4F" w:rsidRPr="00113309" w:rsidTr="0071699B">
        <w:trPr>
          <w:jc w:val="center"/>
        </w:trPr>
        <w:tc>
          <w:tcPr>
            <w:tcW w:w="2518" w:type="dxa"/>
            <w:vMerge w:val="restart"/>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Содержание животных в шедах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93. Звероводческие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94. Кролиководческие                            </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22</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24</w:t>
            </w:r>
          </w:p>
        </w:tc>
      </w:tr>
      <w:tr w:rsidR="00C63F4F" w:rsidRPr="00113309" w:rsidTr="0071699B">
        <w:trPr>
          <w:jc w:val="center"/>
        </w:trPr>
        <w:tc>
          <w:tcPr>
            <w:tcW w:w="2518" w:type="dxa"/>
            <w:vMerge/>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Содержание животных в зданиях</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95. Нутриеводческие</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96. Кролиководческие</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VIII</w:t>
            </w:r>
            <w:r w:rsidRPr="00BE728C">
              <w:rPr>
                <w:rFonts w:ascii="Times New Roman" w:hAnsi="Times New Roman"/>
                <w:sz w:val="20"/>
                <w:szCs w:val="20"/>
              </w:rPr>
              <w:t>. Тепличные</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Многопролетные теплицы общей площадью</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97. </w:t>
            </w:r>
            <w:smartTag w:uri="urn:schemas-microsoft-com:office:smarttags" w:element="metricconverter">
              <w:smartTagPr>
                <w:attr w:name="ProductID" w:val="0,5 м"/>
              </w:smartTagPr>
              <w:r w:rsidRPr="00BE728C">
                <w:rPr>
                  <w:rFonts w:ascii="Times New Roman" w:hAnsi="Times New Roman"/>
                  <w:sz w:val="20"/>
                  <w:szCs w:val="20"/>
                </w:rPr>
                <w:t>6 га</w:t>
              </w:r>
            </w:smartTag>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98. </w:t>
            </w:r>
            <w:smartTag w:uri="urn:schemas-microsoft-com:office:smarttags" w:element="metricconverter">
              <w:smartTagPr>
                <w:attr w:name="ProductID" w:val="0,5 м"/>
              </w:smartTagPr>
              <w:r w:rsidRPr="00BE728C">
                <w:rPr>
                  <w:rFonts w:ascii="Times New Roman" w:hAnsi="Times New Roman"/>
                  <w:sz w:val="20"/>
                  <w:szCs w:val="20"/>
                </w:rPr>
                <w:t>12 га</w:t>
              </w:r>
            </w:smartTag>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99. 18, 24 и </w:t>
            </w:r>
            <w:smartTag w:uri="urn:schemas-microsoft-com:office:smarttags" w:element="metricconverter">
              <w:smartTagPr>
                <w:attr w:name="ProductID" w:val="0,5 м"/>
              </w:smartTagPr>
              <w:r w:rsidRPr="00BE728C">
                <w:rPr>
                  <w:rFonts w:ascii="Times New Roman" w:hAnsi="Times New Roman"/>
                  <w:sz w:val="20"/>
                  <w:szCs w:val="20"/>
                </w:rPr>
                <w:t>30 га</w:t>
              </w:r>
            </w:smartTag>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100. </w:t>
            </w:r>
            <w:smartTag w:uri="urn:schemas-microsoft-com:office:smarttags" w:element="metricconverter">
              <w:smartTagPr>
                <w:attr w:name="ProductID" w:val="0,5 м"/>
              </w:smartTagPr>
              <w:r w:rsidRPr="00BE728C">
                <w:rPr>
                  <w:rFonts w:ascii="Times New Roman" w:hAnsi="Times New Roman"/>
                  <w:sz w:val="20"/>
                  <w:szCs w:val="20"/>
                </w:rPr>
                <w:t>48 га</w:t>
              </w:r>
            </w:smartTag>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54</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56</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64</w:t>
            </w:r>
          </w:p>
        </w:tc>
      </w:tr>
      <w:tr w:rsidR="00C63F4F" w:rsidRPr="00113309" w:rsidTr="0071699B">
        <w:trPr>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Однопролетные (ангарные) теплицы</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101. Общей площадью до </w:t>
            </w:r>
            <w:smartTag w:uri="urn:schemas-microsoft-com:office:smarttags" w:element="metricconverter">
              <w:smartTagPr>
                <w:attr w:name="ProductID" w:val="0,5 м"/>
              </w:smartTagPr>
              <w:r w:rsidRPr="00BE728C">
                <w:rPr>
                  <w:rFonts w:ascii="Times New Roman" w:hAnsi="Times New Roman"/>
                  <w:sz w:val="20"/>
                  <w:szCs w:val="20"/>
                </w:rPr>
                <w:t>5 га</w:t>
              </w:r>
            </w:smartTag>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42</w:t>
            </w:r>
          </w:p>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В. Прививочные мастерские по производству виноградных прививок и выращиванию саженцев виноградной лозы</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102. На 1 млн. в год</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103. На 2 млн. в год</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104. На 3 млн. в год</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105. На 5 млн. в год</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106. На 10 млн. в год</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45</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50</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55</w:t>
            </w:r>
          </w:p>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IX</w:t>
            </w:r>
            <w:r w:rsidRPr="00BE728C">
              <w:rPr>
                <w:rFonts w:ascii="Times New Roman" w:hAnsi="Times New Roman"/>
                <w:sz w:val="20"/>
                <w:szCs w:val="20"/>
              </w:rPr>
              <w:t>. По ремонту сельскохозяйственной техники</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trHeight w:val="929"/>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А. Центральные ремонтные мастерские для хозяйств с парком</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107. На 25 тракторов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108. На 50 и 75 тракторов                      </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109. На 100 тракторов                          </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110. На 150 и 200 тракторов                    </w:t>
            </w:r>
          </w:p>
        </w:tc>
        <w:tc>
          <w:tcPr>
            <w:tcW w:w="2848" w:type="dxa"/>
            <w:vAlign w:val="bottom"/>
          </w:tcPr>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25</w:t>
            </w: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31</w:t>
            </w: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35</w:t>
            </w:r>
          </w:p>
        </w:tc>
      </w:tr>
      <w:tr w:rsidR="00C63F4F" w:rsidRPr="00113309" w:rsidTr="0071699B">
        <w:trPr>
          <w:trHeight w:val="920"/>
          <w:jc w:val="center"/>
        </w:trPr>
        <w:tc>
          <w:tcPr>
            <w:tcW w:w="2518"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Б. Пункты технического обслуживания бригады  или отделения хозяйств с парком</w:t>
            </w: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 xml:space="preserve">111. На 10, 20 и 30 тракторов                  </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112. На 40 и более тракторов                   </w:t>
            </w:r>
          </w:p>
        </w:tc>
        <w:tc>
          <w:tcPr>
            <w:tcW w:w="2848" w:type="dxa"/>
            <w:vAlign w:val="bottom"/>
          </w:tcPr>
          <w:p w:rsidR="00C63F4F" w:rsidRPr="00BE728C" w:rsidRDefault="00C63F4F" w:rsidP="0071699B">
            <w:pPr>
              <w:pStyle w:val="ConsPlusNormal"/>
              <w:ind w:firstLine="1199"/>
              <w:rPr>
                <w:rFonts w:ascii="Times New Roman" w:hAnsi="Times New Roman"/>
                <w:sz w:val="20"/>
                <w:szCs w:val="20"/>
              </w:rPr>
            </w:pPr>
            <w:r w:rsidRPr="00BE728C">
              <w:rPr>
                <w:rFonts w:ascii="Times New Roman" w:hAnsi="Times New Roman"/>
                <w:sz w:val="20"/>
                <w:szCs w:val="20"/>
              </w:rPr>
              <w:t>30</w:t>
            </w:r>
          </w:p>
          <w:p w:rsidR="00C63F4F" w:rsidRPr="00BE728C" w:rsidRDefault="00C63F4F" w:rsidP="0071699B">
            <w:pPr>
              <w:pStyle w:val="ConsPlusNormal"/>
              <w:ind w:firstLine="1199"/>
              <w:rPr>
                <w:rFonts w:ascii="Times New Roman" w:hAnsi="Times New Roman"/>
                <w:sz w:val="20"/>
                <w:szCs w:val="20"/>
              </w:rPr>
            </w:pPr>
            <w:r w:rsidRPr="00BE728C">
              <w:rPr>
                <w:rFonts w:ascii="Times New Roman" w:hAnsi="Times New Roman"/>
                <w:sz w:val="20"/>
                <w:szCs w:val="20"/>
              </w:rPr>
              <w:t>38</w:t>
            </w:r>
          </w:p>
          <w:p w:rsidR="00C63F4F" w:rsidRPr="00BE728C" w:rsidRDefault="00C63F4F" w:rsidP="0071699B">
            <w:pPr>
              <w:pStyle w:val="ConsPlusNormal"/>
              <w:ind w:firstLine="1341"/>
              <w:rPr>
                <w:rFonts w:ascii="Times New Roman" w:hAnsi="Times New Roman"/>
                <w:sz w:val="20"/>
                <w:szCs w:val="20"/>
              </w:rPr>
            </w:pPr>
          </w:p>
          <w:p w:rsidR="00C63F4F" w:rsidRPr="00BE728C" w:rsidRDefault="00C63F4F" w:rsidP="0071699B">
            <w:pPr>
              <w:pStyle w:val="ConsPlusNormal"/>
              <w:ind w:firstLine="1341"/>
              <w:rPr>
                <w:rFonts w:ascii="Times New Roman" w:hAnsi="Times New Roman"/>
                <w:sz w:val="20"/>
                <w:szCs w:val="20"/>
              </w:rPr>
            </w:pP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X. Глубинные складские комплексы минеральных удобрений</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jc w:val="center"/>
        </w:trPr>
        <w:tc>
          <w:tcPr>
            <w:tcW w:w="2518" w:type="dxa"/>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113. До 1600 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114. От 1600 т до 3200 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115. От 3200 т до 6400 т</w:t>
            </w:r>
          </w:p>
          <w:p w:rsidR="00C63F4F" w:rsidRPr="00BE728C" w:rsidRDefault="00C63F4F" w:rsidP="0071699B">
            <w:pPr>
              <w:pStyle w:val="ConsPlusNormal"/>
              <w:widowControl/>
              <w:ind w:firstLine="0"/>
              <w:rPr>
                <w:rFonts w:ascii="Times New Roman" w:hAnsi="Times New Roman"/>
                <w:sz w:val="20"/>
                <w:szCs w:val="20"/>
              </w:rPr>
            </w:pPr>
            <w:r w:rsidRPr="00BE728C">
              <w:rPr>
                <w:rFonts w:ascii="Times New Roman" w:hAnsi="Times New Roman"/>
                <w:sz w:val="20"/>
                <w:szCs w:val="20"/>
              </w:rPr>
              <w:t>116. Свыше 6400 т</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27</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32</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33</w:t>
            </w:r>
          </w:p>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rPr>
              <w:t>38</w:t>
            </w:r>
          </w:p>
        </w:tc>
      </w:tr>
      <w:tr w:rsidR="00C63F4F" w:rsidRPr="00113309" w:rsidTr="0071699B">
        <w:trPr>
          <w:jc w:val="center"/>
        </w:trPr>
        <w:tc>
          <w:tcPr>
            <w:tcW w:w="6474" w:type="dxa"/>
            <w:gridSpan w:val="2"/>
          </w:tcPr>
          <w:p w:rsidR="00C63F4F" w:rsidRPr="00BE728C" w:rsidRDefault="00C63F4F" w:rsidP="0071699B">
            <w:pPr>
              <w:pStyle w:val="ConsPlusNormal"/>
              <w:widowControl/>
              <w:ind w:firstLine="0"/>
              <w:jc w:val="center"/>
              <w:rPr>
                <w:rFonts w:ascii="Times New Roman" w:hAnsi="Times New Roman"/>
                <w:sz w:val="20"/>
                <w:szCs w:val="20"/>
              </w:rPr>
            </w:pPr>
            <w:r w:rsidRPr="00BE728C">
              <w:rPr>
                <w:rFonts w:ascii="Times New Roman" w:hAnsi="Times New Roman"/>
                <w:sz w:val="20"/>
                <w:szCs w:val="20"/>
                <w:lang w:val="en-US"/>
              </w:rPr>
              <w:t>XI</w:t>
            </w:r>
            <w:r w:rsidRPr="00BE728C">
              <w:rPr>
                <w:rFonts w:ascii="Times New Roman" w:hAnsi="Times New Roman"/>
                <w:sz w:val="20"/>
                <w:szCs w:val="20"/>
              </w:rPr>
              <w:t>. Прочие предприятия</w:t>
            </w:r>
          </w:p>
        </w:tc>
        <w:tc>
          <w:tcPr>
            <w:tcW w:w="2848" w:type="dxa"/>
            <w:vAlign w:val="bottom"/>
          </w:tcPr>
          <w:p w:rsidR="00C63F4F" w:rsidRPr="00BE728C" w:rsidRDefault="00C63F4F" w:rsidP="0071699B">
            <w:pPr>
              <w:pStyle w:val="ConsPlusNormal"/>
              <w:widowControl/>
              <w:ind w:firstLine="0"/>
              <w:jc w:val="center"/>
              <w:rPr>
                <w:rFonts w:ascii="Times New Roman" w:hAnsi="Times New Roman"/>
                <w:sz w:val="20"/>
                <w:szCs w:val="20"/>
              </w:rPr>
            </w:pPr>
          </w:p>
        </w:tc>
      </w:tr>
      <w:tr w:rsidR="00C63F4F" w:rsidRPr="00113309" w:rsidTr="0071699B">
        <w:trPr>
          <w:trHeight w:val="710"/>
          <w:jc w:val="center"/>
        </w:trPr>
        <w:tc>
          <w:tcPr>
            <w:tcW w:w="2518" w:type="dxa"/>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117. По переработке или хранению сельскохозяйственной продукции</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118. Комбикормовые - для совхозов и колхозов</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119. По хранению семян и зерна</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120. По обработке продовольственного и фуражного зерна  </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121. По разведению и обработке тутового шелкопряда  </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122. Табакосушильные комплексы</w:t>
            </w:r>
          </w:p>
        </w:tc>
        <w:tc>
          <w:tcPr>
            <w:tcW w:w="2848" w:type="dxa"/>
            <w:vAlign w:val="bottom"/>
          </w:tcPr>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50</w:t>
            </w: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27</w:t>
            </w: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28</w:t>
            </w: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30</w:t>
            </w: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33</w:t>
            </w:r>
          </w:p>
          <w:p w:rsidR="00C63F4F" w:rsidRPr="00BE728C" w:rsidRDefault="00C63F4F" w:rsidP="0071699B">
            <w:pPr>
              <w:pStyle w:val="ConsPlusNormal"/>
              <w:tabs>
                <w:tab w:val="left" w:pos="1057"/>
                <w:tab w:val="left" w:pos="1199"/>
              </w:tabs>
              <w:ind w:firstLine="0"/>
              <w:jc w:val="center"/>
              <w:rPr>
                <w:rFonts w:ascii="Times New Roman" w:hAnsi="Times New Roman"/>
                <w:sz w:val="20"/>
                <w:szCs w:val="20"/>
              </w:rPr>
            </w:pPr>
            <w:r w:rsidRPr="00BE728C">
              <w:rPr>
                <w:rFonts w:ascii="Times New Roman" w:hAnsi="Times New Roman"/>
                <w:sz w:val="20"/>
                <w:szCs w:val="20"/>
              </w:rPr>
              <w:t>28</w:t>
            </w:r>
          </w:p>
        </w:tc>
      </w:tr>
      <w:tr w:rsidR="00C63F4F" w:rsidRPr="00113309" w:rsidTr="0071699B">
        <w:trPr>
          <w:trHeight w:val="191"/>
          <w:jc w:val="center"/>
        </w:trPr>
        <w:tc>
          <w:tcPr>
            <w:tcW w:w="6474" w:type="dxa"/>
            <w:gridSpan w:val="2"/>
          </w:tcPr>
          <w:p w:rsidR="00C63F4F" w:rsidRPr="00BE728C" w:rsidRDefault="00C63F4F" w:rsidP="0071699B">
            <w:pPr>
              <w:pStyle w:val="ConsPlusNormal"/>
              <w:jc w:val="center"/>
              <w:rPr>
                <w:rFonts w:ascii="Times New Roman" w:hAnsi="Times New Roman"/>
                <w:sz w:val="20"/>
                <w:szCs w:val="20"/>
              </w:rPr>
            </w:pPr>
            <w:r w:rsidRPr="00BE728C">
              <w:rPr>
                <w:rFonts w:ascii="Times New Roman" w:hAnsi="Times New Roman"/>
                <w:sz w:val="20"/>
                <w:szCs w:val="20"/>
                <w:lang w:val="en-US"/>
              </w:rPr>
              <w:t>XII</w:t>
            </w:r>
            <w:r w:rsidRPr="00BE728C">
              <w:rPr>
                <w:rFonts w:ascii="Times New Roman" w:hAnsi="Times New Roman"/>
                <w:sz w:val="20"/>
                <w:szCs w:val="20"/>
              </w:rPr>
              <w:t>. Фермерские (крестьянские) хозяйства</w:t>
            </w:r>
          </w:p>
        </w:tc>
        <w:tc>
          <w:tcPr>
            <w:tcW w:w="2848" w:type="dxa"/>
            <w:vAlign w:val="bottom"/>
          </w:tcPr>
          <w:p w:rsidR="00C63F4F" w:rsidRPr="00BE728C" w:rsidRDefault="00C63F4F" w:rsidP="0071699B">
            <w:pPr>
              <w:pStyle w:val="ConsPlusNormal"/>
              <w:ind w:firstLine="0"/>
              <w:rPr>
                <w:rFonts w:ascii="Times New Roman" w:hAnsi="Times New Roman"/>
                <w:sz w:val="20"/>
                <w:szCs w:val="20"/>
              </w:rPr>
            </w:pPr>
          </w:p>
        </w:tc>
      </w:tr>
      <w:tr w:rsidR="00C63F4F" w:rsidRPr="00113309" w:rsidTr="0071699B">
        <w:trPr>
          <w:trHeight w:val="230"/>
          <w:jc w:val="center"/>
        </w:trPr>
        <w:tc>
          <w:tcPr>
            <w:tcW w:w="2518" w:type="dxa"/>
          </w:tcPr>
          <w:p w:rsidR="00C63F4F" w:rsidRPr="00BE728C" w:rsidRDefault="00C63F4F" w:rsidP="0071699B">
            <w:pPr>
              <w:pStyle w:val="ConsPlusNormal"/>
              <w:widowControl/>
              <w:ind w:firstLine="0"/>
              <w:jc w:val="center"/>
              <w:rPr>
                <w:rFonts w:ascii="Times New Roman" w:hAnsi="Times New Roman"/>
                <w:sz w:val="20"/>
                <w:szCs w:val="20"/>
              </w:rPr>
            </w:pPr>
          </w:p>
        </w:tc>
        <w:tc>
          <w:tcPr>
            <w:tcW w:w="3956" w:type="dxa"/>
          </w:tcPr>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123. По производству молока</w:t>
            </w:r>
          </w:p>
          <w:p w:rsidR="00C63F4F" w:rsidRPr="00BE728C" w:rsidRDefault="00C63F4F" w:rsidP="0071699B">
            <w:pPr>
              <w:pStyle w:val="ConsPlusNormal"/>
              <w:ind w:firstLine="0"/>
              <w:rPr>
                <w:rFonts w:ascii="Times New Roman" w:hAnsi="Times New Roman"/>
                <w:sz w:val="20"/>
                <w:szCs w:val="20"/>
              </w:rPr>
            </w:pPr>
            <w:r w:rsidRPr="00BE728C">
              <w:rPr>
                <w:rFonts w:ascii="Times New Roman" w:hAnsi="Times New Roman"/>
                <w:sz w:val="20"/>
                <w:szCs w:val="20"/>
              </w:rPr>
              <w:t xml:space="preserve">124. По доращиванию и откорму крупного рогатого скота   </w:t>
            </w:r>
          </w:p>
          <w:p w:rsidR="00C63F4F" w:rsidRPr="00113309" w:rsidRDefault="00C63F4F"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C63F4F" w:rsidRPr="00113309" w:rsidRDefault="00C63F4F"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C63F4F" w:rsidRPr="00113309" w:rsidRDefault="00C63F4F"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C63F4F" w:rsidRPr="00113309" w:rsidRDefault="00C63F4F"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C63F4F" w:rsidRPr="00113309" w:rsidRDefault="00C63F4F"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40</w:t>
            </w:r>
          </w:p>
          <w:p w:rsidR="00C63F4F" w:rsidRPr="00BE728C" w:rsidRDefault="00C63F4F" w:rsidP="0071699B">
            <w:pPr>
              <w:pStyle w:val="ConsPlusNormal"/>
              <w:ind w:firstLine="0"/>
              <w:jc w:val="center"/>
              <w:rPr>
                <w:rFonts w:ascii="Times New Roman" w:hAnsi="Times New Roman"/>
                <w:sz w:val="20"/>
                <w:szCs w:val="20"/>
              </w:rPr>
            </w:pP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35</w:t>
            </w:r>
          </w:p>
          <w:p w:rsidR="00C63F4F" w:rsidRPr="00BE728C" w:rsidRDefault="00C63F4F" w:rsidP="0071699B">
            <w:pPr>
              <w:pStyle w:val="ConsPlusNormal"/>
              <w:ind w:firstLine="0"/>
              <w:jc w:val="center"/>
              <w:rPr>
                <w:rFonts w:ascii="Times New Roman" w:hAnsi="Times New Roman"/>
                <w:sz w:val="20"/>
                <w:szCs w:val="20"/>
              </w:rPr>
            </w:pP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35</w:t>
            </w:r>
          </w:p>
          <w:p w:rsidR="00C63F4F" w:rsidRPr="00BE728C" w:rsidRDefault="00C63F4F" w:rsidP="0071699B">
            <w:pPr>
              <w:pStyle w:val="ConsPlusNormal"/>
              <w:ind w:firstLine="0"/>
              <w:jc w:val="center"/>
              <w:rPr>
                <w:rFonts w:ascii="Times New Roman" w:hAnsi="Times New Roman"/>
                <w:sz w:val="20"/>
                <w:szCs w:val="20"/>
              </w:rPr>
            </w:pP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40</w:t>
            </w:r>
          </w:p>
          <w:p w:rsidR="00C63F4F" w:rsidRPr="00BE728C" w:rsidRDefault="00C63F4F" w:rsidP="0071699B">
            <w:pPr>
              <w:pStyle w:val="ConsPlusNormal"/>
              <w:ind w:firstLine="0"/>
              <w:jc w:val="center"/>
              <w:rPr>
                <w:rFonts w:ascii="Times New Roman" w:hAnsi="Times New Roman"/>
                <w:sz w:val="20"/>
                <w:szCs w:val="20"/>
              </w:rPr>
            </w:pP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54</w:t>
            </w: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27</w:t>
            </w:r>
          </w:p>
          <w:p w:rsidR="00C63F4F" w:rsidRPr="00BE728C" w:rsidRDefault="00C63F4F" w:rsidP="0071699B">
            <w:pPr>
              <w:pStyle w:val="ConsPlusNormal"/>
              <w:ind w:firstLine="0"/>
              <w:jc w:val="center"/>
              <w:rPr>
                <w:rFonts w:ascii="Times New Roman" w:hAnsi="Times New Roman"/>
                <w:sz w:val="20"/>
                <w:szCs w:val="20"/>
              </w:rPr>
            </w:pPr>
            <w:r w:rsidRPr="00BE728C">
              <w:rPr>
                <w:rFonts w:ascii="Times New Roman" w:hAnsi="Times New Roman"/>
                <w:sz w:val="20"/>
                <w:szCs w:val="20"/>
              </w:rPr>
              <w:t>25</w:t>
            </w:r>
          </w:p>
        </w:tc>
      </w:tr>
    </w:tbl>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Примечания:</w:t>
      </w:r>
    </w:p>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C63F4F" w:rsidRPr="00113309" w:rsidRDefault="00C63F4F" w:rsidP="00261B4B">
      <w:pPr>
        <w:pStyle w:val="ConsPlusNormal"/>
        <w:widowControl/>
        <w:ind w:firstLine="540"/>
        <w:jc w:val="both"/>
        <w:rPr>
          <w:rFonts w:ascii="Times New Roman" w:hAnsi="Times New Roman"/>
        </w:rPr>
      </w:pPr>
      <w:r w:rsidRPr="00113309">
        <w:rPr>
          <w:rFonts w:ascii="Times New Roman" w:hAnsi="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C63F4F" w:rsidRPr="00113309" w:rsidRDefault="00C63F4F" w:rsidP="00261B4B">
      <w:pPr>
        <w:pStyle w:val="ConsPlusNormal"/>
        <w:widowControl/>
        <w:ind w:firstLine="709"/>
        <w:jc w:val="both"/>
        <w:rPr>
          <w:rFonts w:ascii="Times New Roman" w:hAnsi="Times New Roman"/>
        </w:rPr>
      </w:pPr>
      <w:r w:rsidRPr="00113309">
        <w:rPr>
          <w:rFonts w:ascii="Times New Roman" w:hAnsi="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C63F4F" w:rsidRPr="00113309" w:rsidRDefault="00C63F4F" w:rsidP="00CF5B5C">
      <w:pPr>
        <w:pStyle w:val="Heading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C63F4F" w:rsidRPr="00113309" w:rsidRDefault="00C63F4F" w:rsidP="00261B4B">
      <w:pPr>
        <w:pStyle w:val="a3"/>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C63F4F" w:rsidRPr="00113309" w:rsidRDefault="00C63F4F" w:rsidP="00261B4B">
      <w:pPr>
        <w:pStyle w:val="a3"/>
      </w:pPr>
      <w:r w:rsidRPr="00113309">
        <w:t xml:space="preserve">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w:t>
      </w:r>
      <w:smartTag w:uri="urn:schemas-microsoft-com:office:smarttags" w:element="metricconverter">
        <w:smartTagPr>
          <w:attr w:name="ProductID" w:val="0,5 м"/>
        </w:smartTagPr>
        <w:r w:rsidRPr="00113309">
          <w:t>50 м</w:t>
        </w:r>
      </w:smartTag>
      <w:r w:rsidRPr="00113309">
        <w:t xml:space="preserve">, от автодорог IV категории - не менее </w:t>
      </w:r>
      <w:smartTag w:uri="urn:schemas-microsoft-com:office:smarttags" w:element="metricconverter">
        <w:smartTagPr>
          <w:attr w:name="ProductID" w:val="0,5 м"/>
        </w:smartTagPr>
        <w:r w:rsidRPr="00113309">
          <w:t>25 м</w:t>
        </w:r>
      </w:smartTag>
      <w:r w:rsidRPr="00113309">
        <w:t xml:space="preserve"> с размещением в ней лесополосы шириной не менее </w:t>
      </w:r>
      <w:smartTag w:uri="urn:schemas-microsoft-com:office:smarttags" w:element="metricconverter">
        <w:smartTagPr>
          <w:attr w:name="ProductID" w:val="0,5 м"/>
        </w:smartTagPr>
        <w:r w:rsidRPr="00113309">
          <w:t>10 м</w:t>
        </w:r>
      </w:smartTag>
      <w:r w:rsidRPr="00113309">
        <w:t>.</w:t>
      </w:r>
    </w:p>
    <w:p w:rsidR="00C63F4F" w:rsidRPr="00113309" w:rsidRDefault="00C63F4F" w:rsidP="00CF5B5C">
      <w:pPr>
        <w:pStyle w:val="Heading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C63F4F" w:rsidRPr="00113309" w:rsidRDefault="00C63F4F" w:rsidP="00261B4B">
      <w:pPr>
        <w:pStyle w:val="a3"/>
      </w:pPr>
      <w:r w:rsidRPr="00113309">
        <w:t xml:space="preserve">Жилое строение (или дом) должно отстоять от красной линии улиц не менее чем на </w:t>
      </w:r>
      <w:smartTag w:uri="urn:schemas-microsoft-com:office:smarttags" w:element="metricconverter">
        <w:smartTagPr>
          <w:attr w:name="ProductID" w:val="0,5 м"/>
        </w:smartTagPr>
        <w:r w:rsidRPr="00113309">
          <w:t>5 м</w:t>
        </w:r>
      </w:smartTag>
      <w:r w:rsidRPr="00113309">
        <w:t xml:space="preserve">, от красной линии проездов - не менее чем на </w:t>
      </w:r>
      <w:smartTag w:uri="urn:schemas-microsoft-com:office:smarttags" w:element="metricconverter">
        <w:smartTagPr>
          <w:attr w:name="ProductID" w:val="0,5 м"/>
        </w:smartTagPr>
        <w:r w:rsidRPr="00113309">
          <w:t>3 м</w:t>
        </w:r>
      </w:smartTag>
      <w:r w:rsidRPr="00113309">
        <w:t xml:space="preserve">.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0,5 м"/>
        </w:smartTagPr>
        <w:r w:rsidRPr="00113309">
          <w:t>5 м</w:t>
        </w:r>
      </w:smartTag>
      <w:r w:rsidRPr="00113309">
        <w:t>.</w:t>
      </w:r>
    </w:p>
    <w:p w:rsidR="00C63F4F" w:rsidRPr="00113309" w:rsidRDefault="00C63F4F" w:rsidP="00261B4B">
      <w:pPr>
        <w:pStyle w:val="a3"/>
      </w:pPr>
      <w:r w:rsidRPr="00113309">
        <w:t>Минимальные расстояния до границы соседнего участка по санитарно-бытовым условиям должны быть, м:</w:t>
      </w:r>
    </w:p>
    <w:p w:rsidR="00C63F4F" w:rsidRPr="00113309" w:rsidRDefault="00C63F4F" w:rsidP="00261B4B">
      <w:pPr>
        <w:pStyle w:val="a3"/>
      </w:pPr>
      <w:r w:rsidRPr="00113309">
        <w:t>от жилого строения (или дома) - 3;</w:t>
      </w:r>
    </w:p>
    <w:p w:rsidR="00C63F4F" w:rsidRPr="00113309" w:rsidRDefault="00C63F4F" w:rsidP="00261B4B">
      <w:pPr>
        <w:pStyle w:val="a3"/>
      </w:pPr>
      <w:r w:rsidRPr="00113309">
        <w:t>от постройки для содержания мелкого скота и птицы - 4;</w:t>
      </w:r>
    </w:p>
    <w:p w:rsidR="00C63F4F" w:rsidRPr="00113309" w:rsidRDefault="00C63F4F" w:rsidP="00261B4B">
      <w:pPr>
        <w:pStyle w:val="a3"/>
      </w:pPr>
      <w:r w:rsidRPr="00113309">
        <w:t>от других построек - 1;</w:t>
      </w:r>
    </w:p>
    <w:p w:rsidR="00C63F4F" w:rsidRPr="00113309" w:rsidRDefault="00C63F4F" w:rsidP="00261B4B">
      <w:pPr>
        <w:pStyle w:val="a3"/>
      </w:pPr>
      <w:r w:rsidRPr="00113309">
        <w:t>от стволов деревьев:</w:t>
      </w:r>
    </w:p>
    <w:p w:rsidR="00C63F4F" w:rsidRPr="00113309" w:rsidRDefault="00C63F4F" w:rsidP="00261B4B">
      <w:pPr>
        <w:pStyle w:val="a3"/>
      </w:pPr>
      <w:r w:rsidRPr="00113309">
        <w:t>высокорослых - 4;</w:t>
      </w:r>
    </w:p>
    <w:p w:rsidR="00C63F4F" w:rsidRPr="00113309" w:rsidRDefault="00C63F4F" w:rsidP="00261B4B">
      <w:pPr>
        <w:pStyle w:val="a3"/>
      </w:pPr>
      <w:r w:rsidRPr="00113309">
        <w:t>среднерослых - 2;</w:t>
      </w:r>
    </w:p>
    <w:p w:rsidR="00C63F4F" w:rsidRPr="00113309" w:rsidRDefault="00C63F4F" w:rsidP="00261B4B">
      <w:pPr>
        <w:pStyle w:val="a3"/>
      </w:pPr>
      <w:r w:rsidRPr="00113309">
        <w:t>от кустарника - 1.</w:t>
      </w:r>
    </w:p>
    <w:p w:rsidR="00C63F4F" w:rsidRPr="00113309" w:rsidRDefault="00C63F4F" w:rsidP="00261B4B">
      <w:pPr>
        <w:pStyle w:val="a3"/>
      </w:pPr>
      <w:r w:rsidRPr="00113309">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0,5 м"/>
        </w:smartTagPr>
        <w:r w:rsidRPr="00113309">
          <w:t>50 см</w:t>
        </w:r>
      </w:smartTag>
      <w:r w:rsidRPr="00113309">
        <w:t xml:space="preserve"> от плоскости стены. Если элементы выступают более чем на </w:t>
      </w:r>
      <w:smartTag w:uri="urn:schemas-microsoft-com:office:smarttags" w:element="metricconverter">
        <w:smartTagPr>
          <w:attr w:name="ProductID" w:val="0,5 м"/>
        </w:smartTagPr>
        <w:r w:rsidRPr="00113309">
          <w:t>50 см</w:t>
        </w:r>
      </w:smartTag>
      <w:r w:rsidRPr="00113309">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63F4F" w:rsidRPr="00113309" w:rsidRDefault="00C63F4F" w:rsidP="00261B4B">
      <w:pPr>
        <w:pStyle w:val="a3"/>
      </w:pPr>
      <w:r w:rsidRPr="00113309">
        <w:t xml:space="preserve">При возведении на садовом (дачном) участке хозяйственных построек, располагаемых на расстоянии </w:t>
      </w:r>
      <w:smartTag w:uri="urn:schemas-microsoft-com:office:smarttags" w:element="metricconverter">
        <w:smartTagPr>
          <w:attr w:name="ProductID" w:val="0,5 м"/>
        </w:smartTagPr>
        <w:r w:rsidRPr="00113309">
          <w:t>1 м</w:t>
        </w:r>
      </w:smartTag>
      <w:r w:rsidRPr="00113309">
        <w:t xml:space="preserve"> от границы соседнего садового участка, следует скат крыши ориентировать на свой участок.</w:t>
      </w:r>
    </w:p>
    <w:p w:rsidR="00C63F4F" w:rsidRPr="00113309" w:rsidRDefault="00C63F4F" w:rsidP="00261B4B">
      <w:pPr>
        <w:pStyle w:val="a3"/>
      </w:pPr>
      <w:r w:rsidRPr="00113309">
        <w:t>Минимальные расстояния между постройками по санитарно-бытовым условиям должны быть:</w:t>
      </w:r>
    </w:p>
    <w:p w:rsidR="00C63F4F" w:rsidRPr="00113309" w:rsidRDefault="00C63F4F" w:rsidP="00261B4B">
      <w:pPr>
        <w:pStyle w:val="a3"/>
      </w:pPr>
      <w:r w:rsidRPr="00113309">
        <w:t xml:space="preserve">от жилого строения (или дома) и погреба до уборной и постройки для содержания мелкого скота и птицы – </w:t>
      </w:r>
      <w:smartTag w:uri="urn:schemas-microsoft-com:office:smarttags" w:element="metricconverter">
        <w:smartTagPr>
          <w:attr w:name="ProductID" w:val="0,5 м"/>
        </w:smartTagPr>
        <w:r w:rsidRPr="00113309">
          <w:t>12 м</w:t>
        </w:r>
      </w:smartTag>
      <w:r w:rsidRPr="00113309">
        <w:t>;</w:t>
      </w:r>
    </w:p>
    <w:p w:rsidR="00C63F4F" w:rsidRPr="00113309" w:rsidRDefault="00C63F4F" w:rsidP="00261B4B">
      <w:pPr>
        <w:pStyle w:val="a3"/>
      </w:pPr>
      <w:r w:rsidRPr="00113309">
        <w:t xml:space="preserve">до душа, бани (сауны) – </w:t>
      </w:r>
      <w:smartTag w:uri="urn:schemas-microsoft-com:office:smarttags" w:element="metricconverter">
        <w:smartTagPr>
          <w:attr w:name="ProductID" w:val="0,5 м"/>
        </w:smartTagPr>
        <w:r w:rsidRPr="00113309">
          <w:t>8 м</w:t>
        </w:r>
      </w:smartTag>
      <w:r w:rsidRPr="00113309">
        <w:t>;</w:t>
      </w:r>
    </w:p>
    <w:p w:rsidR="00C63F4F" w:rsidRPr="00113309" w:rsidRDefault="00C63F4F" w:rsidP="00261B4B">
      <w:pPr>
        <w:pStyle w:val="a3"/>
      </w:pPr>
      <w:r w:rsidRPr="00113309">
        <w:t xml:space="preserve">от шахтного колодца до уборной и компостного устройства в зависимости от направления движения грунтовых вод – </w:t>
      </w:r>
      <w:smartTag w:uri="urn:schemas-microsoft-com:office:smarttags" w:element="metricconverter">
        <w:smartTagPr>
          <w:attr w:name="ProductID" w:val="0,5 м"/>
        </w:smartTagPr>
        <w:r w:rsidRPr="00113309">
          <w:t>50 м</w:t>
        </w:r>
      </w:smartTag>
      <w:r w:rsidRPr="00113309">
        <w:t xml:space="preserve"> (при соответствующем гидрогеологическом обосновании может быть увеличено).</w:t>
      </w:r>
    </w:p>
    <w:p w:rsidR="00C63F4F" w:rsidRPr="00113309" w:rsidRDefault="00C63F4F" w:rsidP="00261B4B">
      <w:pPr>
        <w:pStyle w:val="a3"/>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C63F4F" w:rsidRPr="00113309" w:rsidRDefault="00C63F4F" w:rsidP="00261B4B">
      <w:pPr>
        <w:pStyle w:val="a3"/>
      </w:pPr>
      <w:r w:rsidRPr="00113309">
        <w:t xml:space="preserve">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w:t>
      </w:r>
      <w:smartTag w:uri="urn:schemas-microsoft-com:office:smarttags" w:element="metricconverter">
        <w:smartTagPr>
          <w:attr w:name="ProductID" w:val="0,5 м"/>
        </w:smartTagPr>
        <w:r w:rsidRPr="00113309">
          <w:t>7 м</w:t>
        </w:r>
      </w:smartTag>
      <w:r w:rsidRPr="00113309">
        <w:t xml:space="preserve"> от входа в дом.</w:t>
      </w:r>
    </w:p>
    <w:p w:rsidR="00C63F4F" w:rsidRPr="00113309" w:rsidRDefault="00C63F4F" w:rsidP="00261B4B">
      <w:pPr>
        <w:pStyle w:val="a3"/>
      </w:pPr>
      <w:r w:rsidRPr="00113309">
        <w:t>В этих случаях расстояние до границы с соседним участком измеряется отдельно от каждого объекта блокировки.</w:t>
      </w:r>
    </w:p>
    <w:p w:rsidR="00C63F4F" w:rsidRPr="00113309" w:rsidRDefault="00C63F4F" w:rsidP="00261B4B">
      <w:pPr>
        <w:pStyle w:val="a3"/>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C63F4F" w:rsidRPr="00113309" w:rsidRDefault="00C63F4F" w:rsidP="00CF5B5C">
      <w:pPr>
        <w:pStyle w:val="Heading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C63F4F" w:rsidRPr="00113309" w:rsidRDefault="00C63F4F" w:rsidP="00261B4B">
      <w:pPr>
        <w:pStyle w:val="a3"/>
        <w:rPr>
          <w:b/>
        </w:rPr>
      </w:pPr>
      <w:r w:rsidRPr="00113309">
        <w:t xml:space="preserve">Расстояние от застройки на территории садоводческих (дачных) объединений до лесных массивов должно быть не менее </w:t>
      </w:r>
      <w:smartTag w:uri="urn:schemas-microsoft-com:office:smarttags" w:element="metricconverter">
        <w:smartTagPr>
          <w:attr w:name="ProductID" w:val="0,5 м"/>
        </w:smartTagPr>
        <w:r w:rsidRPr="00113309">
          <w:t>15 м</w:t>
        </w:r>
      </w:smartTag>
      <w:r w:rsidRPr="00113309">
        <w:t>.</w:t>
      </w:r>
    </w:p>
    <w:p w:rsidR="00C63F4F" w:rsidRPr="00113309" w:rsidRDefault="00C63F4F" w:rsidP="00CF5B5C">
      <w:pPr>
        <w:pStyle w:val="Heading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C63F4F" w:rsidRPr="00113309" w:rsidRDefault="00C63F4F" w:rsidP="00261B4B">
      <w:pPr>
        <w:pStyle w:val="a3"/>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C63F4F" w:rsidRPr="00113309" w:rsidRDefault="00C63F4F" w:rsidP="00261B4B">
      <w:pPr>
        <w:pStyle w:val="a3"/>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C63F4F" w:rsidRPr="00113309" w:rsidRDefault="00C63F4F" w:rsidP="00261B4B">
      <w:pPr>
        <w:pStyle w:val="a3"/>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Pr>
            <w:noProof/>
          </w:rPr>
          <w:t>14</w:t>
        </w:r>
      </w:fldSimple>
      <w:r w:rsidRPr="00113309">
        <w:t>).</w:t>
      </w:r>
    </w:p>
    <w:p w:rsidR="00C63F4F" w:rsidRPr="00113309" w:rsidRDefault="00C63F4F" w:rsidP="00261B4B">
      <w:pPr>
        <w:pStyle w:val="Caption"/>
        <w:keepNext/>
        <w:jc w:val="right"/>
      </w:pPr>
      <w:bookmarkStart w:id="60" w:name="_Ref364441595"/>
      <w:r w:rsidRPr="00113309">
        <w:t xml:space="preserve">Таблица </w:t>
      </w:r>
      <w:fldSimple w:instr=" SEQ Таблица \* ARABIC ">
        <w:r>
          <w:rPr>
            <w:noProof/>
          </w:rPr>
          <w:t>14</w:t>
        </w:r>
      </w:fldSimple>
      <w:bookmarkEnd w:id="60"/>
    </w:p>
    <w:p w:rsidR="00C63F4F" w:rsidRPr="00113309" w:rsidRDefault="00C63F4F" w:rsidP="00261B4B">
      <w:pPr>
        <w:pStyle w:val="a8"/>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2090"/>
        <w:gridCol w:w="2090"/>
        <w:gridCol w:w="2090"/>
      </w:tblGrid>
      <w:tr w:rsidR="00C63F4F" w:rsidRPr="00113309" w:rsidTr="0071699B">
        <w:trPr>
          <w:tblHeader/>
          <w:jc w:val="center"/>
        </w:trPr>
        <w:tc>
          <w:tcPr>
            <w:tcW w:w="2089" w:type="dxa"/>
          </w:tcPr>
          <w:p w:rsidR="00C63F4F" w:rsidRPr="00113309" w:rsidRDefault="00C63F4F"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tcPr>
          <w:p w:rsidR="00C63F4F" w:rsidRPr="00113309" w:rsidRDefault="00C63F4F"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C63F4F" w:rsidRPr="00113309" w:rsidTr="0071699B">
        <w:trPr>
          <w:jc w:val="center"/>
        </w:trPr>
        <w:tc>
          <w:tcPr>
            <w:tcW w:w="2089" w:type="dxa"/>
          </w:tcPr>
          <w:p w:rsidR="00C63F4F" w:rsidRPr="00113309" w:rsidRDefault="00C63F4F" w:rsidP="0071699B">
            <w:pPr>
              <w:widowControl w:val="0"/>
              <w:autoSpaceDE w:val="0"/>
              <w:autoSpaceDN w:val="0"/>
              <w:adjustRightInd w:val="0"/>
              <w:rPr>
                <w:sz w:val="20"/>
                <w:szCs w:val="20"/>
              </w:rPr>
            </w:pP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до 100 (малые)</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 xml:space="preserve">301 и более </w:t>
            </w:r>
          </w:p>
          <w:p w:rsidR="00C63F4F" w:rsidRPr="00113309" w:rsidRDefault="00C63F4F" w:rsidP="0071699B">
            <w:pPr>
              <w:widowControl w:val="0"/>
              <w:autoSpaceDE w:val="0"/>
              <w:autoSpaceDN w:val="0"/>
              <w:adjustRightInd w:val="0"/>
              <w:rPr>
                <w:sz w:val="20"/>
                <w:szCs w:val="20"/>
              </w:rPr>
            </w:pPr>
            <w:r w:rsidRPr="00113309">
              <w:rPr>
                <w:sz w:val="20"/>
                <w:szCs w:val="20"/>
              </w:rPr>
              <w:t xml:space="preserve">(крупные)   </w:t>
            </w:r>
          </w:p>
        </w:tc>
      </w:tr>
      <w:tr w:rsidR="00C63F4F" w:rsidRPr="00113309" w:rsidTr="0071699B">
        <w:trPr>
          <w:jc w:val="center"/>
        </w:trPr>
        <w:tc>
          <w:tcPr>
            <w:tcW w:w="2089" w:type="dxa"/>
          </w:tcPr>
          <w:p w:rsidR="00C63F4F" w:rsidRPr="00113309" w:rsidRDefault="00C63F4F"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1 – 0,7</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0,7 – 0,5</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0,4 – 0,4</w:t>
            </w:r>
          </w:p>
        </w:tc>
      </w:tr>
      <w:tr w:rsidR="00C63F4F" w:rsidRPr="00113309" w:rsidTr="0071699B">
        <w:trPr>
          <w:jc w:val="center"/>
        </w:trPr>
        <w:tc>
          <w:tcPr>
            <w:tcW w:w="2089" w:type="dxa"/>
          </w:tcPr>
          <w:p w:rsidR="00C63F4F" w:rsidRPr="00113309" w:rsidRDefault="00C63F4F"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2 – 0,5</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0,5 – 0,2</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0,2 и менее</w:t>
            </w:r>
          </w:p>
        </w:tc>
      </w:tr>
      <w:tr w:rsidR="00C63F4F" w:rsidRPr="00113309" w:rsidTr="0071699B">
        <w:trPr>
          <w:jc w:val="center"/>
        </w:trPr>
        <w:tc>
          <w:tcPr>
            <w:tcW w:w="2089" w:type="dxa"/>
          </w:tcPr>
          <w:p w:rsidR="00C63F4F" w:rsidRPr="00113309" w:rsidRDefault="00C63F4F"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0,5</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0,4</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0,35</w:t>
            </w:r>
          </w:p>
        </w:tc>
      </w:tr>
      <w:tr w:rsidR="00C63F4F" w:rsidRPr="00113309" w:rsidTr="0071699B">
        <w:trPr>
          <w:jc w:val="center"/>
        </w:trPr>
        <w:tc>
          <w:tcPr>
            <w:tcW w:w="2089" w:type="dxa"/>
          </w:tcPr>
          <w:p w:rsidR="00C63F4F" w:rsidRPr="00113309" w:rsidRDefault="00C63F4F"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0,1</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0,1</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0,1</w:t>
            </w:r>
          </w:p>
        </w:tc>
      </w:tr>
      <w:tr w:rsidR="00C63F4F" w:rsidRPr="00113309" w:rsidTr="0071699B">
        <w:trPr>
          <w:jc w:val="center"/>
        </w:trPr>
        <w:tc>
          <w:tcPr>
            <w:tcW w:w="2089" w:type="dxa"/>
          </w:tcPr>
          <w:p w:rsidR="00C63F4F" w:rsidRPr="00113309" w:rsidRDefault="00C63F4F"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0,9</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0,9 – 0,4</w:t>
            </w:r>
          </w:p>
        </w:tc>
        <w:tc>
          <w:tcPr>
            <w:tcW w:w="2090" w:type="dxa"/>
          </w:tcPr>
          <w:p w:rsidR="00C63F4F" w:rsidRPr="00113309" w:rsidRDefault="00C63F4F" w:rsidP="0071699B">
            <w:pPr>
              <w:widowControl w:val="0"/>
              <w:autoSpaceDE w:val="0"/>
              <w:autoSpaceDN w:val="0"/>
              <w:adjustRightInd w:val="0"/>
              <w:rPr>
                <w:sz w:val="20"/>
                <w:szCs w:val="20"/>
              </w:rPr>
            </w:pPr>
            <w:r w:rsidRPr="00113309">
              <w:rPr>
                <w:sz w:val="20"/>
                <w:szCs w:val="20"/>
              </w:rPr>
              <w:t>0,4 и менее</w:t>
            </w:r>
          </w:p>
        </w:tc>
      </w:tr>
      <w:tr w:rsidR="00C63F4F" w:rsidRPr="00113309" w:rsidTr="0071699B">
        <w:trPr>
          <w:jc w:val="center"/>
        </w:trPr>
        <w:tc>
          <w:tcPr>
            <w:tcW w:w="8359" w:type="dxa"/>
            <w:gridSpan w:val="4"/>
          </w:tcPr>
          <w:p w:rsidR="00C63F4F" w:rsidRPr="00113309" w:rsidRDefault="00C63F4F"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C63F4F" w:rsidRPr="00113309" w:rsidRDefault="00C63F4F" w:rsidP="0071699B">
            <w:pPr>
              <w:widowControl w:val="0"/>
              <w:autoSpaceDE w:val="0"/>
              <w:autoSpaceDN w:val="0"/>
              <w:adjustRightInd w:val="0"/>
            </w:pPr>
            <w:r w:rsidRPr="00113309">
              <w:rPr>
                <w:sz w:val="20"/>
                <w:szCs w:val="20"/>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0,5 м"/>
              </w:smartTagPr>
              <w:r w:rsidRPr="00113309">
                <w:rPr>
                  <w:sz w:val="20"/>
                  <w:szCs w:val="20"/>
                </w:rPr>
                <w:t>10 м2</w:t>
              </w:r>
            </w:smartTag>
            <w:r w:rsidRPr="00113309">
              <w:rPr>
                <w:sz w:val="20"/>
                <w:szCs w:val="20"/>
              </w:rPr>
              <w:t xml:space="preserve"> и несгораемые стены.</w:t>
            </w:r>
            <w:r w:rsidRPr="00113309">
              <w:rPr>
                <w:sz w:val="22"/>
                <w:szCs w:val="22"/>
              </w:rPr>
              <w:t xml:space="preserve">                                        </w:t>
            </w:r>
          </w:p>
        </w:tc>
      </w:tr>
    </w:tbl>
    <w:p w:rsidR="00C63F4F" w:rsidRPr="00113309" w:rsidRDefault="00C63F4F" w:rsidP="00CF5B5C">
      <w:pPr>
        <w:pStyle w:val="Heading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C63F4F" w:rsidRPr="00113309" w:rsidRDefault="00C63F4F" w:rsidP="00261B4B">
      <w:pPr>
        <w:pStyle w:val="a3"/>
      </w:pPr>
      <w:r w:rsidRPr="00113309">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w:t>
      </w:r>
      <w:smartTag w:uri="urn:schemas-microsoft-com:office:smarttags" w:element="metricconverter">
        <w:smartTagPr>
          <w:attr w:name="ProductID" w:val="0,5 м"/>
        </w:smartTagPr>
        <w:r w:rsidRPr="00113309">
          <w:t>1,5 м</w:t>
        </w:r>
      </w:smartTag>
      <w:r w:rsidRPr="00113309">
        <w:t xml:space="preserve">, иметь твердое покрытие и размещаться на расстоянии не менее 20 и не более </w:t>
      </w:r>
      <w:smartTag w:uri="urn:schemas-microsoft-com:office:smarttags" w:element="metricconverter">
        <w:smartTagPr>
          <w:attr w:name="ProductID" w:val="0,5 м"/>
        </w:smartTagPr>
        <w:r w:rsidRPr="00113309">
          <w:t>500 м</w:t>
        </w:r>
      </w:smartTag>
      <w:r w:rsidRPr="00113309">
        <w:t xml:space="preserve"> от границ участков.</w:t>
      </w:r>
    </w:p>
    <w:p w:rsidR="00C63F4F" w:rsidRPr="00113309" w:rsidRDefault="00C63F4F" w:rsidP="00CF5B5C">
      <w:pPr>
        <w:pStyle w:val="Heading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C63F4F" w:rsidRPr="00113309" w:rsidRDefault="00C63F4F" w:rsidP="00261B4B">
      <w:pPr>
        <w:pStyle w:val="a3"/>
      </w:pPr>
      <w:r w:rsidRPr="00113309">
        <w:t>На территории садоводческого (дачного) объединения ширина улиц и проездов в красных линиях должна быть:</w:t>
      </w:r>
    </w:p>
    <w:p w:rsidR="00C63F4F" w:rsidRPr="00113309" w:rsidRDefault="00C63F4F" w:rsidP="00261B4B">
      <w:pPr>
        <w:pStyle w:val="a3"/>
      </w:pPr>
      <w:r w:rsidRPr="00113309">
        <w:t xml:space="preserve">для улиц - не менее </w:t>
      </w:r>
      <w:smartTag w:uri="urn:schemas-microsoft-com:office:smarttags" w:element="metricconverter">
        <w:smartTagPr>
          <w:attr w:name="ProductID" w:val="0,5 м"/>
        </w:smartTagPr>
        <w:r w:rsidRPr="00113309">
          <w:t>15 м</w:t>
        </w:r>
      </w:smartTag>
      <w:r w:rsidRPr="00113309">
        <w:t>;</w:t>
      </w:r>
    </w:p>
    <w:p w:rsidR="00C63F4F" w:rsidRPr="00113309" w:rsidRDefault="00C63F4F" w:rsidP="00261B4B">
      <w:pPr>
        <w:pStyle w:val="a3"/>
      </w:pPr>
      <w:r w:rsidRPr="00113309">
        <w:t xml:space="preserve">для проездов - не менее </w:t>
      </w:r>
      <w:smartTag w:uri="urn:schemas-microsoft-com:office:smarttags" w:element="metricconverter">
        <w:smartTagPr>
          <w:attr w:name="ProductID" w:val="0,5 м"/>
        </w:smartTagPr>
        <w:r w:rsidRPr="00113309">
          <w:t>9 м</w:t>
        </w:r>
      </w:smartTag>
      <w:r w:rsidRPr="00113309">
        <w:t>.</w:t>
      </w:r>
    </w:p>
    <w:p w:rsidR="00C63F4F" w:rsidRPr="00113309" w:rsidRDefault="00C63F4F" w:rsidP="00261B4B">
      <w:pPr>
        <w:pStyle w:val="a3"/>
      </w:pPr>
      <w:r w:rsidRPr="00113309">
        <w:t xml:space="preserve">Минимальный радиус закругления края проезжей части - </w:t>
      </w:r>
      <w:smartTag w:uri="urn:schemas-microsoft-com:office:smarttags" w:element="metricconverter">
        <w:smartTagPr>
          <w:attr w:name="ProductID" w:val="0,5 м"/>
        </w:smartTagPr>
        <w:r w:rsidRPr="00113309">
          <w:t>6,0 м</w:t>
        </w:r>
      </w:smartTag>
      <w:r w:rsidRPr="00113309">
        <w:t>.</w:t>
      </w:r>
    </w:p>
    <w:p w:rsidR="00C63F4F" w:rsidRPr="00113309" w:rsidRDefault="00C63F4F" w:rsidP="00261B4B">
      <w:pPr>
        <w:pStyle w:val="a3"/>
      </w:pPr>
      <w:r w:rsidRPr="00113309">
        <w:t>Ширина проезжей части улиц и проездов принимается:</w:t>
      </w:r>
    </w:p>
    <w:p w:rsidR="00C63F4F" w:rsidRPr="00113309" w:rsidRDefault="00C63F4F" w:rsidP="00261B4B">
      <w:pPr>
        <w:pStyle w:val="a3"/>
      </w:pPr>
      <w:r w:rsidRPr="00113309">
        <w:t xml:space="preserve">для улиц - не менее </w:t>
      </w:r>
      <w:smartTag w:uri="urn:schemas-microsoft-com:office:smarttags" w:element="metricconverter">
        <w:smartTagPr>
          <w:attr w:name="ProductID" w:val="0,5 м"/>
        </w:smartTagPr>
        <w:r w:rsidRPr="00113309">
          <w:t>7,0 м</w:t>
        </w:r>
      </w:smartTag>
      <w:r w:rsidRPr="00113309">
        <w:t>;</w:t>
      </w:r>
    </w:p>
    <w:p w:rsidR="00C63F4F" w:rsidRPr="00113309" w:rsidRDefault="00C63F4F" w:rsidP="00261B4B">
      <w:pPr>
        <w:pStyle w:val="a3"/>
      </w:pPr>
      <w:r w:rsidRPr="00113309">
        <w:t xml:space="preserve">для проездов - не менее </w:t>
      </w:r>
      <w:smartTag w:uri="urn:schemas-microsoft-com:office:smarttags" w:element="metricconverter">
        <w:smartTagPr>
          <w:attr w:name="ProductID" w:val="0,5 м"/>
        </w:smartTagPr>
        <w:r w:rsidRPr="00113309">
          <w:t>3,5 м</w:t>
        </w:r>
      </w:smartTag>
      <w:r w:rsidRPr="00113309">
        <w:t>.</w:t>
      </w:r>
    </w:p>
    <w:p w:rsidR="00C63F4F" w:rsidRPr="00113309" w:rsidRDefault="00C63F4F" w:rsidP="00261B4B">
      <w:pPr>
        <w:pStyle w:val="a3"/>
      </w:pPr>
      <w:r w:rsidRPr="00113309">
        <w:t xml:space="preserve">На проездах следует предусматривать разъездные площадки длиной не менее </w:t>
      </w:r>
      <w:smartTag w:uri="urn:schemas-microsoft-com:office:smarttags" w:element="metricconverter">
        <w:smartTagPr>
          <w:attr w:name="ProductID" w:val="0,5 м"/>
        </w:smartTagPr>
        <w:r w:rsidRPr="00113309">
          <w:t>15 м</w:t>
        </w:r>
      </w:smartTag>
      <w:r w:rsidRPr="00113309">
        <w:t xml:space="preserve"> и шириной не менее </w:t>
      </w:r>
      <w:smartTag w:uri="urn:schemas-microsoft-com:office:smarttags" w:element="metricconverter">
        <w:smartTagPr>
          <w:attr w:name="ProductID" w:val="0,5 м"/>
        </w:smartTagPr>
        <w:r w:rsidRPr="00113309">
          <w:t>7 м</w:t>
        </w:r>
      </w:smartTag>
      <w:r w:rsidRPr="00113309">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0,5 м"/>
        </w:smartTagPr>
        <w:r w:rsidRPr="00113309">
          <w:t>200 м</w:t>
        </w:r>
      </w:smartTag>
      <w:r w:rsidRPr="00113309">
        <w:t>.</w:t>
      </w:r>
    </w:p>
    <w:p w:rsidR="00C63F4F" w:rsidRPr="00113309" w:rsidRDefault="00C63F4F" w:rsidP="00261B4B">
      <w:pPr>
        <w:pStyle w:val="a3"/>
      </w:pPr>
      <w:r w:rsidRPr="00113309">
        <w:t xml:space="preserve">Максимальная протяженность тупикового проезда не должна превышать </w:t>
      </w:r>
      <w:smartTag w:uri="urn:schemas-microsoft-com:office:smarttags" w:element="metricconverter">
        <w:smartTagPr>
          <w:attr w:name="ProductID" w:val="0,5 м"/>
        </w:smartTagPr>
        <w:r w:rsidRPr="00113309">
          <w:t>150 м</w:t>
        </w:r>
      </w:smartTag>
      <w:r w:rsidRPr="00113309">
        <w:t>.</w:t>
      </w:r>
    </w:p>
    <w:p w:rsidR="00C63F4F" w:rsidRPr="00113309" w:rsidRDefault="00C63F4F" w:rsidP="00261B4B">
      <w:pPr>
        <w:pStyle w:val="a3"/>
      </w:pPr>
      <w:r w:rsidRPr="00113309">
        <w:t xml:space="preserve">Тупиковые проезды обеспечиваются разворотными площадками размером не менее 12 x </w:t>
      </w:r>
      <w:smartTag w:uri="urn:schemas-microsoft-com:office:smarttags" w:element="metricconverter">
        <w:smartTagPr>
          <w:attr w:name="ProductID" w:val="0,5 м"/>
        </w:smartTagPr>
        <w:r w:rsidRPr="00113309">
          <w:t>12 м</w:t>
        </w:r>
      </w:smartTag>
      <w:r w:rsidRPr="00113309">
        <w:t>. Использование разворотной площадки для стоянки автомобилей не допускается.</w:t>
      </w:r>
    </w:p>
    <w:p w:rsidR="00C63F4F" w:rsidRPr="00113309" w:rsidRDefault="00C63F4F" w:rsidP="00CF5B5C">
      <w:pPr>
        <w:pStyle w:val="Heading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C63F4F" w:rsidRPr="00113309" w:rsidRDefault="00C63F4F" w:rsidP="00CF5B5C">
      <w:pPr>
        <w:pStyle w:val="Heading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C63F4F" w:rsidRPr="00113309" w:rsidRDefault="00C63F4F" w:rsidP="003F7045">
      <w:pPr>
        <w:pStyle w:val="a3"/>
      </w:pPr>
      <w:r w:rsidRPr="00113309">
        <w:t xml:space="preserve">В населенных пунктах с предприятиями 1 класса опасности, требующими устройства санитарно-защитных зон шириной более </w:t>
      </w:r>
      <w:smartTag w:uri="urn:schemas-microsoft-com:office:smarttags" w:element="metricconverter">
        <w:smartTagPr>
          <w:attr w:name="ProductID" w:val="0,5 м"/>
        </w:smartTagPr>
        <w:r w:rsidRPr="00113309">
          <w:t>1000 м</w:t>
        </w:r>
      </w:smartTag>
      <w:r w:rsidRPr="00113309">
        <w:t>, уровень озелененности территории застройки следует увеличивать не менее чем на 15 %.</w:t>
      </w:r>
    </w:p>
    <w:p w:rsidR="00C63F4F" w:rsidRPr="00113309" w:rsidRDefault="00C63F4F" w:rsidP="003F7045">
      <w:pPr>
        <w:pStyle w:val="a3"/>
      </w:pPr>
      <w:r w:rsidRPr="00113309">
        <w:t>Пропорционально увеличивается уровень озелененности территории застройки населённого пункта при наличии предприятий:</w:t>
      </w:r>
    </w:p>
    <w:p w:rsidR="00C63F4F" w:rsidRPr="00113309" w:rsidRDefault="00C63F4F" w:rsidP="007A5A8C">
      <w:pPr>
        <w:pStyle w:val="S0"/>
      </w:pPr>
      <w:r w:rsidRPr="00113309">
        <w:t>2 класса опасности (</w:t>
      </w:r>
      <w:smartTag w:uri="urn:schemas-microsoft-com:office:smarttags" w:element="metricconverter">
        <w:smartTagPr>
          <w:attr w:name="ProductID" w:val="0,5 м"/>
        </w:smartTagPr>
        <w:r w:rsidRPr="00113309">
          <w:t>500 м</w:t>
        </w:r>
      </w:smartTag>
      <w:r w:rsidRPr="00113309">
        <w:t>) на 7,5%;</w:t>
      </w:r>
    </w:p>
    <w:p w:rsidR="00C63F4F" w:rsidRPr="00113309" w:rsidRDefault="00C63F4F" w:rsidP="007A5A8C">
      <w:pPr>
        <w:pStyle w:val="S0"/>
      </w:pPr>
      <w:r w:rsidRPr="00113309">
        <w:t>3 класса опасности (</w:t>
      </w:r>
      <w:smartTag w:uri="urn:schemas-microsoft-com:office:smarttags" w:element="metricconverter">
        <w:smartTagPr>
          <w:attr w:name="ProductID" w:val="0,5 м"/>
        </w:smartTagPr>
        <w:r w:rsidRPr="00113309">
          <w:t>300 м</w:t>
        </w:r>
      </w:smartTag>
      <w:r w:rsidRPr="00113309">
        <w:t>) на 4,5%;</w:t>
      </w:r>
    </w:p>
    <w:p w:rsidR="00C63F4F" w:rsidRPr="00113309" w:rsidRDefault="00C63F4F" w:rsidP="003F7045">
      <w:pPr>
        <w:pStyle w:val="a3"/>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C63F4F" w:rsidRPr="00113309" w:rsidRDefault="00C63F4F" w:rsidP="00CF5B5C">
      <w:pPr>
        <w:pStyle w:val="Heading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C63F4F" w:rsidRPr="00113309" w:rsidRDefault="00C63F4F" w:rsidP="003F7045">
      <w:pPr>
        <w:pStyle w:val="a3"/>
      </w:pPr>
      <w:r w:rsidRPr="00113309">
        <w:t xml:space="preserve">Нормативы обеспеченности озелененными территориями общего пользования даны в соответствии с </w:t>
      </w:r>
      <w:hyperlink r:id="rId1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C63F4F" w:rsidRPr="00113309" w:rsidRDefault="00C63F4F" w:rsidP="003F7045">
      <w:pPr>
        <w:pStyle w:val="a3"/>
      </w:pPr>
      <w:r w:rsidRPr="00113309">
        <w:t>Нормативы обеспеченности объектами рекреационного назначения (суммарная площадь озелененных территорий общего пользования)  - парков, садов, скверов</w:t>
      </w:r>
      <w:r>
        <w:t>, и др. для населённых пунктов муниципального образования Орловский сельсовет</w:t>
      </w:r>
      <w:r w:rsidRPr="00113309">
        <w:t xml:space="preserve"> необходимо принимать в зависимости от природных зон в соответствии с </w:t>
      </w:r>
      <w:fldSimple w:instr=" REF _Ref388450311 \h  \* MERGEFORMAT ">
        <w:r w:rsidRPr="00113309">
          <w:t xml:space="preserve">Таблица </w:t>
        </w:r>
        <w:r>
          <w:rPr>
            <w:noProof/>
          </w:rPr>
          <w:t>15</w:t>
        </w:r>
      </w:fldSimple>
    </w:p>
    <w:p w:rsidR="00C63F4F" w:rsidRPr="00113309" w:rsidRDefault="00C63F4F" w:rsidP="007A5A8C">
      <w:pPr>
        <w:pStyle w:val="Caption"/>
        <w:jc w:val="right"/>
        <w:rPr>
          <w:sz w:val="24"/>
          <w:szCs w:val="24"/>
        </w:rPr>
      </w:pPr>
      <w:bookmarkStart w:id="71" w:name="_Ref388450311"/>
      <w:r w:rsidRPr="00113309">
        <w:t xml:space="preserve">Таблица </w:t>
      </w:r>
      <w:fldSimple w:instr=" SEQ Таблица \* ARABIC ">
        <w:r>
          <w:rPr>
            <w:noProof/>
          </w:rPr>
          <w:t>15</w:t>
        </w:r>
      </w:fldSimple>
      <w:bookmarkEnd w:id="71"/>
    </w:p>
    <w:p w:rsidR="00C63F4F" w:rsidRPr="00113309" w:rsidRDefault="00C63F4F" w:rsidP="007A5A8C">
      <w:pPr>
        <w:pStyle w:val="a8"/>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510"/>
        <w:gridCol w:w="2232"/>
        <w:gridCol w:w="4696"/>
      </w:tblGrid>
      <w:tr w:rsidR="00C63F4F" w:rsidRPr="00113309" w:rsidTr="00625A2C">
        <w:trPr>
          <w:trHeight w:val="479"/>
          <w:tblHeader/>
          <w:jc w:val="center"/>
        </w:trPr>
        <w:tc>
          <w:tcPr>
            <w:tcW w:w="1400" w:type="dxa"/>
            <w:vAlign w:val="center"/>
          </w:tcPr>
          <w:p w:rsidR="00C63F4F" w:rsidRPr="00113309" w:rsidRDefault="00C63F4F" w:rsidP="00625A2C">
            <w:pPr>
              <w:jc w:val="center"/>
              <w:rPr>
                <w:b/>
                <w:sz w:val="20"/>
                <w:szCs w:val="20"/>
              </w:rPr>
            </w:pPr>
            <w:r w:rsidRPr="00113309">
              <w:rPr>
                <w:b/>
                <w:sz w:val="20"/>
                <w:szCs w:val="20"/>
              </w:rPr>
              <w:t>Природная зона</w:t>
            </w:r>
          </w:p>
        </w:tc>
        <w:tc>
          <w:tcPr>
            <w:tcW w:w="1510" w:type="dxa"/>
            <w:vAlign w:val="center"/>
          </w:tcPr>
          <w:p w:rsidR="00C63F4F" w:rsidRPr="00113309" w:rsidRDefault="00C63F4F" w:rsidP="00625A2C">
            <w:pPr>
              <w:jc w:val="center"/>
              <w:rPr>
                <w:b/>
                <w:sz w:val="20"/>
                <w:szCs w:val="20"/>
              </w:rPr>
            </w:pPr>
            <w:r w:rsidRPr="00113309">
              <w:rPr>
                <w:b/>
                <w:sz w:val="20"/>
                <w:szCs w:val="20"/>
              </w:rPr>
              <w:t>Коэффициент</w:t>
            </w:r>
          </w:p>
        </w:tc>
        <w:tc>
          <w:tcPr>
            <w:tcW w:w="2232" w:type="dxa"/>
            <w:vAlign w:val="center"/>
          </w:tcPr>
          <w:p w:rsidR="00C63F4F" w:rsidRPr="00113309" w:rsidRDefault="00C63F4F"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C63F4F" w:rsidRPr="00113309" w:rsidRDefault="00C63F4F" w:rsidP="00625A2C">
            <w:pPr>
              <w:jc w:val="center"/>
              <w:rPr>
                <w:b/>
                <w:sz w:val="20"/>
                <w:szCs w:val="20"/>
              </w:rPr>
            </w:pPr>
            <w:r w:rsidRPr="00113309">
              <w:rPr>
                <w:b/>
                <w:sz w:val="20"/>
                <w:szCs w:val="20"/>
              </w:rPr>
              <w:t>Пояснение</w:t>
            </w:r>
          </w:p>
        </w:tc>
      </w:tr>
      <w:tr w:rsidR="00C63F4F" w:rsidRPr="00113309" w:rsidTr="002C3F97">
        <w:trPr>
          <w:trHeight w:val="20"/>
          <w:jc w:val="center"/>
        </w:trPr>
        <w:tc>
          <w:tcPr>
            <w:tcW w:w="1400" w:type="dxa"/>
            <w:vAlign w:val="center"/>
          </w:tcPr>
          <w:p w:rsidR="00C63F4F" w:rsidRPr="00113309" w:rsidRDefault="00C63F4F" w:rsidP="002C3F97">
            <w:pPr>
              <w:rPr>
                <w:sz w:val="20"/>
                <w:szCs w:val="20"/>
              </w:rPr>
            </w:pPr>
            <w:r w:rsidRPr="00113309">
              <w:rPr>
                <w:sz w:val="20"/>
                <w:szCs w:val="20"/>
              </w:rPr>
              <w:t>Лесостепь</w:t>
            </w:r>
          </w:p>
        </w:tc>
        <w:tc>
          <w:tcPr>
            <w:tcW w:w="1510" w:type="dxa"/>
          </w:tcPr>
          <w:p w:rsidR="00C63F4F" w:rsidRPr="00113309" w:rsidRDefault="00C63F4F" w:rsidP="002C3F97">
            <w:pPr>
              <w:rPr>
                <w:sz w:val="20"/>
                <w:szCs w:val="20"/>
              </w:rPr>
            </w:pPr>
            <w:r w:rsidRPr="00113309">
              <w:rPr>
                <w:sz w:val="20"/>
                <w:szCs w:val="20"/>
              </w:rPr>
              <w:t>1,2</w:t>
            </w:r>
          </w:p>
        </w:tc>
        <w:tc>
          <w:tcPr>
            <w:tcW w:w="2232" w:type="dxa"/>
          </w:tcPr>
          <w:p w:rsidR="00C63F4F" w:rsidRPr="00113309" w:rsidRDefault="00C63F4F" w:rsidP="002C3F97">
            <w:pPr>
              <w:rPr>
                <w:sz w:val="20"/>
                <w:szCs w:val="20"/>
              </w:rPr>
            </w:pPr>
            <w:r w:rsidRPr="00113309">
              <w:rPr>
                <w:sz w:val="20"/>
                <w:szCs w:val="20"/>
              </w:rPr>
              <w:t xml:space="preserve">14,4 </w:t>
            </w:r>
          </w:p>
        </w:tc>
        <w:tc>
          <w:tcPr>
            <w:tcW w:w="4696" w:type="dxa"/>
          </w:tcPr>
          <w:p w:rsidR="00C63F4F" w:rsidRPr="00113309" w:rsidRDefault="00C63F4F"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C63F4F" w:rsidRPr="00113309" w:rsidRDefault="00C63F4F" w:rsidP="003F7045">
      <w:pPr>
        <w:pStyle w:val="a3"/>
      </w:pPr>
      <w:r w:rsidRPr="00113309">
        <w:t>Примечание. Дифференциация поселений по природным зонам представлена в Таблице 16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C63F4F" w:rsidRPr="00113309" w:rsidRDefault="00C63F4F" w:rsidP="00CF5B5C">
      <w:pPr>
        <w:pStyle w:val="Heading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C63F4F" w:rsidRPr="00113309" w:rsidRDefault="00C63F4F" w:rsidP="003F7045">
      <w:pPr>
        <w:pStyle w:val="a3"/>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C63F4F" w:rsidRPr="00113309" w:rsidRDefault="00C63F4F" w:rsidP="003F7045">
      <w:pPr>
        <w:pStyle w:val="a3"/>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C63F4F" w:rsidRPr="00113309" w:rsidRDefault="00C63F4F" w:rsidP="00CF5B5C">
      <w:pPr>
        <w:pStyle w:val="Heading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C63F4F" w:rsidRPr="00113309" w:rsidRDefault="00C63F4F" w:rsidP="003F7045">
      <w:pPr>
        <w:pStyle w:val="a3"/>
      </w:pPr>
      <w:r w:rsidRPr="00113309">
        <w:t>В общем балансе территории парков и садов площадь озелененных территорий следует принимать не менее 70 %.</w:t>
      </w:r>
    </w:p>
    <w:p w:rsidR="00C63F4F" w:rsidRPr="00113309" w:rsidRDefault="00C63F4F" w:rsidP="00CF5B5C">
      <w:pPr>
        <w:pStyle w:val="Heading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C63F4F" w:rsidRPr="00113309" w:rsidRDefault="00C63F4F" w:rsidP="003F7045">
      <w:pPr>
        <w:pStyle w:val="a3"/>
      </w:pPr>
      <w:r w:rsidRPr="00113309">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w:t>
      </w:r>
      <w:fldSimple w:instr=" REF _Ref388450373 \h  \* MERGEFORMAT ">
        <w:r w:rsidRPr="00113309">
          <w:t xml:space="preserve">Таблица </w:t>
        </w:r>
        <w:r>
          <w:rPr>
            <w:noProof/>
          </w:rPr>
          <w:t>16</w:t>
        </w:r>
      </w:fldSimple>
    </w:p>
    <w:p w:rsidR="00C63F4F" w:rsidRPr="00113309" w:rsidRDefault="00C63F4F" w:rsidP="007A5A8C">
      <w:pPr>
        <w:pStyle w:val="Caption"/>
        <w:keepNext/>
        <w:jc w:val="right"/>
      </w:pPr>
      <w:bookmarkStart w:id="78" w:name="_Ref388450373"/>
      <w:r w:rsidRPr="00113309">
        <w:t xml:space="preserve">Таблица </w:t>
      </w:r>
      <w:fldSimple w:instr=" SEQ Таблица \* ARABIC ">
        <w:r>
          <w:rPr>
            <w:noProof/>
          </w:rPr>
          <w:t>16</w:t>
        </w:r>
      </w:fldSimple>
      <w:bookmarkEnd w:id="78"/>
    </w:p>
    <w:p w:rsidR="00C63F4F" w:rsidRPr="00113309" w:rsidRDefault="00C63F4F" w:rsidP="007A5A8C">
      <w:pPr>
        <w:pStyle w:val="a8"/>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92"/>
        <w:gridCol w:w="2471"/>
        <w:gridCol w:w="2304"/>
      </w:tblGrid>
      <w:tr w:rsidR="00C63F4F" w:rsidRPr="00113309" w:rsidTr="00625A2C">
        <w:tc>
          <w:tcPr>
            <w:tcW w:w="2435" w:type="dxa"/>
            <w:vMerge w:val="restart"/>
          </w:tcPr>
          <w:p w:rsidR="00C63F4F" w:rsidRPr="00B10F12" w:rsidRDefault="00C63F4F" w:rsidP="00625A2C">
            <w:pPr>
              <w:pStyle w:val="130"/>
              <w:shd w:val="clear" w:color="auto" w:fill="auto"/>
              <w:tabs>
                <w:tab w:val="left" w:pos="831"/>
              </w:tabs>
              <w:spacing w:after="0"/>
              <w:ind w:firstLine="0"/>
              <w:jc w:val="center"/>
              <w:rPr>
                <w:b/>
                <w:sz w:val="20"/>
              </w:rPr>
            </w:pPr>
            <w:r w:rsidRPr="00B10F12">
              <w:rPr>
                <w:b/>
                <w:sz w:val="20"/>
              </w:rPr>
              <w:t>Объекты рекреационного назначения</w:t>
            </w:r>
          </w:p>
        </w:tc>
        <w:tc>
          <w:tcPr>
            <w:tcW w:w="7771" w:type="dxa"/>
            <w:gridSpan w:val="3"/>
          </w:tcPr>
          <w:p w:rsidR="00C63F4F" w:rsidRPr="00B10F12" w:rsidRDefault="00C63F4F" w:rsidP="00625A2C">
            <w:pPr>
              <w:pStyle w:val="130"/>
              <w:shd w:val="clear" w:color="auto" w:fill="auto"/>
              <w:tabs>
                <w:tab w:val="left" w:pos="831"/>
              </w:tabs>
              <w:spacing w:after="0"/>
              <w:ind w:firstLine="0"/>
              <w:jc w:val="center"/>
              <w:rPr>
                <w:b/>
                <w:sz w:val="20"/>
              </w:rPr>
            </w:pPr>
            <w:r w:rsidRPr="00B10F12">
              <w:rPr>
                <w:b/>
                <w:sz w:val="20"/>
              </w:rPr>
              <w:t>Территории элементов объектов рекреационного назначения,  % от общей площади территорий общего пользования</w:t>
            </w:r>
          </w:p>
        </w:tc>
      </w:tr>
      <w:tr w:rsidR="00C63F4F" w:rsidRPr="00113309" w:rsidTr="00625A2C">
        <w:tc>
          <w:tcPr>
            <w:tcW w:w="2435" w:type="dxa"/>
            <w:vMerge/>
          </w:tcPr>
          <w:p w:rsidR="00C63F4F" w:rsidRPr="00B10F12" w:rsidRDefault="00C63F4F" w:rsidP="00625A2C">
            <w:pPr>
              <w:pStyle w:val="130"/>
              <w:shd w:val="clear" w:color="auto" w:fill="auto"/>
              <w:tabs>
                <w:tab w:val="left" w:pos="831"/>
              </w:tabs>
              <w:spacing w:after="0"/>
              <w:ind w:firstLine="0"/>
              <w:rPr>
                <w:b/>
                <w:sz w:val="20"/>
              </w:rPr>
            </w:pPr>
          </w:p>
        </w:tc>
        <w:tc>
          <w:tcPr>
            <w:tcW w:w="2665" w:type="dxa"/>
          </w:tcPr>
          <w:p w:rsidR="00C63F4F" w:rsidRPr="00B10F12" w:rsidRDefault="00C63F4F" w:rsidP="00625A2C">
            <w:pPr>
              <w:pStyle w:val="130"/>
              <w:shd w:val="clear" w:color="auto" w:fill="auto"/>
              <w:tabs>
                <w:tab w:val="left" w:pos="831"/>
              </w:tabs>
              <w:spacing w:after="0"/>
              <w:ind w:firstLine="0"/>
              <w:jc w:val="center"/>
              <w:rPr>
                <w:b/>
                <w:sz w:val="20"/>
              </w:rPr>
            </w:pPr>
            <w:r w:rsidRPr="00B10F12">
              <w:rPr>
                <w:b/>
                <w:sz w:val="20"/>
              </w:rPr>
              <w:t>Территории зелёных насаждений и водоемов</w:t>
            </w:r>
          </w:p>
        </w:tc>
        <w:tc>
          <w:tcPr>
            <w:tcW w:w="2666" w:type="dxa"/>
          </w:tcPr>
          <w:p w:rsidR="00C63F4F" w:rsidRPr="00B10F12" w:rsidRDefault="00C63F4F" w:rsidP="00625A2C">
            <w:pPr>
              <w:pStyle w:val="130"/>
              <w:shd w:val="clear" w:color="auto" w:fill="auto"/>
              <w:tabs>
                <w:tab w:val="left" w:pos="831"/>
              </w:tabs>
              <w:spacing w:after="0"/>
              <w:ind w:firstLine="0"/>
              <w:jc w:val="center"/>
              <w:rPr>
                <w:b/>
                <w:sz w:val="20"/>
              </w:rPr>
            </w:pPr>
            <w:r w:rsidRPr="00B10F12">
              <w:rPr>
                <w:b/>
                <w:sz w:val="20"/>
              </w:rPr>
              <w:t>Аллеи, дорожки, площадки</w:t>
            </w:r>
          </w:p>
        </w:tc>
        <w:tc>
          <w:tcPr>
            <w:tcW w:w="2440" w:type="dxa"/>
          </w:tcPr>
          <w:p w:rsidR="00C63F4F" w:rsidRPr="00B10F12" w:rsidRDefault="00C63F4F" w:rsidP="00625A2C">
            <w:pPr>
              <w:pStyle w:val="130"/>
              <w:shd w:val="clear" w:color="auto" w:fill="auto"/>
              <w:tabs>
                <w:tab w:val="left" w:pos="831"/>
              </w:tabs>
              <w:spacing w:after="0"/>
              <w:ind w:firstLine="0"/>
              <w:jc w:val="center"/>
              <w:rPr>
                <w:b/>
                <w:sz w:val="20"/>
              </w:rPr>
            </w:pPr>
            <w:r w:rsidRPr="00B10F12">
              <w:rPr>
                <w:b/>
                <w:sz w:val="20"/>
              </w:rPr>
              <w:t>Застроенные территории</w:t>
            </w:r>
          </w:p>
        </w:tc>
      </w:tr>
      <w:tr w:rsidR="00C63F4F" w:rsidRPr="00113309" w:rsidTr="00625A2C">
        <w:tc>
          <w:tcPr>
            <w:tcW w:w="243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Парки</w:t>
            </w:r>
          </w:p>
        </w:tc>
        <w:tc>
          <w:tcPr>
            <w:tcW w:w="266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65-70</w:t>
            </w:r>
          </w:p>
        </w:tc>
        <w:tc>
          <w:tcPr>
            <w:tcW w:w="2666"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25-28</w:t>
            </w:r>
          </w:p>
        </w:tc>
        <w:tc>
          <w:tcPr>
            <w:tcW w:w="2440"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5-7</w:t>
            </w:r>
          </w:p>
        </w:tc>
      </w:tr>
      <w:tr w:rsidR="00C63F4F" w:rsidRPr="00113309" w:rsidTr="00625A2C">
        <w:tc>
          <w:tcPr>
            <w:tcW w:w="243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Сады</w:t>
            </w:r>
          </w:p>
        </w:tc>
        <w:tc>
          <w:tcPr>
            <w:tcW w:w="266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80-90</w:t>
            </w:r>
          </w:p>
        </w:tc>
        <w:tc>
          <w:tcPr>
            <w:tcW w:w="2666"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8-15</w:t>
            </w:r>
          </w:p>
        </w:tc>
        <w:tc>
          <w:tcPr>
            <w:tcW w:w="2440"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2-5</w:t>
            </w:r>
          </w:p>
        </w:tc>
      </w:tr>
      <w:tr w:rsidR="00C63F4F" w:rsidRPr="00113309" w:rsidTr="00625A2C">
        <w:tc>
          <w:tcPr>
            <w:tcW w:w="243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Скверы</w:t>
            </w:r>
          </w:p>
        </w:tc>
        <w:tc>
          <w:tcPr>
            <w:tcW w:w="266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60-75</w:t>
            </w:r>
          </w:p>
        </w:tc>
        <w:tc>
          <w:tcPr>
            <w:tcW w:w="2666"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40-25</w:t>
            </w:r>
          </w:p>
        </w:tc>
        <w:tc>
          <w:tcPr>
            <w:tcW w:w="2440" w:type="dxa"/>
          </w:tcPr>
          <w:p w:rsidR="00C63F4F" w:rsidRPr="00B10F12" w:rsidRDefault="00C63F4F" w:rsidP="00625A2C">
            <w:pPr>
              <w:pStyle w:val="130"/>
              <w:shd w:val="clear" w:color="auto" w:fill="auto"/>
              <w:tabs>
                <w:tab w:val="left" w:pos="831"/>
              </w:tabs>
              <w:spacing w:after="0"/>
              <w:ind w:firstLine="0"/>
              <w:rPr>
                <w:sz w:val="20"/>
              </w:rPr>
            </w:pPr>
          </w:p>
        </w:tc>
      </w:tr>
      <w:tr w:rsidR="00C63F4F" w:rsidRPr="00113309" w:rsidTr="00625A2C">
        <w:tc>
          <w:tcPr>
            <w:tcW w:w="243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Лесопарки</w:t>
            </w:r>
          </w:p>
        </w:tc>
        <w:tc>
          <w:tcPr>
            <w:tcW w:w="2665"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93-97</w:t>
            </w:r>
          </w:p>
        </w:tc>
        <w:tc>
          <w:tcPr>
            <w:tcW w:w="2666"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2-5</w:t>
            </w:r>
          </w:p>
        </w:tc>
        <w:tc>
          <w:tcPr>
            <w:tcW w:w="2440" w:type="dxa"/>
          </w:tcPr>
          <w:p w:rsidR="00C63F4F" w:rsidRPr="00B10F12" w:rsidRDefault="00C63F4F" w:rsidP="00625A2C">
            <w:pPr>
              <w:pStyle w:val="130"/>
              <w:shd w:val="clear" w:color="auto" w:fill="auto"/>
              <w:tabs>
                <w:tab w:val="left" w:pos="831"/>
              </w:tabs>
              <w:spacing w:after="0"/>
              <w:ind w:firstLine="0"/>
              <w:rPr>
                <w:sz w:val="20"/>
              </w:rPr>
            </w:pPr>
            <w:r w:rsidRPr="00B10F12">
              <w:rPr>
                <w:sz w:val="20"/>
              </w:rPr>
              <w:t>1-2</w:t>
            </w:r>
          </w:p>
        </w:tc>
      </w:tr>
    </w:tbl>
    <w:p w:rsidR="00C63F4F" w:rsidRPr="00113309" w:rsidRDefault="00C63F4F" w:rsidP="00CF5B5C">
      <w:pPr>
        <w:pStyle w:val="Heading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C63F4F" w:rsidRPr="00113309" w:rsidRDefault="00C63F4F" w:rsidP="003F7045">
      <w:pPr>
        <w:pStyle w:val="a3"/>
      </w:pPr>
      <w:r w:rsidRPr="00113309">
        <w:t xml:space="preserve">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5 м"/>
        </w:smartTagPr>
        <w:r w:rsidRPr="00113309">
          <w:t>0,75 м</w:t>
        </w:r>
      </w:smartTag>
      <w:r w:rsidRPr="00113309">
        <w:t xml:space="preserve"> (ширина полосы движения одного человека).</w:t>
      </w:r>
    </w:p>
    <w:p w:rsidR="00C63F4F" w:rsidRPr="00113309" w:rsidRDefault="00C63F4F" w:rsidP="00CF5B5C">
      <w:pPr>
        <w:pStyle w:val="Heading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C63F4F" w:rsidRPr="00113309" w:rsidRDefault="00C63F4F" w:rsidP="003F7045">
      <w:pPr>
        <w:pStyle w:val="a3"/>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C63F4F" w:rsidRPr="00113309" w:rsidRDefault="00C63F4F" w:rsidP="003F7045">
      <w:pPr>
        <w:pStyle w:val="a3"/>
      </w:pPr>
      <w:r w:rsidRPr="00113309">
        <w:t xml:space="preserve">Для территорий с умеренными природными условиями значение максимальной протяженности пешеходного маршрута составляет </w:t>
      </w:r>
      <w:smartTag w:uri="urn:schemas-microsoft-com:office:smarttags" w:element="metricconverter">
        <w:smartTagPr>
          <w:attr w:name="ProductID" w:val="0,5 м"/>
        </w:smartTagPr>
        <w:r w:rsidRPr="00113309">
          <w:t>2000 м</w:t>
        </w:r>
      </w:smartTag>
      <w:r w:rsidRPr="00113309">
        <w:t xml:space="preserve">,  это расстояние предлагается сократить до </w:t>
      </w:r>
      <w:smartTag w:uri="urn:schemas-microsoft-com:office:smarttags" w:element="metricconverter">
        <w:smartTagPr>
          <w:attr w:name="ProductID" w:val="0,5 м"/>
        </w:smartTagPr>
        <w:r w:rsidRPr="00113309">
          <w:t>1000 м</w:t>
        </w:r>
      </w:smartTag>
      <w:r w:rsidRPr="00113309">
        <w:t xml:space="preserve"> при определении длины максимально возможного кратчайшего маршрута</w:t>
      </w:r>
      <w:r w:rsidRPr="00113309">
        <w:rPr>
          <w:vertAlign w:val="superscript"/>
        </w:rPr>
        <w:footnoteReference w:id="1"/>
      </w:r>
      <w:r w:rsidRPr="00113309">
        <w:t xml:space="preserve">. </w:t>
      </w:r>
    </w:p>
    <w:p w:rsidR="00C63F4F" w:rsidRPr="00113309" w:rsidRDefault="00C63F4F" w:rsidP="003F7045">
      <w:pPr>
        <w:pStyle w:val="a3"/>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C63F4F" w:rsidRPr="00113309" w:rsidRDefault="00C63F4F" w:rsidP="00F9602F">
      <w:pPr>
        <w:pStyle w:val="Caption"/>
        <w:jc w:val="right"/>
      </w:pPr>
      <w:r w:rsidRPr="00113309">
        <w:t xml:space="preserve">Таблица </w:t>
      </w:r>
      <w:fldSimple w:instr=" SEQ Таблица \* ARABIC ">
        <w:r>
          <w:rPr>
            <w:noProof/>
          </w:rPr>
          <w:t>17</w:t>
        </w:r>
      </w:fldSimple>
    </w:p>
    <w:p w:rsidR="00C63F4F" w:rsidRPr="00113309" w:rsidRDefault="00C63F4F" w:rsidP="00C113F6">
      <w:pPr>
        <w:pStyle w:val="a8"/>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0"/>
        <w:gridCol w:w="4052"/>
      </w:tblGrid>
      <w:tr w:rsidR="00C63F4F" w:rsidRPr="00113309" w:rsidTr="002C3F97">
        <w:trPr>
          <w:jc w:val="center"/>
        </w:trPr>
        <w:tc>
          <w:tcPr>
            <w:tcW w:w="5880" w:type="dxa"/>
            <w:vAlign w:val="center"/>
          </w:tcPr>
          <w:p w:rsidR="00C63F4F" w:rsidRPr="00113309" w:rsidRDefault="00C63F4F" w:rsidP="002C3F97">
            <w:pPr>
              <w:jc w:val="center"/>
              <w:rPr>
                <w:b/>
                <w:bCs/>
                <w:sz w:val="20"/>
                <w:szCs w:val="20"/>
              </w:rPr>
            </w:pPr>
            <w:r w:rsidRPr="00113309">
              <w:rPr>
                <w:b/>
                <w:bCs/>
                <w:sz w:val="20"/>
                <w:szCs w:val="20"/>
              </w:rPr>
              <w:t>Природные условия</w:t>
            </w:r>
          </w:p>
        </w:tc>
        <w:tc>
          <w:tcPr>
            <w:tcW w:w="4052" w:type="dxa"/>
            <w:vAlign w:val="center"/>
          </w:tcPr>
          <w:p w:rsidR="00C63F4F" w:rsidRPr="00113309" w:rsidRDefault="00C63F4F" w:rsidP="002C3F97">
            <w:pPr>
              <w:jc w:val="center"/>
              <w:rPr>
                <w:b/>
                <w:bCs/>
                <w:sz w:val="20"/>
                <w:szCs w:val="20"/>
              </w:rPr>
            </w:pPr>
            <w:r w:rsidRPr="00113309">
              <w:rPr>
                <w:b/>
                <w:bCs/>
                <w:sz w:val="20"/>
                <w:szCs w:val="20"/>
              </w:rPr>
              <w:t>Длина маршрута, м</w:t>
            </w:r>
          </w:p>
        </w:tc>
      </w:tr>
      <w:tr w:rsidR="00C63F4F" w:rsidRPr="00113309" w:rsidTr="002C3F97">
        <w:trPr>
          <w:jc w:val="center"/>
        </w:trPr>
        <w:tc>
          <w:tcPr>
            <w:tcW w:w="5880" w:type="dxa"/>
            <w:vAlign w:val="center"/>
          </w:tcPr>
          <w:p w:rsidR="00C63F4F" w:rsidRPr="00113309" w:rsidRDefault="00C63F4F" w:rsidP="00ED4D6B">
            <w:pPr>
              <w:jc w:val="center"/>
              <w:rPr>
                <w:sz w:val="20"/>
                <w:szCs w:val="20"/>
              </w:rPr>
            </w:pPr>
            <w:r w:rsidRPr="00113309">
              <w:rPr>
                <w:sz w:val="20"/>
                <w:szCs w:val="20"/>
              </w:rPr>
              <w:t>Умеренные</w:t>
            </w:r>
          </w:p>
        </w:tc>
        <w:tc>
          <w:tcPr>
            <w:tcW w:w="4052" w:type="dxa"/>
            <w:vAlign w:val="center"/>
          </w:tcPr>
          <w:p w:rsidR="00C63F4F" w:rsidRPr="00113309" w:rsidRDefault="00C63F4F" w:rsidP="00ED4D6B">
            <w:pPr>
              <w:jc w:val="center"/>
              <w:rPr>
                <w:sz w:val="20"/>
                <w:szCs w:val="20"/>
              </w:rPr>
            </w:pPr>
            <w:r w:rsidRPr="00113309">
              <w:rPr>
                <w:sz w:val="20"/>
                <w:szCs w:val="20"/>
              </w:rPr>
              <w:t>1000</w:t>
            </w:r>
          </w:p>
        </w:tc>
      </w:tr>
    </w:tbl>
    <w:p w:rsidR="00C63F4F" w:rsidRPr="00113309" w:rsidRDefault="00C63F4F" w:rsidP="00C113F6">
      <w:pPr>
        <w:pStyle w:val="ConsPlusNormal"/>
        <w:widowControl/>
        <w:spacing w:line="276" w:lineRule="auto"/>
        <w:ind w:firstLine="540"/>
        <w:jc w:val="both"/>
        <w:rPr>
          <w:rFonts w:ascii="Times New Roman" w:hAnsi="Times New Roman"/>
          <w:sz w:val="24"/>
          <w:szCs w:val="24"/>
        </w:rPr>
      </w:pPr>
      <w:r w:rsidRPr="00113309">
        <w:rPr>
          <w:rFonts w:ascii="Times New Roman" w:hAnsi="Times New Roman"/>
          <w:sz w:val="24"/>
          <w:szCs w:val="24"/>
        </w:rPr>
        <w:t>Радиус доступности должен составлять:</w:t>
      </w:r>
    </w:p>
    <w:p w:rsidR="00C63F4F" w:rsidRPr="00113309" w:rsidRDefault="00C63F4F" w:rsidP="00C113F6">
      <w:pPr>
        <w:pStyle w:val="List"/>
      </w:pPr>
      <w:r w:rsidRPr="00113309">
        <w:t>для многофункциональных парков - не более 20 мин. на общественном транспорте (без учета времени ожидания транспорта);</w:t>
      </w:r>
    </w:p>
    <w:p w:rsidR="00C63F4F" w:rsidRPr="00113309" w:rsidRDefault="00C63F4F" w:rsidP="00C113F6">
      <w:pPr>
        <w:pStyle w:val="List"/>
      </w:pPr>
      <w:r w:rsidRPr="00113309">
        <w:t xml:space="preserve">для садов, скверов и бульваров не более 10 мин. (время пешеходной доступности) или не более </w:t>
      </w:r>
      <w:smartTag w:uri="urn:schemas-microsoft-com:office:smarttags" w:element="metricconverter">
        <w:smartTagPr>
          <w:attr w:name="ProductID" w:val="0,5 м"/>
        </w:smartTagPr>
        <w:r w:rsidRPr="00113309">
          <w:t>600 м</w:t>
        </w:r>
      </w:smartTag>
      <w:r w:rsidRPr="00113309">
        <w:t xml:space="preserve">; </w:t>
      </w:r>
    </w:p>
    <w:p w:rsidR="00C63F4F" w:rsidRPr="00113309" w:rsidRDefault="00C63F4F" w:rsidP="00C113F6">
      <w:pPr>
        <w:pStyle w:val="List"/>
      </w:pPr>
      <w:r w:rsidRPr="00113309">
        <w:t>для ландшафтных парков, лесопарков - не более 20 мин. на транспорте без учета времени ожидания транспорта);</w:t>
      </w:r>
    </w:p>
    <w:p w:rsidR="00C63F4F" w:rsidRPr="00113309" w:rsidRDefault="00C63F4F" w:rsidP="00C113F6">
      <w:pPr>
        <w:pStyle w:val="a3"/>
      </w:pPr>
      <w:r w:rsidRPr="00113309">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0,5 м"/>
        </w:smartTagPr>
        <w:r w:rsidRPr="00113309">
          <w:t>30 м</w:t>
        </w:r>
      </w:smartTag>
      <w:r w:rsidRPr="00113309">
        <w:t>.</w:t>
      </w:r>
    </w:p>
    <w:p w:rsidR="00C63F4F" w:rsidRPr="00113309" w:rsidRDefault="00C63F4F" w:rsidP="00CF5B5C">
      <w:pPr>
        <w:pStyle w:val="Heading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C63F4F" w:rsidRPr="00113309" w:rsidRDefault="00C63F4F" w:rsidP="003F7045">
      <w:pPr>
        <w:pStyle w:val="a3"/>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C63F4F" w:rsidRPr="00113309" w:rsidRDefault="00C63F4F" w:rsidP="003F7045">
      <w:pPr>
        <w:pStyle w:val="a3"/>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C63F4F" w:rsidRPr="00113309" w:rsidRDefault="00C63F4F" w:rsidP="003F7045">
      <w:pPr>
        <w:pStyle w:val="a3"/>
      </w:pPr>
      <w:r w:rsidRPr="00113309">
        <w:t xml:space="preserve">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w:t>
      </w:r>
      <w:smartTag w:uri="urn:schemas-microsoft-com:office:smarttags" w:element="metricconverter">
        <w:smartTagPr>
          <w:attr w:name="ProductID" w:val="0,5 м"/>
        </w:smartTagPr>
        <w:r w:rsidRPr="00113309">
          <w:t>12 м</w:t>
        </w:r>
      </w:smartTag>
      <w:r w:rsidRPr="00113309">
        <w:t xml:space="preserve"> пути с устройством горизонтальных промежуточных площадок вдоль спуска.</w:t>
      </w:r>
    </w:p>
    <w:p w:rsidR="00C63F4F" w:rsidRPr="00113309" w:rsidRDefault="00C63F4F" w:rsidP="00CF5B5C">
      <w:pPr>
        <w:pStyle w:val="Heading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C63F4F" w:rsidRPr="00113309" w:rsidRDefault="00C63F4F" w:rsidP="003F7045">
      <w:pPr>
        <w:pStyle w:val="a3"/>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C63F4F" w:rsidRPr="00113309" w:rsidRDefault="00C63F4F" w:rsidP="003F7045">
      <w:pPr>
        <w:pStyle w:val="a3"/>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w:t>
      </w:r>
      <w:smartTag w:uri="urn:schemas-microsoft-com:office:smarttags" w:element="metricconverter">
        <w:smartTagPr>
          <w:attr w:name="ProductID" w:val="0,5 м"/>
        </w:smartTagPr>
        <w:r w:rsidRPr="00113309">
          <w:t>2011 г</w:t>
        </w:r>
      </w:smartTag>
      <w:r w:rsidRPr="00113309">
        <w:t xml:space="preserve">. № 613). </w:t>
      </w:r>
    </w:p>
    <w:p w:rsidR="00C63F4F" w:rsidRPr="00113309" w:rsidRDefault="00C63F4F" w:rsidP="00C113F6">
      <w:pPr>
        <w:pStyle w:val="a3"/>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C63F4F" w:rsidRPr="00113309" w:rsidRDefault="00C63F4F" w:rsidP="003F7045">
      <w:pPr>
        <w:pStyle w:val="a3"/>
      </w:pPr>
      <w:r w:rsidRPr="00113309">
        <w:t xml:space="preserve">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w:t>
      </w:r>
      <w:smartTag w:uri="urn:schemas-microsoft-com:office:smarttags" w:element="metricconverter">
        <w:smartTagPr>
          <w:attr w:name="ProductID" w:val="0,5 м"/>
        </w:smartTagPr>
        <w:r w:rsidRPr="00113309">
          <w:t>100 кв. м</w:t>
        </w:r>
      </w:smartTag>
      <w:r w:rsidRPr="00113309">
        <w:t xml:space="preserve">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C63F4F" w:rsidRPr="00113309" w:rsidRDefault="00C63F4F" w:rsidP="003F7045">
      <w:pPr>
        <w:pStyle w:val="a3"/>
      </w:pPr>
      <w:r w:rsidRPr="00113309">
        <w:t xml:space="preserve">Расчетная численность единовременных посетителей территории парков, лесопарков, лесов, зеленых зон следует принимать в соответствии с </w:t>
      </w:r>
      <w:fldSimple w:instr=" REF _Ref393702202 \h  \* MERGEFORMAT ">
        <w:r w:rsidRPr="00113309">
          <w:t xml:space="preserve">Таблица </w:t>
        </w:r>
        <w:r>
          <w:rPr>
            <w:noProof/>
          </w:rPr>
          <w:t>18</w:t>
        </w:r>
      </w:fldSimple>
      <w:r w:rsidRPr="00113309">
        <w:t>.</w:t>
      </w:r>
    </w:p>
    <w:p w:rsidR="00C63F4F" w:rsidRPr="00113309" w:rsidRDefault="00C63F4F" w:rsidP="00F9602F">
      <w:pPr>
        <w:pStyle w:val="Caption"/>
        <w:jc w:val="right"/>
      </w:pPr>
      <w:bookmarkStart w:id="87" w:name="_Ref393702202"/>
      <w:r w:rsidRPr="00113309">
        <w:t xml:space="preserve">Таблица </w:t>
      </w:r>
      <w:fldSimple w:instr=" SEQ Таблица \* ARABIC ">
        <w:r>
          <w:rPr>
            <w:noProof/>
          </w:rPr>
          <w:t>18</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080"/>
        <w:gridCol w:w="850"/>
        <w:gridCol w:w="992"/>
        <w:gridCol w:w="1134"/>
        <w:gridCol w:w="1276"/>
        <w:gridCol w:w="992"/>
      </w:tblGrid>
      <w:tr w:rsidR="00C63F4F" w:rsidRPr="00113309" w:rsidTr="002C3F97">
        <w:trPr>
          <w:trHeight w:val="190"/>
          <w:tblHeader/>
          <w:jc w:val="center"/>
        </w:trPr>
        <w:tc>
          <w:tcPr>
            <w:tcW w:w="1418" w:type="dxa"/>
            <w:vMerge w:val="restart"/>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Природная зона</w:t>
            </w:r>
          </w:p>
        </w:tc>
        <w:tc>
          <w:tcPr>
            <w:tcW w:w="6324" w:type="dxa"/>
            <w:gridSpan w:val="6"/>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Число единовременных  посетителей  не более, чел/га,</w:t>
            </w:r>
          </w:p>
        </w:tc>
      </w:tr>
      <w:tr w:rsidR="00C63F4F" w:rsidRPr="00113309" w:rsidTr="002C3F97">
        <w:trPr>
          <w:trHeight w:val="140"/>
          <w:tblHeader/>
          <w:jc w:val="center"/>
        </w:trPr>
        <w:tc>
          <w:tcPr>
            <w:tcW w:w="1418" w:type="dxa"/>
            <w:vMerge/>
            <w:vAlign w:val="center"/>
          </w:tcPr>
          <w:p w:rsidR="00C63F4F" w:rsidRPr="00B10F12" w:rsidRDefault="00C63F4F" w:rsidP="002C3F97">
            <w:pPr>
              <w:pStyle w:val="130"/>
              <w:shd w:val="clear" w:color="auto" w:fill="auto"/>
              <w:tabs>
                <w:tab w:val="left" w:pos="831"/>
              </w:tabs>
              <w:spacing w:after="0"/>
              <w:ind w:firstLine="0"/>
              <w:jc w:val="center"/>
              <w:rPr>
                <w:b/>
                <w:sz w:val="20"/>
              </w:rPr>
            </w:pPr>
          </w:p>
        </w:tc>
        <w:tc>
          <w:tcPr>
            <w:tcW w:w="1080" w:type="dxa"/>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Парки КиО, скверы,</w:t>
            </w:r>
          </w:p>
        </w:tc>
        <w:tc>
          <w:tcPr>
            <w:tcW w:w="850" w:type="dxa"/>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Сады</w:t>
            </w:r>
          </w:p>
        </w:tc>
        <w:tc>
          <w:tcPr>
            <w:tcW w:w="992" w:type="dxa"/>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Парки зон отдыха</w:t>
            </w:r>
          </w:p>
        </w:tc>
        <w:tc>
          <w:tcPr>
            <w:tcW w:w="1134" w:type="dxa"/>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Парки курортов</w:t>
            </w:r>
          </w:p>
        </w:tc>
        <w:tc>
          <w:tcPr>
            <w:tcW w:w="1276" w:type="dxa"/>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Лесопарки, лугопарки</w:t>
            </w:r>
          </w:p>
        </w:tc>
        <w:tc>
          <w:tcPr>
            <w:tcW w:w="992" w:type="dxa"/>
            <w:vAlign w:val="center"/>
          </w:tcPr>
          <w:p w:rsidR="00C63F4F" w:rsidRPr="00B10F12" w:rsidRDefault="00C63F4F" w:rsidP="002C3F97">
            <w:pPr>
              <w:pStyle w:val="130"/>
              <w:shd w:val="clear" w:color="auto" w:fill="auto"/>
              <w:tabs>
                <w:tab w:val="left" w:pos="831"/>
              </w:tabs>
              <w:spacing w:after="0"/>
              <w:ind w:firstLine="0"/>
              <w:jc w:val="center"/>
              <w:rPr>
                <w:b/>
                <w:sz w:val="20"/>
              </w:rPr>
            </w:pPr>
            <w:r w:rsidRPr="00B10F12">
              <w:rPr>
                <w:b/>
                <w:sz w:val="20"/>
              </w:rPr>
              <w:t>Леса</w:t>
            </w:r>
          </w:p>
        </w:tc>
      </w:tr>
      <w:tr w:rsidR="00C63F4F" w:rsidRPr="00113309" w:rsidTr="002C3F97">
        <w:trPr>
          <w:trHeight w:val="906"/>
          <w:jc w:val="center"/>
        </w:trPr>
        <w:tc>
          <w:tcPr>
            <w:tcW w:w="1418" w:type="dxa"/>
            <w:vAlign w:val="center"/>
          </w:tcPr>
          <w:p w:rsidR="00C63F4F" w:rsidRPr="00113309" w:rsidRDefault="00C63F4F"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C63F4F" w:rsidRPr="00113309" w:rsidRDefault="00C63F4F" w:rsidP="00ED4D6B">
            <w:pPr>
              <w:jc w:val="center"/>
              <w:rPr>
                <w:sz w:val="20"/>
                <w:szCs w:val="20"/>
              </w:rPr>
            </w:pPr>
            <w:r w:rsidRPr="00113309">
              <w:rPr>
                <w:sz w:val="20"/>
                <w:szCs w:val="20"/>
              </w:rPr>
              <w:t>300</w:t>
            </w:r>
          </w:p>
        </w:tc>
        <w:tc>
          <w:tcPr>
            <w:tcW w:w="850" w:type="dxa"/>
            <w:vAlign w:val="center"/>
          </w:tcPr>
          <w:p w:rsidR="00C63F4F" w:rsidRPr="00113309" w:rsidRDefault="00C63F4F" w:rsidP="00ED4D6B">
            <w:pPr>
              <w:jc w:val="center"/>
              <w:rPr>
                <w:sz w:val="20"/>
                <w:szCs w:val="20"/>
              </w:rPr>
            </w:pPr>
            <w:r w:rsidRPr="00113309">
              <w:rPr>
                <w:sz w:val="20"/>
                <w:szCs w:val="20"/>
              </w:rPr>
              <w:t>100</w:t>
            </w:r>
          </w:p>
        </w:tc>
        <w:tc>
          <w:tcPr>
            <w:tcW w:w="992" w:type="dxa"/>
            <w:vAlign w:val="center"/>
          </w:tcPr>
          <w:p w:rsidR="00C63F4F" w:rsidRPr="00113309" w:rsidRDefault="00C63F4F" w:rsidP="00ED4D6B">
            <w:pPr>
              <w:jc w:val="center"/>
              <w:rPr>
                <w:sz w:val="20"/>
                <w:szCs w:val="20"/>
              </w:rPr>
            </w:pPr>
            <w:r w:rsidRPr="00113309">
              <w:rPr>
                <w:sz w:val="20"/>
                <w:szCs w:val="20"/>
              </w:rPr>
              <w:t>70</w:t>
            </w:r>
          </w:p>
        </w:tc>
        <w:tc>
          <w:tcPr>
            <w:tcW w:w="1134" w:type="dxa"/>
            <w:vAlign w:val="center"/>
          </w:tcPr>
          <w:p w:rsidR="00C63F4F" w:rsidRPr="00113309" w:rsidRDefault="00C63F4F" w:rsidP="00ED4D6B">
            <w:pPr>
              <w:jc w:val="center"/>
              <w:rPr>
                <w:sz w:val="20"/>
                <w:szCs w:val="20"/>
              </w:rPr>
            </w:pPr>
            <w:r w:rsidRPr="00113309">
              <w:rPr>
                <w:sz w:val="20"/>
                <w:szCs w:val="20"/>
              </w:rPr>
              <w:t>50</w:t>
            </w:r>
          </w:p>
        </w:tc>
        <w:tc>
          <w:tcPr>
            <w:tcW w:w="1276" w:type="dxa"/>
            <w:vAlign w:val="center"/>
          </w:tcPr>
          <w:p w:rsidR="00C63F4F" w:rsidRPr="00113309" w:rsidRDefault="00C63F4F" w:rsidP="00ED4D6B">
            <w:pPr>
              <w:jc w:val="center"/>
              <w:rPr>
                <w:sz w:val="20"/>
                <w:szCs w:val="20"/>
              </w:rPr>
            </w:pPr>
            <w:r w:rsidRPr="00113309">
              <w:rPr>
                <w:sz w:val="20"/>
                <w:szCs w:val="20"/>
              </w:rPr>
              <w:t>10</w:t>
            </w:r>
          </w:p>
        </w:tc>
        <w:tc>
          <w:tcPr>
            <w:tcW w:w="992" w:type="dxa"/>
            <w:vAlign w:val="center"/>
          </w:tcPr>
          <w:p w:rsidR="00C63F4F" w:rsidRPr="00113309" w:rsidRDefault="00C63F4F" w:rsidP="00ED4D6B">
            <w:pPr>
              <w:jc w:val="center"/>
              <w:rPr>
                <w:sz w:val="20"/>
                <w:szCs w:val="20"/>
              </w:rPr>
            </w:pPr>
            <w:r w:rsidRPr="00113309">
              <w:rPr>
                <w:sz w:val="20"/>
                <w:szCs w:val="20"/>
              </w:rPr>
              <w:t>3</w:t>
            </w:r>
          </w:p>
        </w:tc>
      </w:tr>
    </w:tbl>
    <w:p w:rsidR="00C63F4F" w:rsidRPr="00113309" w:rsidRDefault="00C63F4F" w:rsidP="003F7045">
      <w:pPr>
        <w:pStyle w:val="a3"/>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C63F4F" w:rsidRPr="00113309" w:rsidRDefault="00C63F4F" w:rsidP="003F7045">
      <w:pPr>
        <w:pStyle w:val="a3"/>
      </w:pPr>
      <w:r w:rsidRPr="00113309">
        <w:t xml:space="preserve">Максимальное число единовременных  посетителей  парков культуры и отдыха (многофункциональных парков) увеличено до 300 чел/га,  исходя из того, что парки КиО имеют преимущественно развлекательные функции, и не решают задачу сохранения естественного ландшафта. </w:t>
      </w:r>
    </w:p>
    <w:p w:rsidR="00C63F4F" w:rsidRPr="00113309" w:rsidRDefault="00C63F4F" w:rsidP="003F7045">
      <w:pPr>
        <w:pStyle w:val="a3"/>
      </w:pPr>
      <w:r w:rsidRPr="00113309">
        <w:t>Максимальное число единовременных  посетителей  скверов принимается в количестве 300 чел/га, исходя из основных функций сквера: кратковременный отдых населения, организация пешеходного движения.</w:t>
      </w:r>
    </w:p>
    <w:p w:rsidR="00C63F4F" w:rsidRPr="00113309" w:rsidRDefault="00C63F4F" w:rsidP="00CF5B5C">
      <w:pPr>
        <w:pStyle w:val="Heading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C63F4F" w:rsidRPr="00113309" w:rsidRDefault="00C63F4F" w:rsidP="003F7045">
      <w:pPr>
        <w:pStyle w:val="a3"/>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63F4F" w:rsidRPr="00113309" w:rsidRDefault="00C63F4F" w:rsidP="00CF5B5C">
      <w:pPr>
        <w:pStyle w:val="Heading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C63F4F" w:rsidRPr="00113309" w:rsidRDefault="00C63F4F" w:rsidP="003F7045">
      <w:pPr>
        <w:pStyle w:val="a3"/>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C63F4F" w:rsidRPr="00113309" w:rsidRDefault="00C63F4F" w:rsidP="003F7045">
      <w:pPr>
        <w:pStyle w:val="a3"/>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113309">
          <w:t>органом</w:t>
        </w:r>
      </w:hyperlink>
      <w:r w:rsidRPr="00113309">
        <w:t xml:space="preserve"> исполнительной власти.</w:t>
      </w:r>
    </w:p>
    <w:p w:rsidR="00C63F4F" w:rsidRPr="00113309" w:rsidRDefault="00C63F4F" w:rsidP="003F7045">
      <w:pPr>
        <w:pStyle w:val="a3"/>
      </w:pPr>
      <w:r w:rsidRPr="00113309">
        <w:t>На территории городских лесов запрещается:</w:t>
      </w:r>
    </w:p>
    <w:p w:rsidR="00C63F4F" w:rsidRPr="00113309" w:rsidRDefault="00C63F4F" w:rsidP="0000092B">
      <w:pPr>
        <w:pStyle w:val="List"/>
      </w:pPr>
      <w:r w:rsidRPr="00113309">
        <w:t>использование токсичных химических препаратов для охраны и защиты лесов, в том числе в научных целях;</w:t>
      </w:r>
    </w:p>
    <w:p w:rsidR="00C63F4F" w:rsidRPr="00113309" w:rsidRDefault="00C63F4F" w:rsidP="0000092B">
      <w:pPr>
        <w:pStyle w:val="List"/>
      </w:pPr>
      <w:r w:rsidRPr="00113309">
        <w:t>осуществление видов деятельности в сфере охотничьего хозяйства;</w:t>
      </w:r>
    </w:p>
    <w:p w:rsidR="00C63F4F" w:rsidRPr="00113309" w:rsidRDefault="00C63F4F" w:rsidP="0000092B">
      <w:pPr>
        <w:pStyle w:val="List"/>
      </w:pPr>
      <w:r w:rsidRPr="00113309">
        <w:t>разработка месторождений полезных ископаемых;</w:t>
      </w:r>
    </w:p>
    <w:p w:rsidR="00C63F4F" w:rsidRPr="00113309" w:rsidRDefault="00C63F4F" w:rsidP="0000092B">
      <w:pPr>
        <w:pStyle w:val="List"/>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C63F4F" w:rsidRPr="00113309" w:rsidRDefault="00C63F4F" w:rsidP="0000092B">
      <w:pPr>
        <w:pStyle w:val="List"/>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C63F4F" w:rsidRPr="00113309" w:rsidRDefault="00C63F4F" w:rsidP="003F7045">
      <w:pPr>
        <w:pStyle w:val="a3"/>
      </w:pPr>
      <w:r w:rsidRPr="00113309">
        <w:t>В целях охраны городских лесов допускается возведение ограждений на их территориях.</w:t>
      </w:r>
    </w:p>
    <w:p w:rsidR="00C63F4F" w:rsidRPr="00113309" w:rsidRDefault="00C63F4F" w:rsidP="003F7045">
      <w:pPr>
        <w:pStyle w:val="a3"/>
      </w:pPr>
      <w:r w:rsidRPr="00113309">
        <w:t>Изменение границ городских лесов, которое может привести к уменьшению их площади, не допускается.</w:t>
      </w:r>
    </w:p>
    <w:p w:rsidR="00C63F4F" w:rsidRPr="00113309" w:rsidRDefault="00C63F4F" w:rsidP="003F7045">
      <w:pPr>
        <w:pStyle w:val="a3"/>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C63F4F" w:rsidRPr="00113309" w:rsidRDefault="00C63F4F" w:rsidP="003F7045">
      <w:pPr>
        <w:pStyle w:val="a3"/>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C63F4F" w:rsidRPr="00113309" w:rsidRDefault="00C63F4F" w:rsidP="003F7045">
      <w:pPr>
        <w:pStyle w:val="a3"/>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C63F4F" w:rsidRPr="00113309" w:rsidRDefault="00C63F4F" w:rsidP="003F7045">
      <w:pPr>
        <w:pStyle w:val="a3"/>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C63F4F" w:rsidRPr="00113309" w:rsidRDefault="00C63F4F" w:rsidP="003F7045">
      <w:pPr>
        <w:pStyle w:val="a3"/>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C63F4F" w:rsidRPr="00113309" w:rsidRDefault="00C63F4F" w:rsidP="003F7045">
      <w:pPr>
        <w:pStyle w:val="a3"/>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113309">
          <w:t>лесным законодательством</w:t>
        </w:r>
      </w:hyperlink>
      <w:r w:rsidRPr="00113309">
        <w:t xml:space="preserve"> Российской Федерации, </w:t>
      </w:r>
      <w:hyperlink r:id="rId14"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C63F4F" w:rsidRPr="005813C0" w:rsidRDefault="00C63F4F" w:rsidP="003F7045">
      <w:pPr>
        <w:pStyle w:val="a3"/>
      </w:pPr>
      <w:r w:rsidRPr="00113309">
        <w:t xml:space="preserve">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w:t>
      </w:r>
      <w:r>
        <w:t xml:space="preserve"> администрацией Орловского сельсовета</w:t>
      </w:r>
      <w:r w:rsidRPr="00113309">
        <w:t>.</w:t>
      </w:r>
    </w:p>
    <w:p w:rsidR="00C63F4F" w:rsidRPr="00113309" w:rsidRDefault="00C63F4F" w:rsidP="00CF5B5C">
      <w:pPr>
        <w:pStyle w:val="Heading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C63F4F" w:rsidRPr="00113309" w:rsidRDefault="00C63F4F" w:rsidP="00CF5B5C">
      <w:pPr>
        <w:pStyle w:val="Heading2"/>
      </w:pPr>
      <w:bookmarkStart w:id="94" w:name="_Toc389132811"/>
      <w:bookmarkStart w:id="95" w:name="_Toc393700433"/>
      <w:r w:rsidRPr="00113309">
        <w:t>Отделения почтовой связи</w:t>
      </w:r>
      <w:bookmarkEnd w:id="94"/>
      <w:bookmarkEnd w:id="95"/>
    </w:p>
    <w:p w:rsidR="00C63F4F" w:rsidRPr="00113309" w:rsidRDefault="00C63F4F" w:rsidP="00AE516A">
      <w:pPr>
        <w:pStyle w:val="a3"/>
      </w:pPr>
      <w:r w:rsidRPr="00113309">
        <w:t>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C63F4F" w:rsidRPr="00113309" w:rsidRDefault="00C63F4F" w:rsidP="00AE516A">
      <w:pPr>
        <w:pStyle w:val="a3"/>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C63F4F" w:rsidRPr="00113309" w:rsidRDefault="00C63F4F" w:rsidP="00CF5B5C">
      <w:pPr>
        <w:pStyle w:val="Heading2"/>
      </w:pPr>
      <w:bookmarkStart w:id="96" w:name="_Toc389132812"/>
      <w:bookmarkStart w:id="97" w:name="_Toc393700434"/>
      <w:r w:rsidRPr="00113309">
        <w:t>Предприятия общественного питания</w:t>
      </w:r>
      <w:bookmarkEnd w:id="96"/>
      <w:bookmarkEnd w:id="97"/>
    </w:p>
    <w:p w:rsidR="00C63F4F" w:rsidRPr="00113309" w:rsidRDefault="00C63F4F" w:rsidP="00AE516A">
      <w:pPr>
        <w:pStyle w:val="a3"/>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C63F4F" w:rsidRPr="00113309" w:rsidRDefault="00C63F4F" w:rsidP="00AE516A">
      <w:pPr>
        <w:pStyle w:val="a3"/>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C63F4F" w:rsidRPr="00113309" w:rsidRDefault="00C63F4F" w:rsidP="00AE516A">
      <w:pPr>
        <w:pStyle w:val="List"/>
      </w:pPr>
      <w:r w:rsidRPr="00113309">
        <w:t>до 50 мест – 0,25-</w:t>
      </w:r>
      <w:smartTag w:uri="urn:schemas-microsoft-com:office:smarttags" w:element="metricconverter">
        <w:smartTagPr>
          <w:attr w:name="ProductID" w:val="0,5 м"/>
        </w:smartTagPr>
        <w:r w:rsidRPr="00113309">
          <w:t>0,2 га</w:t>
        </w:r>
      </w:smartTag>
      <w:r w:rsidRPr="00113309">
        <w:t xml:space="preserve"> на 100 мест;</w:t>
      </w:r>
    </w:p>
    <w:p w:rsidR="00C63F4F" w:rsidRPr="00113309" w:rsidRDefault="00C63F4F" w:rsidP="00AE516A">
      <w:pPr>
        <w:pStyle w:val="List"/>
      </w:pPr>
      <w:r w:rsidRPr="00113309">
        <w:t>от 50 до 150 мест – 0,2-</w:t>
      </w:r>
      <w:smartTag w:uri="urn:schemas-microsoft-com:office:smarttags" w:element="metricconverter">
        <w:smartTagPr>
          <w:attr w:name="ProductID" w:val="0,5 м"/>
        </w:smartTagPr>
        <w:r w:rsidRPr="00113309">
          <w:t>0,15 га</w:t>
        </w:r>
      </w:smartTag>
      <w:r w:rsidRPr="00113309">
        <w:t xml:space="preserve"> на 100 мест;</w:t>
      </w:r>
    </w:p>
    <w:p w:rsidR="00C63F4F" w:rsidRPr="00113309" w:rsidRDefault="00C63F4F" w:rsidP="00AE516A">
      <w:pPr>
        <w:pStyle w:val="List"/>
        <w:ind w:left="142" w:firstLine="284"/>
      </w:pPr>
      <w:r w:rsidRPr="00113309">
        <w:t xml:space="preserve">свыше 150 мест – </w:t>
      </w:r>
      <w:smartTag w:uri="urn:schemas-microsoft-com:office:smarttags" w:element="metricconverter">
        <w:smartTagPr>
          <w:attr w:name="ProductID" w:val="0,5 м"/>
        </w:smartTagPr>
        <w:r w:rsidRPr="00113309">
          <w:t>0,1 га</w:t>
        </w:r>
      </w:smartTag>
      <w:r w:rsidRPr="00113309">
        <w:t xml:space="preserve"> на 100 мест.</w:t>
      </w:r>
    </w:p>
    <w:p w:rsidR="00C63F4F" w:rsidRPr="00113309" w:rsidRDefault="00C63F4F" w:rsidP="00AE516A">
      <w:pPr>
        <w:pStyle w:val="a3"/>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C63F4F" w:rsidRPr="00113309" w:rsidRDefault="00C63F4F" w:rsidP="00CF5B5C">
      <w:pPr>
        <w:pStyle w:val="Heading2"/>
      </w:pPr>
      <w:bookmarkStart w:id="98" w:name="_Toc389132813"/>
      <w:bookmarkStart w:id="99" w:name="_Toc393700435"/>
      <w:r w:rsidRPr="00113309">
        <w:t>Предприятия торговли</w:t>
      </w:r>
      <w:bookmarkEnd w:id="98"/>
      <w:bookmarkEnd w:id="99"/>
    </w:p>
    <w:p w:rsidR="00C63F4F" w:rsidRPr="00113309" w:rsidRDefault="00C63F4F" w:rsidP="00AE516A">
      <w:pPr>
        <w:pStyle w:val="a3"/>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C63F4F" w:rsidRPr="00113309" w:rsidRDefault="00C63F4F" w:rsidP="00AE516A">
      <w:pPr>
        <w:pStyle w:val="a3"/>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C63F4F" w:rsidRPr="00113309" w:rsidRDefault="00C63F4F" w:rsidP="00AE516A">
      <w:pPr>
        <w:pStyle w:val="1"/>
        <w:numPr>
          <w:ilvl w:val="0"/>
          <w:numId w:val="15"/>
        </w:numPr>
        <w:ind w:left="0"/>
      </w:pPr>
      <w:r w:rsidRPr="00113309">
        <w:t>Для предприятий торговой площадью:</w:t>
      </w:r>
    </w:p>
    <w:p w:rsidR="00C63F4F" w:rsidRPr="00113309" w:rsidRDefault="00C63F4F" w:rsidP="00AE516A">
      <w:pPr>
        <w:pStyle w:val="List"/>
      </w:pPr>
      <w:r w:rsidRPr="00113309">
        <w:t xml:space="preserve">до </w:t>
      </w:r>
      <w:smartTag w:uri="urn:schemas-microsoft-com:office:smarttags" w:element="metricconverter">
        <w:smartTagPr>
          <w:attr w:name="ProductID" w:val="0,5 м"/>
        </w:smartTagPr>
        <w:r w:rsidRPr="00113309">
          <w:t>250 кв. м</w:t>
        </w:r>
      </w:smartTag>
      <w:r w:rsidRPr="00113309">
        <w:t xml:space="preserve"> торговой площади – </w:t>
      </w:r>
      <w:smartTag w:uri="urn:schemas-microsoft-com:office:smarttags" w:element="metricconverter">
        <w:smartTagPr>
          <w:attr w:name="ProductID" w:val="0,5 м"/>
        </w:smartTagPr>
        <w:r w:rsidRPr="00113309">
          <w:t>0,08 га</w:t>
        </w:r>
      </w:smartTag>
      <w:r w:rsidRPr="00113309">
        <w:t xml:space="preserve"> на </w:t>
      </w:r>
      <w:smartTag w:uri="urn:schemas-microsoft-com:office:smarttags" w:element="metricconverter">
        <w:smartTagPr>
          <w:attr w:name="ProductID" w:val="0,5 м"/>
        </w:smartTagPr>
        <w:r w:rsidRPr="00113309">
          <w:t>100 кв. м</w:t>
        </w:r>
      </w:smartTag>
      <w:r w:rsidRPr="00113309">
        <w:t xml:space="preserve"> торговой площади;</w:t>
      </w:r>
    </w:p>
    <w:p w:rsidR="00C63F4F" w:rsidRPr="00113309" w:rsidRDefault="00C63F4F" w:rsidP="00AE516A">
      <w:pPr>
        <w:pStyle w:val="List"/>
      </w:pPr>
      <w:r w:rsidRPr="00113309">
        <w:t xml:space="preserve">от 250 до </w:t>
      </w:r>
      <w:smartTag w:uri="urn:schemas-microsoft-com:office:smarttags" w:element="metricconverter">
        <w:smartTagPr>
          <w:attr w:name="ProductID" w:val="0,5 м"/>
        </w:smartTagPr>
        <w:r w:rsidRPr="00113309">
          <w:t>650 кв. м</w:t>
        </w:r>
      </w:smartTag>
      <w:r w:rsidRPr="00113309">
        <w:t xml:space="preserve"> торговой площади – 0,08-0,06 на </w:t>
      </w:r>
      <w:smartTag w:uri="urn:schemas-microsoft-com:office:smarttags" w:element="metricconverter">
        <w:smartTagPr>
          <w:attr w:name="ProductID" w:val="0,5 м"/>
        </w:smartTagPr>
        <w:r w:rsidRPr="00113309">
          <w:t>100 кв. м</w:t>
        </w:r>
      </w:smartTag>
      <w:r w:rsidRPr="00113309">
        <w:t xml:space="preserve"> торговой площади;</w:t>
      </w:r>
    </w:p>
    <w:p w:rsidR="00C63F4F" w:rsidRPr="00113309" w:rsidRDefault="00C63F4F" w:rsidP="00AE516A">
      <w:pPr>
        <w:pStyle w:val="List"/>
      </w:pPr>
      <w:r w:rsidRPr="00113309">
        <w:t xml:space="preserve">от 650 до </w:t>
      </w:r>
      <w:smartTag w:uri="urn:schemas-microsoft-com:office:smarttags" w:element="metricconverter">
        <w:smartTagPr>
          <w:attr w:name="ProductID" w:val="0,5 м"/>
        </w:smartTagPr>
        <w:r w:rsidRPr="00113309">
          <w:t>1500 кв. м</w:t>
        </w:r>
      </w:smartTag>
      <w:r w:rsidRPr="00113309">
        <w:t xml:space="preserve"> торговой площади – 0,06-0,04 на </w:t>
      </w:r>
      <w:smartTag w:uri="urn:schemas-microsoft-com:office:smarttags" w:element="metricconverter">
        <w:smartTagPr>
          <w:attr w:name="ProductID" w:val="0,5 м"/>
        </w:smartTagPr>
        <w:r w:rsidRPr="00113309">
          <w:t>100 кв. м</w:t>
        </w:r>
      </w:smartTag>
      <w:r w:rsidRPr="00113309">
        <w:t xml:space="preserve"> торговой площади;</w:t>
      </w:r>
    </w:p>
    <w:p w:rsidR="00C63F4F" w:rsidRPr="00113309" w:rsidRDefault="00C63F4F" w:rsidP="00AE516A">
      <w:pPr>
        <w:pStyle w:val="List"/>
      </w:pPr>
      <w:r w:rsidRPr="00113309">
        <w:t xml:space="preserve">от 1500 до </w:t>
      </w:r>
      <w:smartTag w:uri="urn:schemas-microsoft-com:office:smarttags" w:element="metricconverter">
        <w:smartTagPr>
          <w:attr w:name="ProductID" w:val="0,5 м"/>
        </w:smartTagPr>
        <w:r w:rsidRPr="00113309">
          <w:t>3500 кв. м</w:t>
        </w:r>
      </w:smartTag>
      <w:r w:rsidRPr="00113309">
        <w:t xml:space="preserve"> торговой площади – 0,04-0,02 на </w:t>
      </w:r>
      <w:smartTag w:uri="urn:schemas-microsoft-com:office:smarttags" w:element="metricconverter">
        <w:smartTagPr>
          <w:attr w:name="ProductID" w:val="0,5 м"/>
        </w:smartTagPr>
        <w:r w:rsidRPr="00113309">
          <w:t>100 кв. м</w:t>
        </w:r>
      </w:smartTag>
      <w:r w:rsidRPr="00113309">
        <w:t xml:space="preserve"> торговой площади;</w:t>
      </w:r>
    </w:p>
    <w:p w:rsidR="00C63F4F" w:rsidRPr="00113309" w:rsidRDefault="00C63F4F" w:rsidP="00AE516A">
      <w:pPr>
        <w:pStyle w:val="List"/>
      </w:pPr>
      <w:r w:rsidRPr="00113309">
        <w:t xml:space="preserve">свыше </w:t>
      </w:r>
      <w:smartTag w:uri="urn:schemas-microsoft-com:office:smarttags" w:element="metricconverter">
        <w:smartTagPr>
          <w:attr w:name="ProductID" w:val="0,5 м"/>
        </w:smartTagPr>
        <w:r w:rsidRPr="00113309">
          <w:t>3500 кв. м</w:t>
        </w:r>
      </w:smartTag>
      <w:r w:rsidRPr="00113309">
        <w:t xml:space="preserve"> торговой площади – 0,02 на </w:t>
      </w:r>
      <w:smartTag w:uri="urn:schemas-microsoft-com:office:smarttags" w:element="metricconverter">
        <w:smartTagPr>
          <w:attr w:name="ProductID" w:val="0,5 м"/>
        </w:smartTagPr>
        <w:r w:rsidRPr="00113309">
          <w:t>100 кв. м</w:t>
        </w:r>
      </w:smartTag>
      <w:r w:rsidRPr="00113309">
        <w:t xml:space="preserve"> торговой площади.</w:t>
      </w:r>
    </w:p>
    <w:p w:rsidR="00C63F4F" w:rsidRPr="00113309" w:rsidRDefault="00C63F4F" w:rsidP="00AE516A">
      <w:pPr>
        <w:pStyle w:val="1"/>
        <w:numPr>
          <w:ilvl w:val="0"/>
          <w:numId w:val="15"/>
        </w:numPr>
        <w:ind w:left="0"/>
      </w:pPr>
      <w:r w:rsidRPr="00113309">
        <w:t>Для торговых центров местного значения с числом обслуживаемого населения:</w:t>
      </w:r>
    </w:p>
    <w:p w:rsidR="00C63F4F" w:rsidRPr="00113309" w:rsidRDefault="00C63F4F" w:rsidP="00AE516A">
      <w:pPr>
        <w:pStyle w:val="List"/>
      </w:pPr>
      <w:r w:rsidRPr="00113309">
        <w:t xml:space="preserve">от 4 до 6 тыс. человек – </w:t>
      </w:r>
      <w:smartTag w:uri="urn:schemas-microsoft-com:office:smarttags" w:element="metricconverter">
        <w:smartTagPr>
          <w:attr w:name="ProductID" w:val="0,5 м"/>
        </w:smartTagPr>
        <w:r w:rsidRPr="00113309">
          <w:t>0,6 га</w:t>
        </w:r>
      </w:smartTag>
      <w:r w:rsidRPr="00113309">
        <w:t xml:space="preserve"> на объект;</w:t>
      </w:r>
    </w:p>
    <w:p w:rsidR="00C63F4F" w:rsidRPr="00113309" w:rsidRDefault="00C63F4F" w:rsidP="00AE516A">
      <w:pPr>
        <w:pStyle w:val="List"/>
      </w:pPr>
      <w:r w:rsidRPr="00113309">
        <w:t>от 6 до 10 тыс. человек – 0,6-</w:t>
      </w:r>
      <w:smartTag w:uri="urn:schemas-microsoft-com:office:smarttags" w:element="metricconverter">
        <w:smartTagPr>
          <w:attr w:name="ProductID" w:val="0,5 м"/>
        </w:smartTagPr>
        <w:r w:rsidRPr="00113309">
          <w:t>0,8 га</w:t>
        </w:r>
      </w:smartTag>
      <w:r w:rsidRPr="00113309">
        <w:t xml:space="preserve"> на объект;</w:t>
      </w:r>
    </w:p>
    <w:p w:rsidR="00C63F4F" w:rsidRPr="00113309" w:rsidRDefault="00C63F4F" w:rsidP="00AE516A">
      <w:pPr>
        <w:pStyle w:val="List"/>
      </w:pPr>
      <w:r w:rsidRPr="00113309">
        <w:t>от 10 до 15 тыс. человек – 0,8-</w:t>
      </w:r>
      <w:smartTag w:uri="urn:schemas-microsoft-com:office:smarttags" w:element="metricconverter">
        <w:smartTagPr>
          <w:attr w:name="ProductID" w:val="0,5 м"/>
        </w:smartTagPr>
        <w:r w:rsidRPr="00113309">
          <w:t>1,1 га</w:t>
        </w:r>
      </w:smartTag>
      <w:r w:rsidRPr="00113309">
        <w:t xml:space="preserve"> на объект;</w:t>
      </w:r>
    </w:p>
    <w:p w:rsidR="00C63F4F" w:rsidRPr="00113309" w:rsidRDefault="00C63F4F" w:rsidP="00AE516A">
      <w:pPr>
        <w:pStyle w:val="List"/>
        <w:ind w:left="142" w:firstLine="284"/>
      </w:pPr>
      <w:r w:rsidRPr="00113309">
        <w:t>от 15 до 20 тыс. человек – 1,0-</w:t>
      </w:r>
      <w:smartTag w:uri="urn:schemas-microsoft-com:office:smarttags" w:element="metricconverter">
        <w:smartTagPr>
          <w:attr w:name="ProductID" w:val="0,5 м"/>
        </w:smartTagPr>
        <w:r w:rsidRPr="00113309">
          <w:t>1,2 га</w:t>
        </w:r>
      </w:smartTag>
      <w:r w:rsidRPr="00113309">
        <w:t xml:space="preserve"> на объект.</w:t>
      </w:r>
    </w:p>
    <w:p w:rsidR="00C63F4F" w:rsidRPr="00113309" w:rsidRDefault="00C63F4F" w:rsidP="00AE516A">
      <w:pPr>
        <w:pStyle w:val="a3"/>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C63F4F" w:rsidRPr="00113309" w:rsidRDefault="00C63F4F" w:rsidP="00CF5B5C">
      <w:pPr>
        <w:pStyle w:val="Heading2"/>
      </w:pPr>
      <w:bookmarkStart w:id="100" w:name="_Toc389132815"/>
      <w:bookmarkStart w:id="101" w:name="_Toc393700437"/>
      <w:r w:rsidRPr="00113309">
        <w:t>Предприятия бытового обслуживания</w:t>
      </w:r>
      <w:bookmarkEnd w:id="100"/>
      <w:bookmarkEnd w:id="101"/>
    </w:p>
    <w:p w:rsidR="00C63F4F" w:rsidRPr="00113309" w:rsidRDefault="00C63F4F" w:rsidP="00CF3187">
      <w:pPr>
        <w:pStyle w:val="a3"/>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63F4F" w:rsidRPr="00113309" w:rsidRDefault="00C63F4F" w:rsidP="00CF3187">
      <w:pPr>
        <w:pStyle w:val="a3"/>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63F4F" w:rsidRPr="00113309" w:rsidRDefault="00C63F4F" w:rsidP="00CF3187">
      <w:pPr>
        <w:pStyle w:val="List"/>
      </w:pPr>
      <w:r w:rsidRPr="00113309">
        <w:t>до 50 рабочих мест – 0,1-</w:t>
      </w:r>
      <w:smartTag w:uri="urn:schemas-microsoft-com:office:smarttags" w:element="metricconverter">
        <w:smartTagPr>
          <w:attr w:name="ProductID" w:val="0,5 м"/>
        </w:smartTagPr>
        <w:r w:rsidRPr="00113309">
          <w:t>0,2 га</w:t>
        </w:r>
      </w:smartTag>
      <w:r w:rsidRPr="00113309">
        <w:t xml:space="preserve"> на 10 рабочих мест;</w:t>
      </w:r>
    </w:p>
    <w:p w:rsidR="00C63F4F" w:rsidRPr="00113309" w:rsidRDefault="00C63F4F" w:rsidP="00CF3187">
      <w:pPr>
        <w:pStyle w:val="List"/>
      </w:pPr>
      <w:r w:rsidRPr="00113309">
        <w:t>от 50 до 150 рабочих мест – 0,05-</w:t>
      </w:r>
      <w:smartTag w:uri="urn:schemas-microsoft-com:office:smarttags" w:element="metricconverter">
        <w:smartTagPr>
          <w:attr w:name="ProductID" w:val="0,5 м"/>
        </w:smartTagPr>
        <w:r w:rsidRPr="00113309">
          <w:t>0,08 га</w:t>
        </w:r>
      </w:smartTag>
      <w:r w:rsidRPr="00113309">
        <w:t xml:space="preserve"> на 10 рабочих мест;</w:t>
      </w:r>
    </w:p>
    <w:p w:rsidR="00C63F4F" w:rsidRPr="00113309" w:rsidRDefault="00C63F4F" w:rsidP="00CF3187">
      <w:pPr>
        <w:pStyle w:val="List"/>
      </w:pPr>
      <w:r w:rsidRPr="00113309">
        <w:t>свыше 150 рабочих мест – 0,03-</w:t>
      </w:r>
      <w:smartTag w:uri="urn:schemas-microsoft-com:office:smarttags" w:element="metricconverter">
        <w:smartTagPr>
          <w:attr w:name="ProductID" w:val="0,5 м"/>
        </w:smartTagPr>
        <w:r w:rsidRPr="00113309">
          <w:t>0,04 га</w:t>
        </w:r>
      </w:smartTag>
      <w:r w:rsidRPr="00113309">
        <w:t xml:space="preserve"> на 10 рабочих мест.</w:t>
      </w:r>
    </w:p>
    <w:p w:rsidR="00C63F4F" w:rsidRPr="00113309" w:rsidRDefault="00C63F4F" w:rsidP="00CF3187">
      <w:pPr>
        <w:pStyle w:val="a3"/>
      </w:pPr>
      <w:r w:rsidRPr="00113309">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C63F4F" w:rsidRPr="00113309" w:rsidRDefault="00C63F4F" w:rsidP="00CF5B5C">
      <w:pPr>
        <w:pStyle w:val="Heading2"/>
      </w:pPr>
      <w:bookmarkStart w:id="102" w:name="_Toc389132816"/>
      <w:bookmarkStart w:id="103" w:name="_Toc393700438"/>
      <w:r w:rsidRPr="00113309">
        <w:t>Прачечные</w:t>
      </w:r>
      <w:bookmarkEnd w:id="102"/>
      <w:bookmarkEnd w:id="103"/>
    </w:p>
    <w:p w:rsidR="00C63F4F" w:rsidRPr="00113309" w:rsidRDefault="00C63F4F" w:rsidP="00CF3187">
      <w:pPr>
        <w:pStyle w:val="a3"/>
      </w:pPr>
      <w:r w:rsidRPr="00113309">
        <w:t xml:space="preserve">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w:t>
      </w:r>
      <w:smartTag w:uri="urn:schemas-microsoft-com:office:smarttags" w:element="metricconverter">
        <w:smartTagPr>
          <w:attr w:name="ProductID" w:val="0,5 м"/>
        </w:smartTagPr>
        <w:r w:rsidRPr="00113309">
          <w:t>60 кг</w:t>
        </w:r>
      </w:smartTag>
      <w:r w:rsidRPr="00113309">
        <w:t xml:space="preserve"> белья в смену на 1 тыс. человек; для предприятий, которые соответствуют организации систем обслуживания в микрорайоне и жилом районе – </w:t>
      </w:r>
      <w:smartTag w:uri="urn:schemas-microsoft-com:office:smarttags" w:element="metricconverter">
        <w:smartTagPr>
          <w:attr w:name="ProductID" w:val="0,5 м"/>
        </w:smartTagPr>
        <w:r w:rsidRPr="00113309">
          <w:t>10 кг</w:t>
        </w:r>
      </w:smartTag>
      <w:r w:rsidRPr="00113309">
        <w:t xml:space="preserve"> белья в смену на 1 тыс. человек.</w:t>
      </w:r>
    </w:p>
    <w:p w:rsidR="00C63F4F" w:rsidRPr="00113309" w:rsidRDefault="00C63F4F" w:rsidP="00CF3187">
      <w:pPr>
        <w:pStyle w:val="a3"/>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63F4F" w:rsidRPr="00113309" w:rsidRDefault="00C63F4F" w:rsidP="00CF3187">
      <w:pPr>
        <w:pStyle w:val="List"/>
      </w:pPr>
      <w:r w:rsidRPr="00113309">
        <w:t>0,1-</w:t>
      </w:r>
      <w:smartTag w:uri="urn:schemas-microsoft-com:office:smarttags" w:element="metricconverter">
        <w:smartTagPr>
          <w:attr w:name="ProductID" w:val="0,5 м"/>
        </w:smartTagPr>
        <w:r w:rsidRPr="00113309">
          <w:t>0,2 га</w:t>
        </w:r>
      </w:smartTag>
      <w:r w:rsidRPr="00113309">
        <w:t xml:space="preserve"> на объект для прачечных самообслуживания;</w:t>
      </w:r>
    </w:p>
    <w:p w:rsidR="00C63F4F" w:rsidRPr="00113309" w:rsidRDefault="00C63F4F" w:rsidP="00CF3187">
      <w:pPr>
        <w:pStyle w:val="List"/>
      </w:pPr>
      <w:r w:rsidRPr="00113309">
        <w:t>0,5-</w:t>
      </w:r>
      <w:smartTag w:uri="urn:schemas-microsoft-com:office:smarttags" w:element="metricconverter">
        <w:smartTagPr>
          <w:attr w:name="ProductID" w:val="0,5 м"/>
        </w:smartTagPr>
        <w:r w:rsidRPr="00113309">
          <w:t>1,0 га</w:t>
        </w:r>
      </w:smartTag>
      <w:r w:rsidRPr="00113309">
        <w:t xml:space="preserve"> на объект для фабрик-прачечных.</w:t>
      </w:r>
    </w:p>
    <w:p w:rsidR="00C63F4F" w:rsidRPr="00113309" w:rsidRDefault="00C63F4F" w:rsidP="00CF5B5C">
      <w:pPr>
        <w:pStyle w:val="Heading2"/>
      </w:pPr>
      <w:bookmarkStart w:id="104" w:name="_Toc389132817"/>
      <w:bookmarkStart w:id="105" w:name="_Toc393700439"/>
      <w:r w:rsidRPr="00113309">
        <w:t>Химчистки</w:t>
      </w:r>
      <w:bookmarkEnd w:id="104"/>
      <w:bookmarkEnd w:id="105"/>
    </w:p>
    <w:p w:rsidR="00C63F4F" w:rsidRPr="00113309" w:rsidRDefault="00C63F4F" w:rsidP="00CF3187">
      <w:pPr>
        <w:pStyle w:val="a3"/>
      </w:pPr>
      <w:r w:rsidRPr="00113309">
        <w:t xml:space="preserve">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w:t>
      </w:r>
      <w:smartTag w:uri="urn:schemas-microsoft-com:office:smarttags" w:element="metricconverter">
        <w:smartTagPr>
          <w:attr w:name="ProductID" w:val="0,5 м"/>
        </w:smartTagPr>
        <w:r w:rsidRPr="00113309">
          <w:t>3,5 кг</w:t>
        </w:r>
      </w:smartTag>
      <w:r w:rsidRPr="00113309">
        <w:t xml:space="preserve"> вещей в смену на 1 тыс. человек; для предприятий, которые соответствуют организации систем обслуживания в микрорайоне и жилом районе – </w:t>
      </w:r>
      <w:smartTag w:uri="urn:schemas-microsoft-com:office:smarttags" w:element="metricconverter">
        <w:smartTagPr>
          <w:attr w:name="ProductID" w:val="0,5 м"/>
        </w:smartTagPr>
        <w:r w:rsidRPr="00113309">
          <w:t>4 кг</w:t>
        </w:r>
      </w:smartTag>
      <w:r w:rsidRPr="00113309">
        <w:t xml:space="preserve"> вещей в смену на 1 тыс. человек.</w:t>
      </w:r>
    </w:p>
    <w:p w:rsidR="00C63F4F" w:rsidRPr="00113309" w:rsidRDefault="00C63F4F" w:rsidP="00CF3187">
      <w:pPr>
        <w:pStyle w:val="a3"/>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63F4F" w:rsidRPr="00113309" w:rsidRDefault="00C63F4F" w:rsidP="00CF3187">
      <w:pPr>
        <w:pStyle w:val="List"/>
      </w:pPr>
      <w:r w:rsidRPr="00113309">
        <w:t>0,1-</w:t>
      </w:r>
      <w:smartTag w:uri="urn:schemas-microsoft-com:office:smarttags" w:element="metricconverter">
        <w:smartTagPr>
          <w:attr w:name="ProductID" w:val="0,5 м"/>
        </w:smartTagPr>
        <w:r w:rsidRPr="00113309">
          <w:t>0,2 га</w:t>
        </w:r>
      </w:smartTag>
      <w:r w:rsidRPr="00113309">
        <w:t xml:space="preserve"> на объект для химчисток самообслуживания;</w:t>
      </w:r>
    </w:p>
    <w:p w:rsidR="00C63F4F" w:rsidRPr="00113309" w:rsidRDefault="00C63F4F" w:rsidP="00CF3187">
      <w:pPr>
        <w:pStyle w:val="List"/>
      </w:pPr>
      <w:r w:rsidRPr="00113309">
        <w:t>0,5-</w:t>
      </w:r>
      <w:smartTag w:uri="urn:schemas-microsoft-com:office:smarttags" w:element="metricconverter">
        <w:smartTagPr>
          <w:attr w:name="ProductID" w:val="0,5 м"/>
        </w:smartTagPr>
        <w:r w:rsidRPr="00113309">
          <w:t>1,0 га</w:t>
        </w:r>
      </w:smartTag>
      <w:r w:rsidRPr="00113309">
        <w:t xml:space="preserve"> на объект для фабрик-химчисток.</w:t>
      </w:r>
    </w:p>
    <w:p w:rsidR="00C63F4F" w:rsidRPr="00113309" w:rsidRDefault="00C63F4F" w:rsidP="00CF5B5C">
      <w:pPr>
        <w:pStyle w:val="Heading2"/>
      </w:pPr>
      <w:bookmarkStart w:id="106" w:name="_Toc389132818"/>
      <w:bookmarkStart w:id="107" w:name="_Toc393700440"/>
      <w:r w:rsidRPr="00113309">
        <w:t>Бани</w:t>
      </w:r>
      <w:bookmarkEnd w:id="106"/>
      <w:bookmarkEnd w:id="107"/>
    </w:p>
    <w:p w:rsidR="00C63F4F" w:rsidRPr="00113309" w:rsidRDefault="00C63F4F" w:rsidP="00CF3187">
      <w:pPr>
        <w:pStyle w:val="a3"/>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63F4F" w:rsidRPr="00113309" w:rsidRDefault="00C63F4F" w:rsidP="00CF3187">
      <w:pPr>
        <w:pStyle w:val="a3"/>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w:t>
      </w:r>
      <w:smartTag w:uri="urn:schemas-microsoft-com:office:smarttags" w:element="metricconverter">
        <w:smartTagPr>
          <w:attr w:name="ProductID" w:val="0,5 м"/>
        </w:smartTagPr>
        <w:r w:rsidRPr="00113309">
          <w:t>0,4 га</w:t>
        </w:r>
      </w:smartTag>
      <w:r w:rsidRPr="00113309">
        <w:t xml:space="preserve"> на объект.</w:t>
      </w:r>
    </w:p>
    <w:p w:rsidR="00C63F4F" w:rsidRPr="00113309" w:rsidRDefault="00C63F4F" w:rsidP="00CF5B5C">
      <w:pPr>
        <w:pStyle w:val="Heading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63F4F" w:rsidRPr="00113309" w:rsidRDefault="00C63F4F" w:rsidP="00CF3187">
      <w:pPr>
        <w:pStyle w:val="a3"/>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Таблица </w:t>
        </w:r>
        <w:r>
          <w:rPr>
            <w:noProof/>
          </w:rPr>
          <w:t>19</w:t>
        </w:r>
      </w:fldSimple>
      <w:r w:rsidRPr="00113309">
        <w:t>.</w:t>
      </w:r>
    </w:p>
    <w:p w:rsidR="00C63F4F" w:rsidRPr="00113309" w:rsidRDefault="00C63F4F" w:rsidP="00CF3187">
      <w:pPr>
        <w:pStyle w:val="Caption"/>
        <w:jc w:val="right"/>
      </w:pPr>
      <w:bookmarkStart w:id="110" w:name="_Ref393702297"/>
      <w:r w:rsidRPr="00113309">
        <w:t xml:space="preserve">Таблица </w:t>
      </w:r>
      <w:fldSimple w:instr=" SEQ Таблица \* ARABIC ">
        <w:r>
          <w:rPr>
            <w:noProof/>
          </w:rPr>
          <w:t>19</w:t>
        </w:r>
      </w:fldSimple>
      <w:bookmarkEnd w:id="110"/>
    </w:p>
    <w:p w:rsidR="00C63F4F" w:rsidRPr="00113309" w:rsidRDefault="00C63F4F" w:rsidP="00CF3187">
      <w:pPr>
        <w:pStyle w:val="Caption"/>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389"/>
        <w:gridCol w:w="2370"/>
        <w:gridCol w:w="2382"/>
      </w:tblGrid>
      <w:tr w:rsidR="00C63F4F" w:rsidRPr="00113309" w:rsidTr="00D815CF">
        <w:trPr>
          <w:jc w:val="center"/>
        </w:trPr>
        <w:tc>
          <w:tcPr>
            <w:tcW w:w="2429" w:type="dxa"/>
            <w:vMerge w:val="restart"/>
            <w:vAlign w:val="center"/>
          </w:tcPr>
          <w:p w:rsidR="00C63F4F" w:rsidRPr="00113309" w:rsidRDefault="00C63F4F" w:rsidP="00D815CF">
            <w:pPr>
              <w:pStyle w:val="a8"/>
              <w:rPr>
                <w:sz w:val="20"/>
                <w:szCs w:val="20"/>
              </w:rPr>
            </w:pPr>
            <w:r w:rsidRPr="00113309">
              <w:rPr>
                <w:sz w:val="20"/>
                <w:szCs w:val="20"/>
              </w:rPr>
              <w:t>Фактор влияния</w:t>
            </w:r>
          </w:p>
        </w:tc>
        <w:tc>
          <w:tcPr>
            <w:tcW w:w="7141" w:type="dxa"/>
            <w:gridSpan w:val="3"/>
            <w:vAlign w:val="center"/>
          </w:tcPr>
          <w:p w:rsidR="00C63F4F" w:rsidRPr="00113309" w:rsidRDefault="00C63F4F" w:rsidP="00D815CF">
            <w:pPr>
              <w:pStyle w:val="a8"/>
              <w:rPr>
                <w:sz w:val="20"/>
                <w:szCs w:val="20"/>
              </w:rPr>
            </w:pPr>
            <w:r w:rsidRPr="00113309">
              <w:rPr>
                <w:sz w:val="20"/>
                <w:szCs w:val="20"/>
              </w:rPr>
              <w:t>Поправочные коэффициенты к нормативам</w:t>
            </w:r>
          </w:p>
        </w:tc>
      </w:tr>
      <w:tr w:rsidR="00C63F4F" w:rsidRPr="00113309" w:rsidTr="00D815CF">
        <w:trPr>
          <w:jc w:val="center"/>
        </w:trPr>
        <w:tc>
          <w:tcPr>
            <w:tcW w:w="2429" w:type="dxa"/>
            <w:vMerge/>
            <w:vAlign w:val="center"/>
          </w:tcPr>
          <w:p w:rsidR="00C63F4F" w:rsidRPr="00113309" w:rsidRDefault="00C63F4F" w:rsidP="00D815CF">
            <w:pPr>
              <w:pStyle w:val="a8"/>
              <w:rPr>
                <w:sz w:val="20"/>
                <w:szCs w:val="20"/>
              </w:rPr>
            </w:pPr>
          </w:p>
        </w:tc>
        <w:tc>
          <w:tcPr>
            <w:tcW w:w="2389" w:type="dxa"/>
            <w:vAlign w:val="center"/>
          </w:tcPr>
          <w:p w:rsidR="00C63F4F" w:rsidRPr="00113309" w:rsidRDefault="00C63F4F" w:rsidP="00D815CF">
            <w:pPr>
              <w:pStyle w:val="a8"/>
              <w:rPr>
                <w:sz w:val="20"/>
                <w:szCs w:val="20"/>
              </w:rPr>
            </w:pPr>
            <w:r w:rsidRPr="00113309">
              <w:rPr>
                <w:sz w:val="20"/>
                <w:szCs w:val="20"/>
              </w:rPr>
              <w:t>Численность населения в расчете на 1 библиотеку</w:t>
            </w:r>
          </w:p>
        </w:tc>
        <w:tc>
          <w:tcPr>
            <w:tcW w:w="2370" w:type="dxa"/>
            <w:vAlign w:val="center"/>
          </w:tcPr>
          <w:p w:rsidR="00C63F4F" w:rsidRPr="00113309" w:rsidRDefault="00C63F4F" w:rsidP="00D815CF">
            <w:pPr>
              <w:pStyle w:val="a8"/>
              <w:rPr>
                <w:sz w:val="20"/>
                <w:szCs w:val="20"/>
              </w:rPr>
            </w:pPr>
            <w:r w:rsidRPr="00113309">
              <w:rPr>
                <w:sz w:val="20"/>
                <w:szCs w:val="20"/>
              </w:rPr>
              <w:t>Книжный фонд</w:t>
            </w:r>
          </w:p>
        </w:tc>
        <w:tc>
          <w:tcPr>
            <w:tcW w:w="2382" w:type="dxa"/>
            <w:vAlign w:val="center"/>
          </w:tcPr>
          <w:p w:rsidR="00C63F4F" w:rsidRPr="00113309" w:rsidRDefault="00C63F4F" w:rsidP="00D815CF">
            <w:pPr>
              <w:pStyle w:val="a8"/>
              <w:rPr>
                <w:sz w:val="20"/>
                <w:szCs w:val="20"/>
              </w:rPr>
            </w:pPr>
            <w:r w:rsidRPr="00113309">
              <w:rPr>
                <w:sz w:val="20"/>
                <w:szCs w:val="20"/>
              </w:rPr>
              <w:t>Объем ежегодного пополнения книжного фонда</w:t>
            </w:r>
          </w:p>
        </w:tc>
      </w:tr>
      <w:tr w:rsidR="00C63F4F" w:rsidRPr="00113309" w:rsidTr="00D815CF">
        <w:trPr>
          <w:jc w:val="center"/>
        </w:trPr>
        <w:tc>
          <w:tcPr>
            <w:tcW w:w="2429"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0,5 – 0,8</w:t>
            </w:r>
          </w:p>
        </w:tc>
        <w:tc>
          <w:tcPr>
            <w:tcW w:w="2370"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1,2</w:t>
            </w:r>
          </w:p>
        </w:tc>
        <w:tc>
          <w:tcPr>
            <w:tcW w:w="2382"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1,2</w:t>
            </w:r>
          </w:p>
        </w:tc>
      </w:tr>
      <w:tr w:rsidR="00C63F4F" w:rsidRPr="00113309" w:rsidTr="00D815CF">
        <w:trPr>
          <w:jc w:val="center"/>
        </w:trPr>
        <w:tc>
          <w:tcPr>
            <w:tcW w:w="2429" w:type="dxa"/>
            <w:vAlign w:val="center"/>
          </w:tcPr>
          <w:p w:rsidR="00C63F4F" w:rsidRPr="00113309" w:rsidRDefault="00C63F4F" w:rsidP="00D815CF">
            <w:pPr>
              <w:pStyle w:val="ConsPlusNonformat"/>
              <w:jc w:val="center"/>
              <w:rPr>
                <w:rFonts w:ascii="Times New Roman" w:hAnsi="Times New Roman" w:cs="Times New Roman"/>
              </w:rPr>
            </w:pPr>
            <w:r w:rsidRPr="00113309">
              <w:rPr>
                <w:rFonts w:ascii="Times New Roman" w:hAnsi="Times New Roman" w:cs="Times New Roman"/>
              </w:rPr>
              <w:t xml:space="preserve">Радиус района обслуживания более </w:t>
            </w:r>
            <w:smartTag w:uri="urn:schemas-microsoft-com:office:smarttags" w:element="metricconverter">
              <w:smartTagPr>
                <w:attr w:name="ProductID" w:val="0,5 м"/>
              </w:smartTagPr>
              <w:r w:rsidRPr="00113309">
                <w:rPr>
                  <w:rFonts w:ascii="Times New Roman" w:hAnsi="Times New Roman" w:cs="Times New Roman"/>
                </w:rPr>
                <w:t>5 км</w:t>
              </w:r>
            </w:smartTag>
            <w:r w:rsidRPr="00113309">
              <w:rPr>
                <w:rFonts w:ascii="Times New Roman" w:hAnsi="Times New Roman" w:cs="Times New Roman"/>
              </w:rPr>
              <w:t>, наличие в районе более 10 населенных пунктов</w:t>
            </w:r>
          </w:p>
        </w:tc>
        <w:tc>
          <w:tcPr>
            <w:tcW w:w="2389"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05 – 0,7</w:t>
            </w:r>
          </w:p>
        </w:tc>
        <w:tc>
          <w:tcPr>
            <w:tcW w:w="2370"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1,1 – 1,2</w:t>
            </w:r>
          </w:p>
        </w:tc>
        <w:tc>
          <w:tcPr>
            <w:tcW w:w="2382"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1,1 – 1,2</w:t>
            </w:r>
          </w:p>
        </w:tc>
      </w:tr>
      <w:tr w:rsidR="00C63F4F" w:rsidRPr="00113309" w:rsidTr="00D815CF">
        <w:trPr>
          <w:jc w:val="center"/>
        </w:trPr>
        <w:tc>
          <w:tcPr>
            <w:tcW w:w="2429"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0,5</w:t>
            </w:r>
          </w:p>
        </w:tc>
        <w:tc>
          <w:tcPr>
            <w:tcW w:w="2370"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1,2</w:t>
            </w:r>
          </w:p>
        </w:tc>
        <w:tc>
          <w:tcPr>
            <w:tcW w:w="2382" w:type="dxa"/>
            <w:vAlign w:val="center"/>
          </w:tcPr>
          <w:p w:rsidR="00C63F4F" w:rsidRPr="00113309" w:rsidRDefault="00C63F4F" w:rsidP="00D815CF">
            <w:pPr>
              <w:autoSpaceDE w:val="0"/>
              <w:autoSpaceDN w:val="0"/>
              <w:adjustRightInd w:val="0"/>
              <w:jc w:val="center"/>
              <w:rPr>
                <w:sz w:val="20"/>
                <w:szCs w:val="20"/>
              </w:rPr>
            </w:pPr>
            <w:r w:rsidRPr="00113309">
              <w:rPr>
                <w:sz w:val="20"/>
                <w:szCs w:val="20"/>
              </w:rPr>
              <w:t>1,2</w:t>
            </w:r>
          </w:p>
        </w:tc>
      </w:tr>
    </w:tbl>
    <w:p w:rsidR="00C63F4F" w:rsidRPr="00113309" w:rsidRDefault="00C63F4F" w:rsidP="00CF3187">
      <w:pPr>
        <w:pStyle w:val="a3"/>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63F4F" w:rsidRPr="00113309" w:rsidRDefault="00C63F4F" w:rsidP="00CF3187">
      <w:pPr>
        <w:pStyle w:val="a3"/>
      </w:pPr>
      <w:r w:rsidRPr="00113309">
        <w:t>Объем пополнения книжных фондов в год 250 книг на 1 тыс. человек.</w:t>
      </w:r>
    </w:p>
    <w:p w:rsidR="00C63F4F" w:rsidRPr="00113309" w:rsidRDefault="00C63F4F" w:rsidP="00CF3187">
      <w:pPr>
        <w:pStyle w:val="a3"/>
      </w:pPr>
      <w:r w:rsidRPr="00113309">
        <w:t>Нормативы обеспеченности населения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63F4F" w:rsidRPr="00113309" w:rsidRDefault="00C63F4F" w:rsidP="00364312">
      <w:pPr>
        <w:pStyle w:val="1"/>
        <w:numPr>
          <w:ilvl w:val="0"/>
          <w:numId w:val="28"/>
        </w:numPr>
        <w:ind w:left="0"/>
      </w:pPr>
      <w:r w:rsidRPr="00113309">
        <w:t xml:space="preserve">для населенных пунктов сельских поселений с числом жителей до 0,5 тыс. человек, расположенных на расстоянии до </w:t>
      </w:r>
      <w:smartTag w:uri="urn:schemas-microsoft-com:office:smarttags" w:element="metricconverter">
        <w:smartTagPr>
          <w:attr w:name="ProductID" w:val="0,5 м"/>
        </w:smartTagPr>
        <w:r w:rsidRPr="00113309">
          <w:t>5 км</w:t>
        </w:r>
      </w:smartTag>
      <w:r w:rsidRPr="00113309">
        <w:t xml:space="preserve"> от административного центра:</w:t>
      </w:r>
    </w:p>
    <w:p w:rsidR="00C63F4F" w:rsidRPr="00113309" w:rsidRDefault="00C63F4F" w:rsidP="00CF3187">
      <w:pPr>
        <w:pStyle w:val="List"/>
      </w:pPr>
      <w:r w:rsidRPr="00113309">
        <w:t>отдел внестационарного обслуживания общедоступной библиотеки – 1 объект на населенный пункт.</w:t>
      </w:r>
    </w:p>
    <w:p w:rsidR="00C63F4F" w:rsidRPr="00113309" w:rsidRDefault="00C63F4F" w:rsidP="00364312">
      <w:pPr>
        <w:pStyle w:val="1"/>
        <w:numPr>
          <w:ilvl w:val="0"/>
          <w:numId w:val="28"/>
        </w:numPr>
        <w:ind w:left="0"/>
      </w:pPr>
      <w:r w:rsidRPr="00113309">
        <w:t xml:space="preserve">для населенных пунктов сельских поселений с числом жителей до 0,5 тыс. человек, расположенных на расстоянии более </w:t>
      </w:r>
      <w:smartTag w:uri="urn:schemas-microsoft-com:office:smarttags" w:element="metricconverter">
        <w:smartTagPr>
          <w:attr w:name="ProductID" w:val="0,5 м"/>
        </w:smartTagPr>
        <w:r w:rsidRPr="00113309">
          <w:t>5 км</w:t>
        </w:r>
      </w:smartTag>
      <w:r w:rsidRPr="00113309">
        <w:t xml:space="preserve"> от административного центра:</w:t>
      </w:r>
    </w:p>
    <w:p w:rsidR="00C63F4F" w:rsidRPr="00113309" w:rsidRDefault="00C63F4F" w:rsidP="00CF3187">
      <w:pPr>
        <w:pStyle w:val="List"/>
      </w:pPr>
      <w:r w:rsidRPr="00113309">
        <w:t>филиал общедоступной библиотеки – 1 объект на населенный пункт.</w:t>
      </w:r>
    </w:p>
    <w:p w:rsidR="00C63F4F" w:rsidRPr="00113309" w:rsidRDefault="00C63F4F" w:rsidP="00364312">
      <w:pPr>
        <w:pStyle w:val="1"/>
        <w:numPr>
          <w:ilvl w:val="0"/>
          <w:numId w:val="28"/>
        </w:numPr>
        <w:ind w:left="0"/>
      </w:pPr>
      <w:r w:rsidRPr="00113309">
        <w:t xml:space="preserve">для населенных пунктов сельских поселений с числом жителей более 0,5 тыс. человек, расположенных на расстоянии до </w:t>
      </w:r>
      <w:smartTag w:uri="urn:schemas-microsoft-com:office:smarttags" w:element="metricconverter">
        <w:smartTagPr>
          <w:attr w:name="ProductID" w:val="0,5 м"/>
        </w:smartTagPr>
        <w:r w:rsidRPr="00113309">
          <w:t>5 км</w:t>
        </w:r>
      </w:smartTag>
      <w:r w:rsidRPr="00113309">
        <w:t xml:space="preserve"> от административного центра:</w:t>
      </w:r>
    </w:p>
    <w:p w:rsidR="00C63F4F" w:rsidRPr="00113309" w:rsidRDefault="00C63F4F" w:rsidP="00CF3187">
      <w:pPr>
        <w:pStyle w:val="List"/>
      </w:pPr>
      <w:r w:rsidRPr="00113309">
        <w:t>филиал общедоступной библиотеки – 1 объект на населенный пункт.</w:t>
      </w:r>
    </w:p>
    <w:p w:rsidR="00C63F4F" w:rsidRPr="00113309" w:rsidRDefault="00C63F4F" w:rsidP="00CF3187">
      <w:pPr>
        <w:pStyle w:val="1"/>
        <w:numPr>
          <w:ilvl w:val="0"/>
          <w:numId w:val="15"/>
        </w:numPr>
        <w:ind w:left="0"/>
      </w:pPr>
      <w:r w:rsidRPr="00113309">
        <w:t xml:space="preserve">для населенных пунктов сельских поселений с числом жителей более 0,5 тыс. человек, расположенных на расстоянии более </w:t>
      </w:r>
      <w:smartTag w:uri="urn:schemas-microsoft-com:office:smarttags" w:element="metricconverter">
        <w:smartTagPr>
          <w:attr w:name="ProductID" w:val="0,5 м"/>
        </w:smartTagPr>
        <w:r w:rsidRPr="00113309">
          <w:t>5 км</w:t>
        </w:r>
      </w:smartTag>
      <w:r w:rsidRPr="00113309">
        <w:t xml:space="preserve"> от административного центра:</w:t>
      </w:r>
    </w:p>
    <w:p w:rsidR="00C63F4F" w:rsidRPr="00113309" w:rsidRDefault="00C63F4F" w:rsidP="00CF3187">
      <w:pPr>
        <w:pStyle w:val="List"/>
      </w:pPr>
      <w:r w:rsidRPr="00113309">
        <w:t>общедоступная – 1 объект на населенный пункт.</w:t>
      </w:r>
    </w:p>
    <w:p w:rsidR="00C63F4F" w:rsidRPr="00113309" w:rsidRDefault="00C63F4F" w:rsidP="00CF3187">
      <w:pPr>
        <w:pStyle w:val="1"/>
        <w:numPr>
          <w:ilvl w:val="0"/>
          <w:numId w:val="15"/>
        </w:numPr>
        <w:ind w:left="0"/>
      </w:pPr>
      <w:r w:rsidRPr="00113309">
        <w:t>для населенных пунктов, являющихся  административными центрами сельских поселений с числом жителей до 0,5 тыс. человек:</w:t>
      </w:r>
    </w:p>
    <w:p w:rsidR="00C63F4F" w:rsidRPr="00113309" w:rsidRDefault="00C63F4F" w:rsidP="00CF3187">
      <w:pPr>
        <w:pStyle w:val="List"/>
      </w:pPr>
      <w:r w:rsidRPr="00113309">
        <w:t>общедоступная – 1 объект на населенный пункт.</w:t>
      </w:r>
    </w:p>
    <w:p w:rsidR="00C63F4F" w:rsidRPr="00113309" w:rsidRDefault="00C63F4F" w:rsidP="00CF3187">
      <w:pPr>
        <w:pStyle w:val="1"/>
        <w:numPr>
          <w:ilvl w:val="0"/>
          <w:numId w:val="15"/>
        </w:numPr>
        <w:ind w:left="0"/>
      </w:pPr>
      <w:r w:rsidRPr="00113309">
        <w:t>для населенных пунктов, являющихся  административными центрами сельских поселений с числом жителей от 0,5 до 1 тыс. человек:</w:t>
      </w:r>
    </w:p>
    <w:p w:rsidR="00C63F4F" w:rsidRPr="00113309" w:rsidRDefault="00C63F4F" w:rsidP="00CF3187">
      <w:pPr>
        <w:pStyle w:val="List"/>
      </w:pPr>
      <w:r w:rsidRPr="00113309">
        <w:t>общедоступная с филиалом в данном населенном пункте – 1 объект на населенный пункт.</w:t>
      </w:r>
    </w:p>
    <w:p w:rsidR="00C63F4F" w:rsidRPr="00113309" w:rsidRDefault="00C63F4F" w:rsidP="00CF3187">
      <w:pPr>
        <w:pStyle w:val="1"/>
        <w:numPr>
          <w:ilvl w:val="0"/>
          <w:numId w:val="15"/>
        </w:numPr>
        <w:ind w:left="0"/>
      </w:pPr>
      <w:r w:rsidRPr="00113309">
        <w:t>для населенных пунктов, являющихся  административными центрами сельских поселений с числом жителей более 1 тыс. человек:</w:t>
      </w:r>
    </w:p>
    <w:p w:rsidR="00C63F4F" w:rsidRPr="00113309" w:rsidRDefault="00C63F4F" w:rsidP="00CF3187">
      <w:pPr>
        <w:pStyle w:val="List"/>
      </w:pPr>
      <w:r w:rsidRPr="00113309">
        <w:t>общедоступная  – 1 объект на 1 тыс. человек;</w:t>
      </w:r>
    </w:p>
    <w:p w:rsidR="00C63F4F" w:rsidRPr="00113309" w:rsidRDefault="00C63F4F" w:rsidP="00CF3187">
      <w:pPr>
        <w:pStyle w:val="List"/>
      </w:pPr>
      <w:r w:rsidRPr="00113309">
        <w:t>детская – 1 объект на 1 тыс. человек.</w:t>
      </w:r>
    </w:p>
    <w:p w:rsidR="00C63F4F" w:rsidRPr="00113309" w:rsidRDefault="00C63F4F" w:rsidP="00CF3187">
      <w:pPr>
        <w:pStyle w:val="a3"/>
      </w:pPr>
      <w:r w:rsidRPr="00113309">
        <w:t>Размеры земельных участков районных библиотек устанавливаются заданием на проектирование.</w:t>
      </w:r>
    </w:p>
    <w:p w:rsidR="00C63F4F" w:rsidRPr="00113309" w:rsidRDefault="00C63F4F" w:rsidP="00CF3187">
      <w:pPr>
        <w:pStyle w:val="a3"/>
      </w:pPr>
      <w:r w:rsidRPr="00113309">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w:t>
      </w:r>
      <w:smartTag w:uri="urn:schemas-microsoft-com:office:smarttags" w:element="metricconverter">
        <w:smartTagPr>
          <w:attr w:name="ProductID" w:val="0,5 м"/>
        </w:smartTagPr>
        <w:r w:rsidRPr="00113309">
          <w:t>3 км</w:t>
        </w:r>
      </w:smartTag>
      <w:r w:rsidRPr="00113309">
        <w:t xml:space="preserve"> – пешеходная, свыше </w:t>
      </w:r>
      <w:smartTag w:uri="urn:schemas-microsoft-com:office:smarttags" w:element="metricconverter">
        <w:smartTagPr>
          <w:attr w:name="ProductID" w:val="0,5 м"/>
        </w:smartTagPr>
        <w:r w:rsidRPr="00113309">
          <w:t>3 км</w:t>
        </w:r>
      </w:smartTag>
      <w:r w:rsidRPr="00113309">
        <w:t xml:space="preserve"> – транспортная.</w:t>
      </w:r>
    </w:p>
    <w:p w:rsidR="00C63F4F" w:rsidRPr="00113309" w:rsidRDefault="00C63F4F" w:rsidP="00CF3187">
      <w:pPr>
        <w:pStyle w:val="a3"/>
      </w:pPr>
    </w:p>
    <w:p w:rsidR="00C63F4F" w:rsidRPr="00113309" w:rsidRDefault="00C63F4F" w:rsidP="00CF5B5C">
      <w:pPr>
        <w:pStyle w:val="Heading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C63F4F" w:rsidRPr="00113309" w:rsidRDefault="00C63F4F" w:rsidP="00CF5B5C">
      <w:pPr>
        <w:pStyle w:val="Heading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C63F4F" w:rsidRPr="00113309" w:rsidRDefault="00C63F4F" w:rsidP="0087575E">
      <w:pPr>
        <w:pStyle w:val="a3"/>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w:t>
      </w:r>
      <w:smartTag w:uri="urn:schemas-microsoft-com:office:smarttags" w:element="metricconverter">
        <w:smartTagPr>
          <w:attr w:name="ProductID" w:val="0,5 м"/>
        </w:smartTagPr>
        <w:r w:rsidRPr="00113309">
          <w:t>60 кв. м</w:t>
        </w:r>
      </w:smartTag>
      <w:r w:rsidRPr="00113309">
        <w:t xml:space="preserve"> площади пола на 1 тыс. человек.</w:t>
      </w:r>
    </w:p>
    <w:p w:rsidR="00C63F4F" w:rsidRPr="00113309" w:rsidRDefault="00C63F4F" w:rsidP="0087575E">
      <w:pPr>
        <w:pStyle w:val="a3"/>
      </w:pPr>
      <w:r w:rsidRPr="00113309">
        <w:t>Размеры земельных участков помещений для культурно-досуговой деятельности устанавливаются заданием на проектирование.</w:t>
      </w:r>
    </w:p>
    <w:p w:rsidR="00C63F4F" w:rsidRPr="00113309" w:rsidRDefault="00C63F4F" w:rsidP="00CF5B5C">
      <w:pPr>
        <w:pStyle w:val="Heading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C63F4F" w:rsidRPr="00113309" w:rsidRDefault="00C63F4F" w:rsidP="0087575E">
      <w:pPr>
        <w:pStyle w:val="a3"/>
      </w:pPr>
      <w:r w:rsidRPr="00113309">
        <w:t>Размеры земельных участков учреждений культуры клубного типа устанавливаются заданием на проектирование.</w:t>
      </w:r>
    </w:p>
    <w:p w:rsidR="00C63F4F" w:rsidRPr="00113309" w:rsidRDefault="00C63F4F" w:rsidP="00CF5B5C">
      <w:pPr>
        <w:pStyle w:val="Heading2"/>
      </w:pPr>
      <w:bookmarkStart w:id="119" w:name="_Toc389132823"/>
      <w:bookmarkStart w:id="120" w:name="_Toc393700445"/>
      <w:r w:rsidRPr="00113309">
        <w:t>Музеи</w:t>
      </w:r>
      <w:bookmarkEnd w:id="119"/>
      <w:bookmarkEnd w:id="120"/>
    </w:p>
    <w:p w:rsidR="00C63F4F" w:rsidRPr="00113309" w:rsidRDefault="00C63F4F" w:rsidP="00B661B9">
      <w:pPr>
        <w:pStyle w:val="a3"/>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C63F4F" w:rsidRPr="00113309" w:rsidRDefault="00C63F4F" w:rsidP="00B661B9">
      <w:pPr>
        <w:pStyle w:val="a3"/>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r>
        <w:t xml:space="preserve"> в</w:t>
      </w:r>
      <w:r w:rsidRPr="00113309">
        <w:t xml:space="preserve"> </w:t>
      </w:r>
      <w:r>
        <w:t xml:space="preserve">муниципальном образовании Орловский сельсовет </w:t>
      </w:r>
      <w:r w:rsidRPr="00113309">
        <w:t>может быть организован музей с филиалом в населенных пунктах с числом жителей до 1 тыс. человек.</w:t>
      </w:r>
    </w:p>
    <w:p w:rsidR="00C63F4F" w:rsidRPr="00113309" w:rsidRDefault="00C63F4F" w:rsidP="00B661B9">
      <w:pPr>
        <w:pStyle w:val="a3"/>
      </w:pPr>
      <w:r w:rsidRPr="00113309">
        <w:t>Размеры земельных участков музеев устанавливаются заданием на проектирование.</w:t>
      </w:r>
    </w:p>
    <w:p w:rsidR="00C63F4F" w:rsidRPr="00113309" w:rsidRDefault="00C63F4F" w:rsidP="00CF5B5C">
      <w:pPr>
        <w:pStyle w:val="Heading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C63F4F" w:rsidRPr="00113309" w:rsidRDefault="00C63F4F" w:rsidP="00CF5B5C">
      <w:pPr>
        <w:pStyle w:val="Heading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C63F4F" w:rsidRPr="00113309" w:rsidRDefault="00C63F4F" w:rsidP="00B661B9">
      <w:pPr>
        <w:pStyle w:val="a3"/>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w:t>
      </w:r>
      <w:smartTag w:uri="urn:schemas-microsoft-com:office:smarttags" w:element="metricconverter">
        <w:smartTagPr>
          <w:attr w:name="ProductID" w:val="0,5 м"/>
        </w:smartTagPr>
        <w:r w:rsidRPr="00113309">
          <w:t>80 кв. м</w:t>
        </w:r>
      </w:smartTag>
      <w:r w:rsidRPr="00113309">
        <w:t xml:space="preserve"> общей площади на 1 тыс. человек.</w:t>
      </w:r>
    </w:p>
    <w:p w:rsidR="00C63F4F" w:rsidRPr="00113309" w:rsidRDefault="00C63F4F" w:rsidP="00B661B9">
      <w:pPr>
        <w:pStyle w:val="a3"/>
      </w:pPr>
      <w:r w:rsidRPr="00113309">
        <w:t>Размеры земельных участков помещений для физкультурных занятий и тренировок устанавливаются заданием на проектирование.</w:t>
      </w:r>
    </w:p>
    <w:p w:rsidR="00C63F4F" w:rsidRPr="00113309" w:rsidRDefault="00C63F4F" w:rsidP="00CF5B5C">
      <w:pPr>
        <w:pStyle w:val="Heading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C63F4F" w:rsidRPr="00113309" w:rsidRDefault="00C63F4F" w:rsidP="00B661B9">
      <w:pPr>
        <w:pStyle w:val="a3"/>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0,5 м"/>
        </w:smartTagPr>
        <w:r w:rsidRPr="00113309">
          <w:t>350 кв. м</w:t>
        </w:r>
      </w:smartTag>
      <w:r w:rsidRPr="00113309">
        <w:t xml:space="preserve"> общей площади на 1 тыс. человек.</w:t>
      </w:r>
    </w:p>
    <w:p w:rsidR="00C63F4F" w:rsidRPr="00113309" w:rsidRDefault="00C63F4F" w:rsidP="00B661B9">
      <w:pPr>
        <w:pStyle w:val="a3"/>
      </w:pPr>
      <w:r w:rsidRPr="00113309">
        <w:t>Размеры земельных участков физкультурно-спортивных залов устанавливаются заданием на проектирование.</w:t>
      </w:r>
    </w:p>
    <w:p w:rsidR="00C63F4F" w:rsidRPr="00113309" w:rsidRDefault="00C63F4F" w:rsidP="00B661B9">
      <w:pPr>
        <w:pStyle w:val="a3"/>
      </w:pPr>
      <w:r w:rsidRPr="00113309">
        <w:t>Рекомендуется  размещать физкультурно-спортивные залы в населенных пунктах с численностью населения не менее 2 тыс. человек.</w:t>
      </w:r>
    </w:p>
    <w:p w:rsidR="00C63F4F" w:rsidRPr="00113309" w:rsidRDefault="00C63F4F" w:rsidP="00B661B9">
      <w:pPr>
        <w:pStyle w:val="a3"/>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C63F4F" w:rsidRPr="00113309" w:rsidRDefault="00C63F4F" w:rsidP="00CF5B5C">
      <w:pPr>
        <w:pStyle w:val="Heading2"/>
      </w:pPr>
      <w:bookmarkStart w:id="130" w:name="_Toc389132837"/>
      <w:bookmarkStart w:id="131" w:name="_Toc393700449"/>
      <w:r w:rsidRPr="00113309">
        <w:t>Плавательные бассейны</w:t>
      </w:r>
      <w:bookmarkEnd w:id="130"/>
      <w:bookmarkEnd w:id="131"/>
    </w:p>
    <w:p w:rsidR="00C63F4F" w:rsidRPr="00113309" w:rsidRDefault="00C63F4F" w:rsidP="00341331">
      <w:pPr>
        <w:pStyle w:val="a3"/>
      </w:pPr>
      <w:r w:rsidRPr="00113309">
        <w:t xml:space="preserve">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0,5 м"/>
        </w:smartTagPr>
        <w:r w:rsidRPr="00113309">
          <w:t>75 кв. м</w:t>
        </w:r>
      </w:smartTag>
      <w:r w:rsidRPr="00113309">
        <w:t xml:space="preserve"> зеркала воды на 1 тыс. человек.</w:t>
      </w:r>
    </w:p>
    <w:p w:rsidR="00C63F4F" w:rsidRPr="00113309" w:rsidRDefault="00C63F4F" w:rsidP="00341331">
      <w:pPr>
        <w:pStyle w:val="a3"/>
      </w:pPr>
      <w:r w:rsidRPr="00113309">
        <w:t>Размеры земельных участков плавательных бассейнов устанавливаются заданием на проектирование.</w:t>
      </w:r>
    </w:p>
    <w:p w:rsidR="00C63F4F" w:rsidRPr="00113309" w:rsidRDefault="00C63F4F" w:rsidP="00341331">
      <w:pPr>
        <w:pStyle w:val="a3"/>
      </w:pPr>
      <w:r w:rsidRPr="00113309">
        <w:t>Рекомендуется  размещать плавательные бассейны в населенных пунктах с численностью населения не менее 5 тыс. человек.</w:t>
      </w:r>
    </w:p>
    <w:p w:rsidR="00C63F4F" w:rsidRPr="00113309" w:rsidRDefault="00C63F4F" w:rsidP="00CF5B5C">
      <w:pPr>
        <w:pStyle w:val="Heading2"/>
      </w:pPr>
      <w:bookmarkStart w:id="132" w:name="_Toc389132838"/>
      <w:bookmarkStart w:id="133" w:name="_Toc393700450"/>
      <w:r w:rsidRPr="00113309">
        <w:t>Плоскостные сооружения</w:t>
      </w:r>
      <w:bookmarkEnd w:id="132"/>
      <w:bookmarkEnd w:id="133"/>
    </w:p>
    <w:p w:rsidR="00C63F4F" w:rsidRPr="00113309" w:rsidRDefault="00C63F4F" w:rsidP="00341331">
      <w:pPr>
        <w:pStyle w:val="a3"/>
      </w:pPr>
      <w:r w:rsidRPr="00113309">
        <w:t xml:space="preserve">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w:t>
      </w:r>
      <w:smartTag w:uri="urn:schemas-microsoft-com:office:smarttags" w:element="metricconverter">
        <w:smartTagPr>
          <w:attr w:name="ProductID" w:val="0,5 м"/>
        </w:smartTagPr>
        <w:r w:rsidRPr="00113309">
          <w:t>1950 кв. м</w:t>
        </w:r>
      </w:smartTag>
      <w:r w:rsidRPr="00113309">
        <w:t xml:space="preserve"> общей площади на 1 тыс. человек.</w:t>
      </w:r>
    </w:p>
    <w:p w:rsidR="00C63F4F" w:rsidRPr="00113309" w:rsidRDefault="00C63F4F" w:rsidP="00341331">
      <w:pPr>
        <w:pStyle w:val="a3"/>
      </w:pPr>
      <w:r w:rsidRPr="00113309">
        <w:t>Размеры земельных участков плоскостных сооружений устанавливаются заданием на проектирование.</w:t>
      </w:r>
    </w:p>
    <w:p w:rsidR="00C63F4F" w:rsidRPr="00113309" w:rsidRDefault="00C63F4F" w:rsidP="00CF5B5C">
      <w:pPr>
        <w:pStyle w:val="Heading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C63F4F" w:rsidRPr="00113309" w:rsidRDefault="00C63F4F" w:rsidP="00341331">
      <w:pPr>
        <w:pStyle w:val="a3"/>
      </w:pPr>
      <w:r w:rsidRPr="00113309">
        <w:t xml:space="preserve">При разработке генеральных планов на территории </w:t>
      </w:r>
      <w:r>
        <w:t xml:space="preserve">муниципального образования Орловский сельсовет </w:t>
      </w:r>
      <w:r w:rsidRPr="00113309">
        <w:t xml:space="preserve"> к размещению предлагаются объекты местного значения с учетом нормативной потребности.</w:t>
      </w:r>
    </w:p>
    <w:p w:rsidR="00C63F4F" w:rsidRPr="00113309" w:rsidRDefault="00C63F4F" w:rsidP="00341331">
      <w:pPr>
        <w:pStyle w:val="a3"/>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C63F4F" w:rsidRPr="00113309" w:rsidRDefault="00C63F4F" w:rsidP="00341331">
      <w:pPr>
        <w:pStyle w:val="a3"/>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C63F4F" w:rsidRPr="00113309" w:rsidRDefault="00C63F4F" w:rsidP="00341331">
      <w:pPr>
        <w:pStyle w:val="a3"/>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C63F4F" w:rsidRPr="00113309" w:rsidRDefault="00C63F4F" w:rsidP="00341331">
      <w:pPr>
        <w:pStyle w:val="a3"/>
      </w:pPr>
      <w:r w:rsidRPr="00113309">
        <w:t>По возможности на территории поселений предусматривать размещение образовательных организаций единым комплексом.</w:t>
      </w:r>
    </w:p>
    <w:p w:rsidR="00C63F4F" w:rsidRPr="00113309" w:rsidRDefault="00C63F4F" w:rsidP="00341331">
      <w:pPr>
        <w:pStyle w:val="a3"/>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C63F4F" w:rsidRPr="00113309" w:rsidRDefault="00C63F4F" w:rsidP="00341331">
      <w:pPr>
        <w:pStyle w:val="a3"/>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C63F4F" w:rsidRPr="00113309" w:rsidRDefault="00C63F4F" w:rsidP="00341331">
      <w:pPr>
        <w:pStyle w:val="a3"/>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C63F4F" w:rsidRPr="00113309" w:rsidRDefault="00C63F4F" w:rsidP="00341331">
      <w:pPr>
        <w:pStyle w:val="a3"/>
      </w:pPr>
      <w:r w:rsidRPr="00113309">
        <w:t>Основные виды организаций обслуживания в зависимости от периодичности пользования распределены следующим образом:</w:t>
      </w:r>
    </w:p>
    <w:p w:rsidR="00C63F4F" w:rsidRPr="00113309" w:rsidRDefault="00C63F4F" w:rsidP="00364312">
      <w:pPr>
        <w:pStyle w:val="1"/>
        <w:numPr>
          <w:ilvl w:val="0"/>
          <w:numId w:val="28"/>
        </w:numPr>
        <w:ind w:left="0"/>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C63F4F" w:rsidRPr="00113309" w:rsidRDefault="00C63F4F" w:rsidP="00364312">
      <w:pPr>
        <w:pStyle w:val="1"/>
        <w:numPr>
          <w:ilvl w:val="0"/>
          <w:numId w:val="28"/>
        </w:numPr>
        <w:ind w:left="0"/>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C63F4F" w:rsidRPr="00113309" w:rsidRDefault="00C63F4F" w:rsidP="00364312">
      <w:pPr>
        <w:pStyle w:val="1"/>
        <w:numPr>
          <w:ilvl w:val="0"/>
          <w:numId w:val="28"/>
        </w:numPr>
        <w:ind w:left="0"/>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C63F4F" w:rsidRPr="00113309" w:rsidRDefault="00C63F4F" w:rsidP="00341331">
      <w:pPr>
        <w:pStyle w:val="a3"/>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Pr>
            <w:noProof/>
          </w:rPr>
          <w:t>20</w:t>
        </w:r>
      </w:fldSimple>
      <w:r w:rsidRPr="00113309">
        <w:t>)</w:t>
      </w:r>
    </w:p>
    <w:p w:rsidR="00C63F4F" w:rsidRPr="00113309" w:rsidRDefault="00C63F4F" w:rsidP="00341331">
      <w:pPr>
        <w:pStyle w:val="a8"/>
        <w:jc w:val="right"/>
      </w:pPr>
      <w:bookmarkStart w:id="137" w:name="_Ref388451617"/>
      <w:r w:rsidRPr="00113309">
        <w:t xml:space="preserve">Таблица </w:t>
      </w:r>
      <w:fldSimple w:instr=" SEQ Таблица \* ARABIC ">
        <w:r>
          <w:rPr>
            <w:noProof/>
          </w:rPr>
          <w:t>20</w:t>
        </w:r>
      </w:fldSimple>
      <w:bookmarkEnd w:id="137"/>
    </w:p>
    <w:p w:rsidR="00C63F4F" w:rsidRPr="00113309" w:rsidRDefault="00C63F4F" w:rsidP="00341331">
      <w:pPr>
        <w:pStyle w:val="a8"/>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0A0"/>
      </w:tblPr>
      <w:tblGrid>
        <w:gridCol w:w="3143"/>
        <w:gridCol w:w="12"/>
        <w:gridCol w:w="2074"/>
        <w:gridCol w:w="15"/>
        <w:gridCol w:w="2346"/>
        <w:gridCol w:w="2092"/>
      </w:tblGrid>
      <w:tr w:rsidR="00C63F4F"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63F4F" w:rsidRPr="00113309" w:rsidRDefault="00C63F4F" w:rsidP="00D815CF">
            <w:pPr>
              <w:pStyle w:val="a8"/>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tcPr>
          <w:p w:rsidR="00C63F4F" w:rsidRPr="00113309" w:rsidRDefault="00C63F4F" w:rsidP="00D815CF">
            <w:pPr>
              <w:pStyle w:val="a8"/>
              <w:rPr>
                <w:sz w:val="20"/>
                <w:szCs w:val="20"/>
              </w:rPr>
            </w:pPr>
            <w:r w:rsidRPr="00113309">
              <w:rPr>
                <w:sz w:val="20"/>
                <w:szCs w:val="20"/>
              </w:rPr>
              <w:t>Значение объекта</w:t>
            </w:r>
          </w:p>
        </w:tc>
      </w:tr>
      <w:tr w:rsidR="00C63F4F"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815CF">
            <w:pPr>
              <w:pStyle w:val="a8"/>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tcPr>
          <w:p w:rsidR="00C63F4F" w:rsidRPr="00113309" w:rsidRDefault="00C63F4F" w:rsidP="00D815CF">
            <w:pPr>
              <w:pStyle w:val="a8"/>
              <w:rPr>
                <w:sz w:val="20"/>
                <w:szCs w:val="20"/>
              </w:rPr>
            </w:pPr>
            <w:r w:rsidRPr="00113309">
              <w:rPr>
                <w:sz w:val="20"/>
                <w:szCs w:val="20"/>
              </w:rPr>
              <w:t>Жилая группа</w:t>
            </w:r>
          </w:p>
          <w:p w:rsidR="00C63F4F" w:rsidRPr="00113309" w:rsidRDefault="00C63F4F" w:rsidP="00D815CF">
            <w:pPr>
              <w:pStyle w:val="a8"/>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tcPr>
          <w:p w:rsidR="00C63F4F" w:rsidRPr="00113309" w:rsidRDefault="00C63F4F" w:rsidP="00D815CF">
            <w:pPr>
              <w:pStyle w:val="a8"/>
              <w:rPr>
                <w:sz w:val="20"/>
                <w:szCs w:val="20"/>
              </w:rPr>
            </w:pPr>
            <w:r w:rsidRPr="00113309">
              <w:rPr>
                <w:sz w:val="20"/>
                <w:szCs w:val="20"/>
              </w:rPr>
              <w:t>Квартал/микрорайон</w:t>
            </w:r>
          </w:p>
          <w:p w:rsidR="00C63F4F" w:rsidRPr="00113309" w:rsidRDefault="00C63F4F" w:rsidP="00D815CF">
            <w:pPr>
              <w:pStyle w:val="a8"/>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tcPr>
          <w:p w:rsidR="00C63F4F" w:rsidRPr="00113309" w:rsidRDefault="00C63F4F" w:rsidP="00D815CF">
            <w:pPr>
              <w:pStyle w:val="a8"/>
              <w:rPr>
                <w:sz w:val="20"/>
                <w:szCs w:val="20"/>
              </w:rPr>
            </w:pPr>
            <w:r w:rsidRPr="00113309">
              <w:rPr>
                <w:sz w:val="20"/>
                <w:szCs w:val="20"/>
              </w:rPr>
              <w:t>Жилой район (периодическое и эпизодическое пользование)</w:t>
            </w:r>
          </w:p>
        </w:tc>
      </w:tr>
      <w:tr w:rsidR="00C63F4F"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815CF">
            <w:pPr>
              <w:pStyle w:val="a9"/>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C63F4F" w:rsidRPr="00113309" w:rsidRDefault="00C63F4F" w:rsidP="00D815CF">
            <w:pPr>
              <w:pStyle w:val="a9"/>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C63F4F" w:rsidRPr="00113309" w:rsidRDefault="00C63F4F" w:rsidP="00D815CF">
            <w:pPr>
              <w:pStyle w:val="a9"/>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C63F4F" w:rsidRPr="00113309" w:rsidRDefault="00C63F4F" w:rsidP="00D815CF">
            <w:pPr>
              <w:pStyle w:val="a9"/>
              <w:rPr>
                <w:sz w:val="20"/>
                <w:szCs w:val="20"/>
                <w:lang w:val="en-US"/>
              </w:rPr>
            </w:pPr>
            <w:r w:rsidRPr="00113309">
              <w:rPr>
                <w:sz w:val="20"/>
                <w:szCs w:val="20"/>
                <w:lang w:val="en-US"/>
              </w:rPr>
              <w:t>4</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bCs/>
                <w:sz w:val="20"/>
                <w:szCs w:val="20"/>
              </w:rPr>
            </w:pPr>
            <w:r w:rsidRPr="00113309">
              <w:rPr>
                <w:bCs/>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bCs/>
                <w:sz w:val="20"/>
                <w:szCs w:val="20"/>
              </w:rPr>
            </w:pPr>
            <w:r w:rsidRPr="00113309">
              <w:rPr>
                <w:bCs/>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bCs/>
                <w:sz w:val="20"/>
                <w:szCs w:val="20"/>
              </w:rPr>
            </w:pPr>
            <w:r w:rsidRPr="00113309">
              <w:rPr>
                <w:bCs/>
                <w:sz w:val="20"/>
                <w:szCs w:val="20"/>
              </w:rPr>
              <w:t>+</w:t>
            </w:r>
          </w:p>
        </w:tc>
      </w:tr>
      <w:tr w:rsidR="00C63F4F"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(стадионы)</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(торговые центры)</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C63F4F" w:rsidRPr="00113309" w:rsidRDefault="00C63F4F" w:rsidP="00D815CF">
            <w:pPr>
              <w:pStyle w:val="ac"/>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(кафе, столовые, рестораны)</w:t>
            </w:r>
          </w:p>
        </w:tc>
      </w:tr>
      <w:tr w:rsidR="00C63F4F" w:rsidRPr="00113309" w:rsidTr="00D815CF">
        <w:trPr>
          <w:trHeight w:val="20"/>
          <w:jc w:val="center"/>
        </w:trPr>
        <w:tc>
          <w:tcPr>
            <w:tcW w:w="3156" w:type="dxa"/>
            <w:gridSpan w:val="2"/>
            <w:tcBorders>
              <w:top w:val="nil"/>
              <w:left w:val="single" w:sz="4" w:space="0" w:color="auto"/>
              <w:bottom w:val="single" w:sz="4" w:space="0" w:color="auto"/>
              <w:right w:val="nil"/>
            </w:tcBorders>
            <w:vAlign w:val="center"/>
          </w:tcPr>
          <w:p w:rsidR="00C63F4F" w:rsidRPr="00113309" w:rsidRDefault="00C63F4F" w:rsidP="00D815CF">
            <w:pPr>
              <w:pStyle w:val="ac"/>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p w:rsidR="00C63F4F" w:rsidRPr="00113309" w:rsidRDefault="00C63F4F" w:rsidP="00D815CF">
            <w:pPr>
              <w:pStyle w:val="a9"/>
              <w:rPr>
                <w:sz w:val="20"/>
                <w:szCs w:val="20"/>
              </w:rPr>
            </w:pPr>
            <w:r w:rsidRPr="00113309">
              <w:rPr>
                <w:sz w:val="20"/>
                <w:szCs w:val="20"/>
              </w:rPr>
              <w:t>(дома быта)</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 </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vAlign w:val="center"/>
          </w:tcPr>
          <w:p w:rsidR="00C63F4F" w:rsidRPr="00113309" w:rsidRDefault="00C63F4F" w:rsidP="00D815CF">
            <w:pPr>
              <w:pStyle w:val="ac"/>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p>
        </w:tc>
        <w:tc>
          <w:tcPr>
            <w:tcW w:w="2344"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c>
          <w:tcPr>
            <w:tcW w:w="2093" w:type="dxa"/>
            <w:tcBorders>
              <w:top w:val="nil"/>
              <w:left w:val="nil"/>
              <w:bottom w:val="single" w:sz="4" w:space="0" w:color="auto"/>
              <w:right w:val="single" w:sz="4" w:space="0" w:color="auto"/>
            </w:tcBorders>
            <w:vAlign w:val="center"/>
          </w:tcPr>
          <w:p w:rsidR="00C63F4F" w:rsidRPr="00113309" w:rsidRDefault="00C63F4F" w:rsidP="00D815CF">
            <w:pPr>
              <w:pStyle w:val="a9"/>
              <w:rPr>
                <w:sz w:val="20"/>
                <w:szCs w:val="20"/>
              </w:rPr>
            </w:pPr>
            <w:r w:rsidRPr="00113309">
              <w:rPr>
                <w:sz w:val="20"/>
                <w:szCs w:val="20"/>
              </w:rPr>
              <w:t>+</w:t>
            </w:r>
          </w:p>
        </w:tc>
      </w:tr>
      <w:tr w:rsidR="00C63F4F" w:rsidRPr="00113309" w:rsidTr="00D815CF">
        <w:trPr>
          <w:trHeight w:val="20"/>
          <w:jc w:val="center"/>
        </w:trPr>
        <w:tc>
          <w:tcPr>
            <w:tcW w:w="9682" w:type="dxa"/>
            <w:gridSpan w:val="6"/>
            <w:tcBorders>
              <w:top w:val="nil"/>
              <w:left w:val="nil"/>
              <w:bottom w:val="nil"/>
              <w:right w:val="nil"/>
            </w:tcBorders>
            <w:vAlign w:val="center"/>
          </w:tcPr>
          <w:p w:rsidR="00C63F4F" w:rsidRPr="00113309" w:rsidRDefault="00C63F4F" w:rsidP="00D815CF">
            <w:pPr>
              <w:pStyle w:val="ac"/>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 xml:space="preserve">вышать 150 - </w:t>
            </w:r>
            <w:smartTag w:uri="urn:schemas-microsoft-com:office:smarttags" w:element="metricconverter">
              <w:smartTagPr>
                <w:attr w:name="ProductID" w:val="0,5 м"/>
              </w:smartTagPr>
              <w:r w:rsidRPr="00113309">
                <w:rPr>
                  <w:sz w:val="20"/>
                  <w:szCs w:val="20"/>
                </w:rPr>
                <w:t>200 м</w:t>
              </w:r>
            </w:smartTag>
            <w:r w:rsidRPr="00113309">
              <w:rPr>
                <w:sz w:val="20"/>
                <w:szCs w:val="20"/>
              </w:rPr>
              <w:t>).</w:t>
            </w:r>
          </w:p>
        </w:tc>
      </w:tr>
    </w:tbl>
    <w:p w:rsidR="00C63F4F" w:rsidRPr="00113309" w:rsidRDefault="00C63F4F" w:rsidP="00341331">
      <w:pPr>
        <w:pStyle w:val="a3"/>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C63F4F" w:rsidRPr="00113309" w:rsidRDefault="00C63F4F" w:rsidP="00341331">
      <w:pPr>
        <w:pStyle w:val="a3"/>
      </w:pPr>
      <w:r w:rsidRPr="00113309">
        <w:t>На территории Красноярского края проживают представители восьми этносов коренных малочисленных народов Крайнего Севера.</w:t>
      </w:r>
    </w:p>
    <w:p w:rsidR="00C63F4F" w:rsidRPr="00113309" w:rsidRDefault="00C63F4F" w:rsidP="00341331">
      <w:pPr>
        <w:pStyle w:val="a3"/>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C63F4F" w:rsidRPr="00113309" w:rsidRDefault="00C63F4F" w:rsidP="00341331">
      <w:pPr>
        <w:pStyle w:val="a3"/>
      </w:pPr>
      <w:r w:rsidRPr="00113309">
        <w:t>Объекты социальной сферы необходимо размещать с учетом следующих факторов:</w:t>
      </w:r>
    </w:p>
    <w:p w:rsidR="00C63F4F" w:rsidRPr="00113309" w:rsidRDefault="00C63F4F" w:rsidP="00341331">
      <w:pPr>
        <w:pStyle w:val="List"/>
      </w:pPr>
      <w:r w:rsidRPr="00113309">
        <w:t>приближения их к местам жительства и работы;</w:t>
      </w:r>
    </w:p>
    <w:p w:rsidR="00C63F4F" w:rsidRPr="00113309" w:rsidRDefault="00C63F4F" w:rsidP="00341331">
      <w:pPr>
        <w:pStyle w:val="List"/>
      </w:pPr>
      <w:r w:rsidRPr="00113309">
        <w:t>предельно допустимого времени, которое человек может находиться на открытом воздухе без вреда для здоровья;</w:t>
      </w:r>
    </w:p>
    <w:p w:rsidR="00C63F4F" w:rsidRPr="00113309" w:rsidRDefault="00C63F4F" w:rsidP="00341331">
      <w:pPr>
        <w:pStyle w:val="List"/>
      </w:pPr>
      <w:r w:rsidRPr="00113309">
        <w:t>увязки с сетью общественного пассажирского транспорта.</w:t>
      </w:r>
    </w:p>
    <w:p w:rsidR="00C63F4F" w:rsidRPr="00113309" w:rsidRDefault="00C63F4F" w:rsidP="00341331">
      <w:pPr>
        <w:pStyle w:val="a3"/>
        <w:rPr>
          <w:rFonts w:eastAsia="TimesNewRomanPSMT"/>
        </w:rPr>
      </w:pPr>
      <w:r w:rsidRPr="00113309">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t>, определено расстояние, которое он может преодолеть без вреда для здоровья</w:t>
      </w:r>
      <w:r w:rsidRPr="00113309">
        <w:rPr>
          <w:rFonts w:eastAsia="TimesNewRomanPSMT"/>
        </w:rPr>
        <w:t xml:space="preserve">. </w:t>
      </w:r>
    </w:p>
    <w:p w:rsidR="00C63F4F" w:rsidRPr="00113309" w:rsidRDefault="00C63F4F" w:rsidP="00341331">
      <w:pPr>
        <w:pStyle w:val="a3"/>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C63F4F" w:rsidRPr="00113309" w:rsidRDefault="00C63F4F" w:rsidP="00341331">
      <w:pPr>
        <w:pStyle w:val="Caption"/>
        <w:jc w:val="right"/>
      </w:pPr>
      <w:r w:rsidRPr="00113309">
        <w:t xml:space="preserve">Таблица </w:t>
      </w:r>
      <w:fldSimple w:instr=" SEQ Таблица \* ARABIC ">
        <w:r>
          <w:rPr>
            <w:noProof/>
          </w:rPr>
          <w:t>21</w:t>
        </w:r>
      </w:fldSimple>
    </w:p>
    <w:p w:rsidR="00C63F4F" w:rsidRPr="00113309" w:rsidRDefault="00C63F4F" w:rsidP="00341331">
      <w:pPr>
        <w:pStyle w:val="Caption"/>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C63F4F" w:rsidRPr="00113309" w:rsidTr="00D815CF">
        <w:trPr>
          <w:jc w:val="center"/>
        </w:trPr>
        <w:tc>
          <w:tcPr>
            <w:tcW w:w="2315" w:type="dxa"/>
            <w:vAlign w:val="center"/>
          </w:tcPr>
          <w:p w:rsidR="00C63F4F" w:rsidRPr="00113309" w:rsidRDefault="00C63F4F" w:rsidP="00D815CF">
            <w:pPr>
              <w:pStyle w:val="a8"/>
              <w:rPr>
                <w:sz w:val="20"/>
                <w:szCs w:val="20"/>
              </w:rPr>
            </w:pPr>
            <w:r w:rsidRPr="00113309">
              <w:rPr>
                <w:sz w:val="20"/>
                <w:szCs w:val="20"/>
              </w:rPr>
              <w:t>Природные условия</w:t>
            </w:r>
          </w:p>
        </w:tc>
        <w:tc>
          <w:tcPr>
            <w:tcW w:w="2058" w:type="dxa"/>
            <w:vAlign w:val="center"/>
          </w:tcPr>
          <w:p w:rsidR="00C63F4F" w:rsidRPr="00113309" w:rsidRDefault="00C63F4F" w:rsidP="00D815CF">
            <w:pPr>
              <w:pStyle w:val="a8"/>
              <w:rPr>
                <w:sz w:val="20"/>
                <w:szCs w:val="20"/>
              </w:rPr>
            </w:pPr>
            <w:r w:rsidRPr="00113309">
              <w:rPr>
                <w:sz w:val="20"/>
                <w:szCs w:val="20"/>
                <w:lang w:val="en-US"/>
              </w:rPr>
              <w:t xml:space="preserve">I </w:t>
            </w:r>
            <w:r w:rsidRPr="00113309">
              <w:rPr>
                <w:sz w:val="20"/>
                <w:szCs w:val="20"/>
              </w:rPr>
              <w:t>степень необходимости</w:t>
            </w:r>
          </w:p>
        </w:tc>
        <w:tc>
          <w:tcPr>
            <w:tcW w:w="2058" w:type="dxa"/>
            <w:vAlign w:val="center"/>
          </w:tcPr>
          <w:p w:rsidR="00C63F4F" w:rsidRPr="00113309" w:rsidRDefault="00C63F4F" w:rsidP="00D815CF">
            <w:pPr>
              <w:pStyle w:val="a8"/>
              <w:rPr>
                <w:sz w:val="20"/>
                <w:szCs w:val="20"/>
              </w:rPr>
            </w:pPr>
            <w:r w:rsidRPr="00113309">
              <w:rPr>
                <w:sz w:val="20"/>
                <w:szCs w:val="20"/>
                <w:lang w:val="en-US"/>
              </w:rPr>
              <w:t xml:space="preserve">II </w:t>
            </w:r>
            <w:r w:rsidRPr="00113309">
              <w:rPr>
                <w:sz w:val="20"/>
                <w:szCs w:val="20"/>
              </w:rPr>
              <w:t>степень необходимости</w:t>
            </w:r>
          </w:p>
        </w:tc>
        <w:tc>
          <w:tcPr>
            <w:tcW w:w="2058" w:type="dxa"/>
            <w:vAlign w:val="center"/>
          </w:tcPr>
          <w:p w:rsidR="00C63F4F" w:rsidRPr="00113309" w:rsidRDefault="00C63F4F" w:rsidP="00D815CF">
            <w:pPr>
              <w:pStyle w:val="a8"/>
              <w:rPr>
                <w:sz w:val="20"/>
                <w:szCs w:val="20"/>
              </w:rPr>
            </w:pPr>
            <w:r w:rsidRPr="00113309">
              <w:rPr>
                <w:sz w:val="20"/>
                <w:szCs w:val="20"/>
                <w:lang w:val="en-US"/>
              </w:rPr>
              <w:t xml:space="preserve">III </w:t>
            </w:r>
            <w:r w:rsidRPr="00113309">
              <w:rPr>
                <w:sz w:val="20"/>
                <w:szCs w:val="20"/>
              </w:rPr>
              <w:t>степень необходимости</w:t>
            </w:r>
          </w:p>
        </w:tc>
      </w:tr>
      <w:tr w:rsidR="00C63F4F" w:rsidRPr="00113309" w:rsidTr="00D815CF">
        <w:trPr>
          <w:jc w:val="center"/>
        </w:trPr>
        <w:tc>
          <w:tcPr>
            <w:tcW w:w="2315" w:type="dxa"/>
            <w:vAlign w:val="center"/>
          </w:tcPr>
          <w:p w:rsidR="00C63F4F" w:rsidRPr="00113309" w:rsidRDefault="00C63F4F" w:rsidP="00D815CF">
            <w:pPr>
              <w:pStyle w:val="a9"/>
              <w:rPr>
                <w:sz w:val="20"/>
                <w:szCs w:val="20"/>
              </w:rPr>
            </w:pPr>
            <w:r w:rsidRPr="00113309">
              <w:rPr>
                <w:sz w:val="20"/>
                <w:szCs w:val="20"/>
              </w:rPr>
              <w:t>Неблагоприятные</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100</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200</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300</w:t>
            </w:r>
          </w:p>
        </w:tc>
      </w:tr>
      <w:tr w:rsidR="00C63F4F" w:rsidRPr="00113309" w:rsidTr="00D815CF">
        <w:trPr>
          <w:jc w:val="center"/>
        </w:trPr>
        <w:tc>
          <w:tcPr>
            <w:tcW w:w="2315" w:type="dxa"/>
            <w:vAlign w:val="center"/>
          </w:tcPr>
          <w:p w:rsidR="00C63F4F" w:rsidRPr="00113309" w:rsidRDefault="00C63F4F" w:rsidP="00D815CF">
            <w:pPr>
              <w:pStyle w:val="a9"/>
              <w:rPr>
                <w:sz w:val="20"/>
                <w:szCs w:val="20"/>
              </w:rPr>
            </w:pPr>
            <w:r w:rsidRPr="00113309">
              <w:rPr>
                <w:sz w:val="20"/>
                <w:szCs w:val="20"/>
              </w:rPr>
              <w:t>Относительно-благоприятные</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300</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450</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600</w:t>
            </w:r>
          </w:p>
        </w:tc>
      </w:tr>
      <w:tr w:rsidR="00C63F4F" w:rsidRPr="00113309" w:rsidTr="00D815CF">
        <w:trPr>
          <w:jc w:val="center"/>
        </w:trPr>
        <w:tc>
          <w:tcPr>
            <w:tcW w:w="2315" w:type="dxa"/>
            <w:vAlign w:val="center"/>
          </w:tcPr>
          <w:p w:rsidR="00C63F4F" w:rsidRPr="00113309" w:rsidRDefault="00C63F4F" w:rsidP="00D815CF">
            <w:pPr>
              <w:pStyle w:val="a9"/>
              <w:rPr>
                <w:sz w:val="20"/>
                <w:szCs w:val="20"/>
              </w:rPr>
            </w:pPr>
            <w:r w:rsidRPr="00113309">
              <w:rPr>
                <w:sz w:val="20"/>
                <w:szCs w:val="20"/>
              </w:rPr>
              <w:t>Умеренные</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600</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1300</w:t>
            </w:r>
          </w:p>
        </w:tc>
        <w:tc>
          <w:tcPr>
            <w:tcW w:w="2058" w:type="dxa"/>
            <w:vAlign w:val="center"/>
          </w:tcPr>
          <w:p w:rsidR="00C63F4F" w:rsidRPr="00113309" w:rsidRDefault="00C63F4F" w:rsidP="00D815CF">
            <w:pPr>
              <w:pStyle w:val="a9"/>
              <w:rPr>
                <w:sz w:val="20"/>
                <w:szCs w:val="20"/>
                <w:lang w:eastAsia="en-US"/>
              </w:rPr>
            </w:pPr>
            <w:r w:rsidRPr="00113309">
              <w:rPr>
                <w:sz w:val="20"/>
                <w:szCs w:val="20"/>
                <w:lang w:eastAsia="en-US"/>
              </w:rPr>
              <w:t>2000</w:t>
            </w:r>
          </w:p>
        </w:tc>
      </w:tr>
    </w:tbl>
    <w:p w:rsidR="00C63F4F" w:rsidRPr="00113309" w:rsidRDefault="00C63F4F" w:rsidP="00341331">
      <w:pPr>
        <w:pStyle w:val="a3"/>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C63F4F" w:rsidRPr="00113309" w:rsidRDefault="00C63F4F" w:rsidP="00341331">
      <w:pPr>
        <w:pStyle w:val="Caption"/>
        <w:jc w:val="right"/>
      </w:pPr>
      <w:r w:rsidRPr="00113309">
        <w:t xml:space="preserve">Таблица </w:t>
      </w:r>
      <w:fldSimple w:instr=" SEQ Таблица \* ARABIC ">
        <w:r>
          <w:rPr>
            <w:noProof/>
          </w:rPr>
          <w:t>22</w:t>
        </w:r>
      </w:fldSimple>
    </w:p>
    <w:p w:rsidR="00C63F4F" w:rsidRPr="00113309" w:rsidRDefault="00C63F4F" w:rsidP="00341331">
      <w:pPr>
        <w:pStyle w:val="Caption"/>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2058"/>
        <w:gridCol w:w="2058"/>
        <w:gridCol w:w="2058"/>
      </w:tblGrid>
      <w:tr w:rsidR="00C63F4F" w:rsidRPr="00113309" w:rsidTr="00D815CF">
        <w:trPr>
          <w:jc w:val="center"/>
        </w:trPr>
        <w:tc>
          <w:tcPr>
            <w:tcW w:w="2315" w:type="dxa"/>
            <w:vAlign w:val="center"/>
          </w:tcPr>
          <w:p w:rsidR="00C63F4F" w:rsidRPr="00113309" w:rsidRDefault="00C63F4F" w:rsidP="00D815CF">
            <w:pPr>
              <w:jc w:val="center"/>
              <w:rPr>
                <w:b/>
                <w:bCs/>
                <w:sz w:val="20"/>
                <w:szCs w:val="20"/>
              </w:rPr>
            </w:pPr>
            <w:r w:rsidRPr="00113309">
              <w:rPr>
                <w:b/>
                <w:bCs/>
                <w:sz w:val="20"/>
                <w:szCs w:val="20"/>
              </w:rPr>
              <w:t>Природные условия</w:t>
            </w:r>
          </w:p>
        </w:tc>
        <w:tc>
          <w:tcPr>
            <w:tcW w:w="2058" w:type="dxa"/>
            <w:vAlign w:val="center"/>
          </w:tcPr>
          <w:p w:rsidR="00C63F4F" w:rsidRPr="00113309" w:rsidRDefault="00C63F4F"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vAlign w:val="center"/>
          </w:tcPr>
          <w:p w:rsidR="00C63F4F" w:rsidRPr="00113309" w:rsidRDefault="00C63F4F"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vAlign w:val="center"/>
          </w:tcPr>
          <w:p w:rsidR="00C63F4F" w:rsidRPr="00113309" w:rsidRDefault="00C63F4F"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C63F4F" w:rsidRPr="00113309" w:rsidTr="00D815CF">
        <w:trPr>
          <w:jc w:val="center"/>
        </w:trPr>
        <w:tc>
          <w:tcPr>
            <w:tcW w:w="2315" w:type="dxa"/>
            <w:vAlign w:val="center"/>
          </w:tcPr>
          <w:p w:rsidR="00C63F4F" w:rsidRPr="00113309" w:rsidRDefault="00C63F4F" w:rsidP="00D815CF">
            <w:pPr>
              <w:jc w:val="center"/>
              <w:rPr>
                <w:sz w:val="20"/>
                <w:szCs w:val="20"/>
              </w:rPr>
            </w:pPr>
            <w:r w:rsidRPr="00113309">
              <w:rPr>
                <w:sz w:val="20"/>
                <w:szCs w:val="20"/>
              </w:rPr>
              <w:t>Неблагоприятные</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2</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2 до 5</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r>
      <w:tr w:rsidR="00C63F4F" w:rsidRPr="00113309" w:rsidTr="00D815CF">
        <w:trPr>
          <w:jc w:val="center"/>
        </w:trPr>
        <w:tc>
          <w:tcPr>
            <w:tcW w:w="2315" w:type="dxa"/>
            <w:vAlign w:val="center"/>
          </w:tcPr>
          <w:p w:rsidR="00C63F4F" w:rsidRPr="00113309" w:rsidRDefault="00C63F4F" w:rsidP="00D815CF">
            <w:pPr>
              <w:jc w:val="center"/>
              <w:rPr>
                <w:sz w:val="20"/>
                <w:szCs w:val="20"/>
              </w:rPr>
            </w:pPr>
            <w:r w:rsidRPr="00113309">
              <w:rPr>
                <w:sz w:val="20"/>
                <w:szCs w:val="20"/>
              </w:rPr>
              <w:t>Относительно-благоприятные</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5</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5 до 10</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r>
      <w:tr w:rsidR="00C63F4F" w:rsidRPr="00113309" w:rsidTr="00D815CF">
        <w:trPr>
          <w:jc w:val="center"/>
        </w:trPr>
        <w:tc>
          <w:tcPr>
            <w:tcW w:w="2315" w:type="dxa"/>
            <w:vAlign w:val="center"/>
          </w:tcPr>
          <w:p w:rsidR="00C63F4F" w:rsidRPr="00113309" w:rsidRDefault="00C63F4F" w:rsidP="00D815CF">
            <w:pPr>
              <w:jc w:val="center"/>
              <w:rPr>
                <w:sz w:val="20"/>
                <w:szCs w:val="20"/>
              </w:rPr>
            </w:pPr>
            <w:r w:rsidRPr="00113309">
              <w:rPr>
                <w:sz w:val="20"/>
                <w:szCs w:val="20"/>
              </w:rPr>
              <w:t>Умеренные</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10</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от 10 до 30</w:t>
            </w:r>
          </w:p>
        </w:tc>
        <w:tc>
          <w:tcPr>
            <w:tcW w:w="2058" w:type="dxa"/>
            <w:vAlign w:val="center"/>
          </w:tcPr>
          <w:p w:rsidR="00C63F4F" w:rsidRPr="00113309" w:rsidRDefault="00C63F4F" w:rsidP="00D815CF">
            <w:pPr>
              <w:pStyle w:val="ConsPlusCell"/>
              <w:jc w:val="center"/>
              <w:rPr>
                <w:rFonts w:ascii="Times New Roman" w:hAnsi="Times New Roman" w:cs="Times New Roman"/>
                <w:sz w:val="20"/>
                <w:szCs w:val="20"/>
                <w:lang w:eastAsia="en-US"/>
              </w:rPr>
            </w:pPr>
            <w:r w:rsidRPr="00113309">
              <w:rPr>
                <w:rFonts w:ascii="Times New Roman" w:hAnsi="Times New Roman" w:cs="Times New Roman"/>
                <w:sz w:val="20"/>
                <w:szCs w:val="20"/>
                <w:lang w:eastAsia="en-US"/>
              </w:rPr>
              <w:t>30</w:t>
            </w:r>
          </w:p>
        </w:tc>
      </w:tr>
    </w:tbl>
    <w:p w:rsidR="00C63F4F" w:rsidRPr="00113309" w:rsidRDefault="00C63F4F" w:rsidP="00341331">
      <w:pPr>
        <w:pStyle w:val="a3"/>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C63F4F" w:rsidRPr="00113309" w:rsidRDefault="00C63F4F" w:rsidP="00341331">
      <w:pPr>
        <w:pStyle w:val="Caption"/>
        <w:jc w:val="right"/>
      </w:pPr>
      <w:r w:rsidRPr="00113309">
        <w:t xml:space="preserve">Таблица </w:t>
      </w:r>
      <w:fldSimple w:instr=" SEQ Таблица \* ARABIC ">
        <w:r>
          <w:rPr>
            <w:noProof/>
          </w:rPr>
          <w:t>23</w:t>
        </w:r>
      </w:fldSimple>
    </w:p>
    <w:p w:rsidR="00C63F4F" w:rsidRPr="00113309" w:rsidRDefault="00C63F4F" w:rsidP="00341331">
      <w:pPr>
        <w:pStyle w:val="Caption"/>
      </w:pPr>
      <w:r w:rsidRPr="00113309">
        <w:t>Пешеходная доступность учреждений и предприятий обслуживания</w:t>
      </w:r>
    </w:p>
    <w:tbl>
      <w:tblPr>
        <w:tblW w:w="9520" w:type="dxa"/>
        <w:jc w:val="center"/>
        <w:tblLook w:val="00A0"/>
      </w:tblPr>
      <w:tblGrid>
        <w:gridCol w:w="517"/>
        <w:gridCol w:w="2470"/>
        <w:gridCol w:w="1664"/>
        <w:gridCol w:w="1857"/>
        <w:gridCol w:w="1760"/>
        <w:gridCol w:w="1252"/>
      </w:tblGrid>
      <w:tr w:rsidR="00C63F4F"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vAlign w:val="center"/>
          </w:tcPr>
          <w:p w:rsidR="00C63F4F" w:rsidRPr="00113309" w:rsidRDefault="00C63F4F" w:rsidP="00D815CF">
            <w:pPr>
              <w:jc w:val="center"/>
              <w:rPr>
                <w:b/>
                <w:sz w:val="20"/>
                <w:szCs w:val="20"/>
              </w:rPr>
            </w:pPr>
            <w:r w:rsidRPr="00113309">
              <w:rPr>
                <w:b/>
                <w:sz w:val="20"/>
                <w:szCs w:val="20"/>
              </w:rPr>
              <w:t>Доступность объектов для зон с природными условиями, м/мин</w:t>
            </w:r>
          </w:p>
        </w:tc>
      </w:tr>
      <w:tr w:rsidR="00C63F4F"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815CF">
            <w:pPr>
              <w:rPr>
                <w:b/>
                <w:sz w:val="20"/>
                <w:szCs w:val="20"/>
              </w:rPr>
            </w:pP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b/>
                <w:sz w:val="20"/>
                <w:szCs w:val="20"/>
              </w:rPr>
            </w:pPr>
            <w:r w:rsidRPr="00113309">
              <w:rPr>
                <w:b/>
                <w:sz w:val="20"/>
                <w:szCs w:val="20"/>
              </w:rPr>
              <w:t>умеренные</w:t>
            </w:r>
          </w:p>
        </w:tc>
      </w:tr>
      <w:tr w:rsidR="00C63F4F" w:rsidRPr="00113309" w:rsidTr="00D815CF">
        <w:trPr>
          <w:trHeight w:val="66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600/10</w:t>
            </w:r>
          </w:p>
        </w:tc>
      </w:tr>
      <w:tr w:rsidR="00C63F4F"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600/10</w:t>
            </w:r>
          </w:p>
        </w:tc>
      </w:tr>
      <w:tr w:rsidR="00C63F4F"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63F4F" w:rsidRPr="00113309" w:rsidRDefault="00C63F4F"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1000/10-20</w:t>
            </w:r>
          </w:p>
        </w:tc>
      </w:tr>
      <w:tr w:rsidR="00C63F4F"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63F4F" w:rsidRPr="00113309" w:rsidRDefault="00C63F4F"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600/10</w:t>
            </w:r>
          </w:p>
        </w:tc>
      </w:tr>
      <w:tr w:rsidR="00C63F4F"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vAlign w:val="center"/>
          </w:tcPr>
          <w:p w:rsidR="00C63F4F" w:rsidRPr="00113309" w:rsidRDefault="00C63F4F"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1300/10-30</w:t>
            </w:r>
          </w:p>
        </w:tc>
      </w:tr>
      <w:tr w:rsidR="00C63F4F"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500/10</w:t>
            </w:r>
          </w:p>
        </w:tc>
      </w:tr>
      <w:tr w:rsidR="00C63F4F"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1300/10-30</w:t>
            </w:r>
          </w:p>
        </w:tc>
      </w:tr>
      <w:tr w:rsidR="00C63F4F" w:rsidRPr="00113309" w:rsidTr="00D815CF">
        <w:trPr>
          <w:trHeight w:val="6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1300/10-30</w:t>
            </w:r>
          </w:p>
        </w:tc>
      </w:tr>
      <w:tr w:rsidR="00C63F4F" w:rsidRPr="00113309" w:rsidTr="00D815CF">
        <w:trPr>
          <w:trHeight w:val="300"/>
          <w:jc w:val="center"/>
        </w:trPr>
        <w:tc>
          <w:tcPr>
            <w:tcW w:w="517" w:type="dxa"/>
            <w:tcBorders>
              <w:top w:val="nil"/>
              <w:left w:val="single" w:sz="4" w:space="0" w:color="auto"/>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vAlign w:val="center"/>
          </w:tcPr>
          <w:p w:rsidR="00C63F4F" w:rsidRPr="00113309" w:rsidRDefault="00C63F4F"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vAlign w:val="center"/>
          </w:tcPr>
          <w:p w:rsidR="00C63F4F" w:rsidRPr="00113309" w:rsidRDefault="00C63F4F" w:rsidP="00D815CF">
            <w:pPr>
              <w:jc w:val="center"/>
              <w:rPr>
                <w:sz w:val="20"/>
                <w:szCs w:val="20"/>
              </w:rPr>
            </w:pPr>
            <w:r w:rsidRPr="00113309">
              <w:rPr>
                <w:sz w:val="20"/>
                <w:szCs w:val="20"/>
              </w:rPr>
              <w:t>600/10</w:t>
            </w:r>
          </w:p>
        </w:tc>
      </w:tr>
    </w:tbl>
    <w:p w:rsidR="00C63F4F" w:rsidRPr="00113309" w:rsidRDefault="00C63F4F" w:rsidP="00341331">
      <w:pPr>
        <w:pStyle w:val="a3"/>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C63F4F" w:rsidRPr="00113309" w:rsidRDefault="00C63F4F" w:rsidP="00341331">
      <w:pPr>
        <w:pStyle w:val="a3"/>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C63F4F" w:rsidRPr="00113309" w:rsidRDefault="00C63F4F" w:rsidP="00CF5B5C">
      <w:pPr>
        <w:pStyle w:val="Heading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C63F4F" w:rsidRPr="00CF5B5C" w:rsidRDefault="00C63F4F" w:rsidP="00CF5B5C">
      <w:pPr>
        <w:pStyle w:val="Heading3"/>
      </w:pPr>
      <w:bookmarkStart w:id="142" w:name="_Toc389132943"/>
      <w:bookmarkStart w:id="143" w:name="_Toc393700453"/>
      <w:r w:rsidRPr="00CF5B5C">
        <w:t>Отделения банков</w:t>
      </w:r>
      <w:bookmarkEnd w:id="142"/>
      <w:bookmarkEnd w:id="143"/>
    </w:p>
    <w:p w:rsidR="00C63F4F" w:rsidRPr="00113309" w:rsidRDefault="00C63F4F" w:rsidP="00341331">
      <w:pPr>
        <w:pStyle w:val="a3"/>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1 операционная касса на 10-30 тыс. человек.</w:t>
      </w:r>
    </w:p>
    <w:p w:rsidR="00C63F4F" w:rsidRPr="00113309" w:rsidRDefault="00C63F4F" w:rsidP="00341331">
      <w:pPr>
        <w:pStyle w:val="a3"/>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C63F4F" w:rsidRPr="00113309" w:rsidRDefault="00C63F4F" w:rsidP="00341331">
      <w:pPr>
        <w:pStyle w:val="List"/>
      </w:pPr>
      <w:r w:rsidRPr="00113309">
        <w:t xml:space="preserve">2 операционные кассы – </w:t>
      </w:r>
      <w:smartTag w:uri="urn:schemas-microsoft-com:office:smarttags" w:element="metricconverter">
        <w:smartTagPr>
          <w:attr w:name="ProductID" w:val="0,5 м"/>
        </w:smartTagPr>
        <w:r w:rsidRPr="00113309">
          <w:t>0,2 га</w:t>
        </w:r>
      </w:smartTag>
      <w:r w:rsidRPr="00113309">
        <w:t xml:space="preserve"> на объект;</w:t>
      </w:r>
    </w:p>
    <w:p w:rsidR="00C63F4F" w:rsidRPr="00113309" w:rsidRDefault="00C63F4F" w:rsidP="00341331">
      <w:pPr>
        <w:pStyle w:val="List"/>
      </w:pPr>
      <w:r w:rsidRPr="00113309">
        <w:t xml:space="preserve">7 операционных касс – </w:t>
      </w:r>
      <w:smartTag w:uri="urn:schemas-microsoft-com:office:smarttags" w:element="metricconverter">
        <w:smartTagPr>
          <w:attr w:name="ProductID" w:val="0,5 м"/>
        </w:smartTagPr>
        <w:r w:rsidRPr="00113309">
          <w:t>0,5 га</w:t>
        </w:r>
      </w:smartTag>
      <w:r w:rsidRPr="00113309">
        <w:t xml:space="preserve"> на объект.</w:t>
      </w:r>
    </w:p>
    <w:p w:rsidR="00C63F4F" w:rsidRPr="00113309" w:rsidRDefault="00C63F4F" w:rsidP="00CF5B5C">
      <w:pPr>
        <w:pStyle w:val="Heading3"/>
      </w:pPr>
      <w:bookmarkStart w:id="144" w:name="_Toc389132944"/>
      <w:bookmarkStart w:id="145" w:name="_Toc393700454"/>
      <w:r w:rsidRPr="00113309">
        <w:t>Отделения и филиалы сберегательного банка</w:t>
      </w:r>
      <w:bookmarkEnd w:id="144"/>
      <w:bookmarkEnd w:id="145"/>
    </w:p>
    <w:p w:rsidR="00C63F4F" w:rsidRPr="00113309" w:rsidRDefault="00C63F4F" w:rsidP="00341331">
      <w:pPr>
        <w:pStyle w:val="a3"/>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C63F4F" w:rsidRPr="00113309" w:rsidRDefault="00C63F4F" w:rsidP="00341331">
      <w:pPr>
        <w:pStyle w:val="List"/>
      </w:pPr>
      <w:r w:rsidRPr="00113309">
        <w:t>для городов – 1 операционное место (окно) на 2-3 тыс. человек.</w:t>
      </w:r>
    </w:p>
    <w:p w:rsidR="00C63F4F" w:rsidRPr="00113309" w:rsidRDefault="00C63F4F" w:rsidP="00341331">
      <w:pPr>
        <w:pStyle w:val="List"/>
      </w:pPr>
      <w:r w:rsidRPr="00113309">
        <w:t>для сельских поселений/населенных пунктов – 1 операционное место (окно) на 1-2 тыс. человек.</w:t>
      </w:r>
    </w:p>
    <w:p w:rsidR="00C63F4F" w:rsidRPr="00113309" w:rsidRDefault="00C63F4F" w:rsidP="00341331">
      <w:pPr>
        <w:pStyle w:val="a3"/>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C63F4F" w:rsidRPr="00113309" w:rsidRDefault="00C63F4F" w:rsidP="00341331">
      <w:pPr>
        <w:pStyle w:val="List"/>
      </w:pPr>
      <w:r w:rsidRPr="00113309">
        <w:t xml:space="preserve">3 операционных места – </w:t>
      </w:r>
      <w:smartTag w:uri="urn:schemas-microsoft-com:office:smarttags" w:element="metricconverter">
        <w:smartTagPr>
          <w:attr w:name="ProductID" w:val="0,5 м"/>
        </w:smartTagPr>
        <w:r w:rsidRPr="00113309">
          <w:t>0,05 га</w:t>
        </w:r>
      </w:smartTag>
      <w:r w:rsidRPr="00113309">
        <w:t xml:space="preserve"> на объект;</w:t>
      </w:r>
    </w:p>
    <w:p w:rsidR="00C63F4F" w:rsidRPr="00113309" w:rsidRDefault="00C63F4F" w:rsidP="00341331">
      <w:pPr>
        <w:pStyle w:val="List"/>
      </w:pPr>
      <w:r w:rsidRPr="00113309">
        <w:t xml:space="preserve">20 операционных мест – </w:t>
      </w:r>
      <w:smartTag w:uri="urn:schemas-microsoft-com:office:smarttags" w:element="metricconverter">
        <w:smartTagPr>
          <w:attr w:name="ProductID" w:val="0,5 м"/>
        </w:smartTagPr>
        <w:r w:rsidRPr="00113309">
          <w:t>0,4 га</w:t>
        </w:r>
      </w:smartTag>
      <w:r w:rsidRPr="00113309">
        <w:t xml:space="preserve"> на объект.</w:t>
      </w:r>
    </w:p>
    <w:p w:rsidR="00C63F4F" w:rsidRPr="00113309" w:rsidRDefault="00C63F4F" w:rsidP="00CF5B5C">
      <w:pPr>
        <w:pStyle w:val="Heading3"/>
      </w:pPr>
      <w:bookmarkStart w:id="146" w:name="_Toc389132945"/>
      <w:bookmarkStart w:id="147" w:name="_Toc393700455"/>
      <w:r w:rsidRPr="00113309">
        <w:t>Организации и учреждения управления</w:t>
      </w:r>
      <w:bookmarkEnd w:id="146"/>
      <w:bookmarkEnd w:id="147"/>
    </w:p>
    <w:p w:rsidR="00C63F4F" w:rsidRPr="00113309" w:rsidRDefault="00C63F4F" w:rsidP="00341331">
      <w:pPr>
        <w:pStyle w:val="a3"/>
      </w:pPr>
      <w:r w:rsidRPr="00113309">
        <w:t>Норматив обеспеченности населения организациями и учреждениями управления устанавливается заданием на проектирование.</w:t>
      </w:r>
    </w:p>
    <w:p w:rsidR="00C63F4F" w:rsidRPr="00113309" w:rsidRDefault="00C63F4F" w:rsidP="00341331">
      <w:pPr>
        <w:pStyle w:val="a3"/>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C63F4F" w:rsidRPr="00113309" w:rsidRDefault="00C63F4F" w:rsidP="00341331">
      <w:pPr>
        <w:pStyle w:val="List"/>
      </w:pPr>
      <w:r w:rsidRPr="00113309">
        <w:t>3-5 этажей – 44-</w:t>
      </w:r>
      <w:smartTag w:uri="urn:schemas-microsoft-com:office:smarttags" w:element="metricconverter">
        <w:smartTagPr>
          <w:attr w:name="ProductID" w:val="0,5 м"/>
        </w:smartTagPr>
        <w:r w:rsidRPr="00113309">
          <w:t>18,5 кв. м</w:t>
        </w:r>
      </w:smartTag>
      <w:r w:rsidRPr="00113309">
        <w:t xml:space="preserve"> на 1 сотрудника;</w:t>
      </w:r>
    </w:p>
    <w:p w:rsidR="00C63F4F" w:rsidRPr="00113309" w:rsidRDefault="00C63F4F" w:rsidP="00341331">
      <w:pPr>
        <w:pStyle w:val="List"/>
      </w:pPr>
      <w:r w:rsidRPr="00113309">
        <w:t>9-12 этажей – 13,5-</w:t>
      </w:r>
      <w:smartTag w:uri="urn:schemas-microsoft-com:office:smarttags" w:element="metricconverter">
        <w:smartTagPr>
          <w:attr w:name="ProductID" w:val="0,5 м"/>
        </w:smartTagPr>
        <w:r w:rsidRPr="00113309">
          <w:t>11 кв. м</w:t>
        </w:r>
      </w:smartTag>
      <w:r w:rsidRPr="00113309">
        <w:t xml:space="preserve"> на 1 сотрудника;</w:t>
      </w:r>
    </w:p>
    <w:p w:rsidR="00C63F4F" w:rsidRPr="00113309" w:rsidRDefault="00C63F4F" w:rsidP="00341331">
      <w:pPr>
        <w:pStyle w:val="List"/>
      </w:pPr>
      <w:r w:rsidRPr="00113309">
        <w:t xml:space="preserve">16 этажей и более – </w:t>
      </w:r>
      <w:smartTag w:uri="urn:schemas-microsoft-com:office:smarttags" w:element="metricconverter">
        <w:smartTagPr>
          <w:attr w:name="ProductID" w:val="0,5 м"/>
        </w:smartTagPr>
        <w:r w:rsidRPr="00113309">
          <w:t>10,5 кв. м</w:t>
        </w:r>
      </w:smartTag>
      <w:r w:rsidRPr="00113309">
        <w:t xml:space="preserve"> на 1 сотрудника.</w:t>
      </w:r>
    </w:p>
    <w:p w:rsidR="00C63F4F" w:rsidRPr="00113309" w:rsidRDefault="00C63F4F" w:rsidP="00CF5B5C">
      <w:pPr>
        <w:pStyle w:val="Heading2"/>
      </w:pPr>
      <w:bookmarkStart w:id="148" w:name="_Toc389132946"/>
      <w:bookmarkStart w:id="149" w:name="_Toc393700456"/>
      <w:r w:rsidRPr="00113309">
        <w:t>Учреждения жилищно-коммунального хозяйства</w:t>
      </w:r>
      <w:bookmarkEnd w:id="148"/>
      <w:bookmarkEnd w:id="149"/>
    </w:p>
    <w:p w:rsidR="00C63F4F" w:rsidRPr="00113309" w:rsidRDefault="00C63F4F" w:rsidP="00CF5B5C">
      <w:pPr>
        <w:pStyle w:val="Heading3"/>
      </w:pPr>
      <w:bookmarkStart w:id="150" w:name="_Toc389132947"/>
      <w:bookmarkStart w:id="151" w:name="_Toc393700457"/>
      <w:r w:rsidRPr="00113309">
        <w:t>Гостиницы</w:t>
      </w:r>
      <w:bookmarkEnd w:id="150"/>
      <w:bookmarkEnd w:id="151"/>
    </w:p>
    <w:p w:rsidR="00C63F4F" w:rsidRPr="00113309" w:rsidRDefault="00C63F4F" w:rsidP="00341331">
      <w:pPr>
        <w:pStyle w:val="a3"/>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rPr>
          <w:szCs w:val="24"/>
        </w:rPr>
        <w:sym w:font="Symbol" w:char="F02D"/>
      </w:r>
      <w:r w:rsidRPr="00113309">
        <w:t xml:space="preserve"> 6 мест на 1 тыс. человек.</w:t>
      </w:r>
    </w:p>
    <w:p w:rsidR="00C63F4F" w:rsidRPr="00113309" w:rsidRDefault="00C63F4F" w:rsidP="00341331">
      <w:pPr>
        <w:pStyle w:val="a3"/>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C63F4F" w:rsidRPr="00113309" w:rsidRDefault="00C63F4F" w:rsidP="00341331">
      <w:pPr>
        <w:pStyle w:val="List"/>
      </w:pPr>
      <w:r w:rsidRPr="00113309">
        <w:t xml:space="preserve">от 25 до 100 мест – </w:t>
      </w:r>
      <w:smartTag w:uri="urn:schemas-microsoft-com:office:smarttags" w:element="metricconverter">
        <w:smartTagPr>
          <w:attr w:name="ProductID" w:val="0,5 м"/>
        </w:smartTagPr>
        <w:r w:rsidRPr="00113309">
          <w:t>55 кв. м</w:t>
        </w:r>
      </w:smartTag>
      <w:r w:rsidRPr="00113309">
        <w:t xml:space="preserve"> на 1 место;</w:t>
      </w:r>
    </w:p>
    <w:p w:rsidR="00C63F4F" w:rsidRPr="00113309" w:rsidRDefault="00C63F4F" w:rsidP="00341331">
      <w:pPr>
        <w:pStyle w:val="List"/>
      </w:pPr>
      <w:r w:rsidRPr="00113309">
        <w:t xml:space="preserve">от 100 до 500 мест – </w:t>
      </w:r>
      <w:smartTag w:uri="urn:schemas-microsoft-com:office:smarttags" w:element="metricconverter">
        <w:smartTagPr>
          <w:attr w:name="ProductID" w:val="0,5 м"/>
        </w:smartTagPr>
        <w:r w:rsidRPr="00113309">
          <w:t>30 кв. м</w:t>
        </w:r>
      </w:smartTag>
      <w:r w:rsidRPr="00113309">
        <w:t xml:space="preserve">   на 1 место;</w:t>
      </w:r>
    </w:p>
    <w:p w:rsidR="00C63F4F" w:rsidRPr="00113309" w:rsidRDefault="00C63F4F" w:rsidP="00341331">
      <w:pPr>
        <w:pStyle w:val="List"/>
      </w:pPr>
      <w:r w:rsidRPr="00113309">
        <w:t xml:space="preserve">от 500 до 1000 мест – </w:t>
      </w:r>
      <w:smartTag w:uri="urn:schemas-microsoft-com:office:smarttags" w:element="metricconverter">
        <w:smartTagPr>
          <w:attr w:name="ProductID" w:val="0,5 м"/>
        </w:smartTagPr>
        <w:r w:rsidRPr="00113309">
          <w:t>20 кв. м</w:t>
        </w:r>
      </w:smartTag>
      <w:r w:rsidRPr="00113309">
        <w:t xml:space="preserve"> на 1 место;</w:t>
      </w:r>
    </w:p>
    <w:p w:rsidR="00C63F4F" w:rsidRPr="00113309" w:rsidRDefault="00C63F4F" w:rsidP="00341331">
      <w:pPr>
        <w:pStyle w:val="List"/>
      </w:pPr>
      <w:r w:rsidRPr="00113309">
        <w:t xml:space="preserve">от 1000 до 2000 мест – </w:t>
      </w:r>
      <w:smartTag w:uri="urn:schemas-microsoft-com:office:smarttags" w:element="metricconverter">
        <w:smartTagPr>
          <w:attr w:name="ProductID" w:val="0,5 м"/>
        </w:smartTagPr>
        <w:r w:rsidRPr="00113309">
          <w:t>15 кв. м</w:t>
        </w:r>
      </w:smartTag>
      <w:r w:rsidRPr="00113309">
        <w:t xml:space="preserve"> на 1 место.</w:t>
      </w:r>
    </w:p>
    <w:p w:rsidR="00C63F4F" w:rsidRPr="00113309" w:rsidRDefault="00C63F4F" w:rsidP="00CF5B5C">
      <w:pPr>
        <w:pStyle w:val="Heading3"/>
      </w:pPr>
      <w:bookmarkStart w:id="152" w:name="_Toc389132948"/>
      <w:bookmarkStart w:id="153" w:name="_Toc393700458"/>
      <w:r w:rsidRPr="00113309">
        <w:t>Формирование архива поселения</w:t>
      </w:r>
      <w:bookmarkEnd w:id="152"/>
      <w:bookmarkEnd w:id="153"/>
    </w:p>
    <w:p w:rsidR="00C63F4F" w:rsidRPr="00113309" w:rsidRDefault="00C63F4F" w:rsidP="00341331">
      <w:pPr>
        <w:pStyle w:val="a3"/>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C63F4F" w:rsidRPr="00113309" w:rsidRDefault="00C63F4F" w:rsidP="00CF5B5C">
      <w:pPr>
        <w:pStyle w:val="Heading1"/>
      </w:pPr>
      <w:r>
        <w:t xml:space="preserve"> </w:t>
      </w: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C63F4F" w:rsidRPr="00113309" w:rsidRDefault="00C63F4F" w:rsidP="00AB2AA9">
      <w:pPr>
        <w:pStyle w:val="a3"/>
      </w:pPr>
      <w:r w:rsidRPr="00113309">
        <w:t>Застройка</w:t>
      </w:r>
      <w:r>
        <w:t xml:space="preserve"> муниципального образования Орловский сельсовет</w:t>
      </w:r>
      <w:r w:rsidRPr="00113309">
        <w:t xml:space="preserve">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C63F4F" w:rsidRPr="00113309" w:rsidRDefault="00C63F4F" w:rsidP="00AB2AA9">
      <w:pPr>
        <w:pStyle w:val="a3"/>
      </w:pPr>
      <w:r w:rsidRPr="00113309">
        <w:t>Инженерные системы рассчитываются:</w:t>
      </w:r>
    </w:p>
    <w:p w:rsidR="00C63F4F" w:rsidRPr="00113309" w:rsidRDefault="00C63F4F" w:rsidP="00AB2AA9">
      <w:pPr>
        <w:pStyle w:val="List"/>
      </w:pPr>
      <w:r w:rsidRPr="00113309">
        <w:t>исходя из соответствующих нормативов и численности населения;</w:t>
      </w:r>
    </w:p>
    <w:p w:rsidR="00C63F4F" w:rsidRPr="00113309" w:rsidRDefault="00C63F4F" w:rsidP="00AB2AA9">
      <w:pPr>
        <w:pStyle w:val="List"/>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C63F4F" w:rsidRPr="00113309" w:rsidRDefault="00C63F4F" w:rsidP="00CF5B5C">
      <w:pPr>
        <w:pStyle w:val="Heading2"/>
      </w:pPr>
      <w:bookmarkStart w:id="154" w:name="_Toc389132848"/>
      <w:bookmarkStart w:id="155" w:name="_Toc393700460"/>
      <w:r w:rsidRPr="00113309">
        <w:t>Объекты электроснабжения</w:t>
      </w:r>
      <w:bookmarkEnd w:id="154"/>
      <w:bookmarkEnd w:id="155"/>
    </w:p>
    <w:p w:rsidR="00C63F4F" w:rsidRPr="00113309" w:rsidRDefault="00C63F4F" w:rsidP="00AB2AA9">
      <w:pPr>
        <w:pStyle w:val="a3"/>
      </w:pPr>
      <w:r w:rsidRPr="00113309">
        <w:t xml:space="preserve">Электроснабжение </w:t>
      </w:r>
      <w:r>
        <w:t xml:space="preserve">муниципального образования Орловский сельсовет </w:t>
      </w:r>
      <w:r w:rsidRPr="00113309">
        <w:t>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63F4F" w:rsidRPr="00113309" w:rsidRDefault="00C63F4F" w:rsidP="00AB2AA9">
      <w:pPr>
        <w:pStyle w:val="a3"/>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C63F4F" w:rsidRPr="00113309" w:rsidRDefault="00C63F4F" w:rsidP="00AB2AA9">
      <w:pPr>
        <w:pStyle w:val="a3"/>
      </w:pPr>
      <w:r w:rsidRPr="00113309">
        <w:t>При разработке системы электроснабжения мощности источников и расход электроэнергии следует определять:</w:t>
      </w:r>
    </w:p>
    <w:p w:rsidR="00C63F4F" w:rsidRPr="00113309" w:rsidRDefault="00C63F4F" w:rsidP="00AB2AA9">
      <w:pPr>
        <w:pStyle w:val="a3"/>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C63F4F" w:rsidRPr="00113309" w:rsidRDefault="00C63F4F" w:rsidP="00AB2AA9">
      <w:pPr>
        <w:pStyle w:val="a3"/>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C63F4F" w:rsidRPr="00113309" w:rsidRDefault="00C63F4F" w:rsidP="00AB2AA9">
      <w:pPr>
        <w:pStyle w:val="a3"/>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Pr>
            <w:noProof/>
          </w:rPr>
          <w:t>24</w:t>
        </w:r>
      </w:fldSimple>
      <w:r w:rsidRPr="00113309">
        <w:t>).</w:t>
      </w:r>
      <w:bookmarkStart w:id="156" w:name="_Ref279000570"/>
    </w:p>
    <w:p w:rsidR="00C63F4F" w:rsidRPr="00113309" w:rsidRDefault="00C63F4F" w:rsidP="00AB2AA9">
      <w:pPr>
        <w:pStyle w:val="Caption"/>
        <w:keepNext/>
        <w:jc w:val="right"/>
      </w:pPr>
      <w:bookmarkStart w:id="157" w:name="_Ref364440957"/>
      <w:bookmarkStart w:id="158" w:name="_Ref354155866"/>
      <w:bookmarkEnd w:id="156"/>
      <w:r w:rsidRPr="00113309">
        <w:t xml:space="preserve">Таблица </w:t>
      </w:r>
      <w:fldSimple w:instr=" SEQ Таблица \* ARABIC ">
        <w:r>
          <w:rPr>
            <w:noProof/>
          </w:rPr>
          <w:t>24</w:t>
        </w:r>
      </w:fldSimple>
      <w:bookmarkEnd w:id="157"/>
    </w:p>
    <w:bookmarkEnd w:id="158"/>
    <w:p w:rsidR="00C63F4F" w:rsidRPr="00113309" w:rsidRDefault="00C63F4F" w:rsidP="00AB2AA9">
      <w:pPr>
        <w:pStyle w:val="a8"/>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C63F4F" w:rsidRPr="00113309" w:rsidTr="00D2090D">
        <w:trPr>
          <w:tblHeader/>
        </w:trPr>
        <w:tc>
          <w:tcPr>
            <w:tcW w:w="2668" w:type="pct"/>
            <w:vAlign w:val="center"/>
          </w:tcPr>
          <w:p w:rsidR="00C63F4F" w:rsidRPr="00113309" w:rsidRDefault="00C63F4F"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C63F4F" w:rsidRPr="00113309" w:rsidRDefault="00C63F4F" w:rsidP="00D2090D">
            <w:pPr>
              <w:jc w:val="center"/>
              <w:rPr>
                <w:b/>
                <w:sz w:val="20"/>
                <w:szCs w:val="20"/>
              </w:rPr>
            </w:pPr>
            <w:r w:rsidRPr="00113309">
              <w:rPr>
                <w:b/>
                <w:sz w:val="20"/>
                <w:szCs w:val="20"/>
              </w:rPr>
              <w:t>Электропотребление,</w:t>
            </w:r>
          </w:p>
          <w:p w:rsidR="00C63F4F" w:rsidRPr="00113309" w:rsidRDefault="00C63F4F" w:rsidP="00D2090D">
            <w:pPr>
              <w:jc w:val="center"/>
              <w:rPr>
                <w:b/>
                <w:sz w:val="20"/>
                <w:szCs w:val="20"/>
              </w:rPr>
            </w:pPr>
            <w:r w:rsidRPr="00113309">
              <w:rPr>
                <w:b/>
                <w:sz w:val="20"/>
                <w:szCs w:val="20"/>
              </w:rPr>
              <w:t>кВт x ч/год на 1 чел.</w:t>
            </w:r>
          </w:p>
        </w:tc>
        <w:tc>
          <w:tcPr>
            <w:tcW w:w="1083" w:type="pct"/>
            <w:vAlign w:val="center"/>
          </w:tcPr>
          <w:p w:rsidR="00C63F4F" w:rsidRPr="00113309" w:rsidRDefault="00C63F4F" w:rsidP="00D2090D">
            <w:pPr>
              <w:jc w:val="center"/>
              <w:rPr>
                <w:b/>
                <w:sz w:val="20"/>
                <w:szCs w:val="20"/>
              </w:rPr>
            </w:pPr>
            <w:r w:rsidRPr="00113309">
              <w:rPr>
                <w:b/>
                <w:sz w:val="20"/>
                <w:szCs w:val="20"/>
              </w:rPr>
              <w:t>Использование максимума электрической нагрузки, ч/год</w:t>
            </w:r>
          </w:p>
        </w:tc>
      </w:tr>
      <w:tr w:rsidR="00C63F4F" w:rsidRPr="00113309" w:rsidTr="00D2090D">
        <w:tc>
          <w:tcPr>
            <w:tcW w:w="2668" w:type="pct"/>
          </w:tcPr>
          <w:p w:rsidR="00C63F4F" w:rsidRPr="00113309" w:rsidRDefault="00C63F4F" w:rsidP="00D2090D">
            <w:pPr>
              <w:rPr>
                <w:sz w:val="20"/>
                <w:szCs w:val="20"/>
              </w:rPr>
            </w:pPr>
            <w:r w:rsidRPr="00113309">
              <w:rPr>
                <w:sz w:val="20"/>
                <w:szCs w:val="20"/>
              </w:rPr>
              <w:t xml:space="preserve">Городские поселения, не оборудованные </w:t>
            </w:r>
          </w:p>
          <w:p w:rsidR="00C63F4F" w:rsidRPr="00113309" w:rsidRDefault="00C63F4F" w:rsidP="00D2090D">
            <w:pPr>
              <w:rPr>
                <w:sz w:val="20"/>
                <w:szCs w:val="20"/>
              </w:rPr>
            </w:pPr>
            <w:r w:rsidRPr="00113309">
              <w:rPr>
                <w:sz w:val="20"/>
                <w:szCs w:val="20"/>
              </w:rPr>
              <w:t>стационарными электроплитами:</w:t>
            </w:r>
          </w:p>
          <w:p w:rsidR="00C63F4F" w:rsidRPr="00113309" w:rsidRDefault="00C63F4F" w:rsidP="00D2090D">
            <w:pPr>
              <w:rPr>
                <w:sz w:val="20"/>
                <w:szCs w:val="20"/>
              </w:rPr>
            </w:pPr>
            <w:r w:rsidRPr="00113309">
              <w:rPr>
                <w:sz w:val="20"/>
                <w:szCs w:val="20"/>
              </w:rPr>
              <w:t>– без кондиционеров</w:t>
            </w:r>
          </w:p>
          <w:p w:rsidR="00C63F4F" w:rsidRPr="00113309" w:rsidRDefault="00C63F4F" w:rsidP="00D2090D">
            <w:pPr>
              <w:rPr>
                <w:sz w:val="20"/>
                <w:szCs w:val="20"/>
              </w:rPr>
            </w:pPr>
            <w:r w:rsidRPr="00113309">
              <w:rPr>
                <w:sz w:val="20"/>
                <w:szCs w:val="20"/>
              </w:rPr>
              <w:t>– с кондиционерами</w:t>
            </w:r>
          </w:p>
        </w:tc>
        <w:tc>
          <w:tcPr>
            <w:tcW w:w="1249"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1360</w:t>
            </w:r>
          </w:p>
          <w:p w:rsidR="00C63F4F" w:rsidRPr="00113309" w:rsidRDefault="00C63F4F" w:rsidP="00D2090D">
            <w:pPr>
              <w:rPr>
                <w:sz w:val="20"/>
                <w:szCs w:val="20"/>
              </w:rPr>
            </w:pPr>
            <w:r w:rsidRPr="00113309">
              <w:rPr>
                <w:sz w:val="20"/>
                <w:szCs w:val="20"/>
              </w:rPr>
              <w:t>1600</w:t>
            </w:r>
          </w:p>
        </w:tc>
        <w:tc>
          <w:tcPr>
            <w:tcW w:w="1083"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5200</w:t>
            </w:r>
          </w:p>
          <w:p w:rsidR="00C63F4F" w:rsidRPr="00113309" w:rsidRDefault="00C63F4F" w:rsidP="00D2090D">
            <w:pPr>
              <w:rPr>
                <w:sz w:val="20"/>
                <w:szCs w:val="20"/>
              </w:rPr>
            </w:pPr>
            <w:r w:rsidRPr="00113309">
              <w:rPr>
                <w:sz w:val="20"/>
                <w:szCs w:val="20"/>
              </w:rPr>
              <w:t>5700</w:t>
            </w:r>
          </w:p>
        </w:tc>
      </w:tr>
      <w:tr w:rsidR="00C63F4F" w:rsidRPr="00113309" w:rsidTr="00D2090D">
        <w:tc>
          <w:tcPr>
            <w:tcW w:w="2668" w:type="pct"/>
          </w:tcPr>
          <w:p w:rsidR="00C63F4F" w:rsidRPr="00113309" w:rsidRDefault="00C63F4F" w:rsidP="00D2090D">
            <w:pPr>
              <w:rPr>
                <w:sz w:val="20"/>
                <w:szCs w:val="20"/>
              </w:rPr>
            </w:pPr>
            <w:r w:rsidRPr="00113309">
              <w:rPr>
                <w:sz w:val="20"/>
                <w:szCs w:val="20"/>
              </w:rPr>
              <w:t>Городские поселения, оборудованные стационарными электроплитами (100% охвата):</w:t>
            </w:r>
          </w:p>
          <w:p w:rsidR="00C63F4F" w:rsidRPr="00113309" w:rsidRDefault="00C63F4F" w:rsidP="00D2090D">
            <w:pPr>
              <w:rPr>
                <w:sz w:val="20"/>
                <w:szCs w:val="20"/>
              </w:rPr>
            </w:pPr>
            <w:r w:rsidRPr="00113309">
              <w:rPr>
                <w:sz w:val="20"/>
                <w:szCs w:val="20"/>
              </w:rPr>
              <w:t>– без кондиционеров</w:t>
            </w:r>
          </w:p>
          <w:p w:rsidR="00C63F4F" w:rsidRPr="00113309" w:rsidRDefault="00C63F4F" w:rsidP="00D2090D">
            <w:pPr>
              <w:rPr>
                <w:sz w:val="20"/>
                <w:szCs w:val="20"/>
              </w:rPr>
            </w:pPr>
            <w:r w:rsidRPr="00113309">
              <w:rPr>
                <w:sz w:val="20"/>
                <w:szCs w:val="20"/>
              </w:rPr>
              <w:t>– с кондиционерами</w:t>
            </w:r>
          </w:p>
        </w:tc>
        <w:tc>
          <w:tcPr>
            <w:tcW w:w="1249"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1680</w:t>
            </w:r>
          </w:p>
          <w:p w:rsidR="00C63F4F" w:rsidRPr="00113309" w:rsidRDefault="00C63F4F" w:rsidP="00D2090D">
            <w:pPr>
              <w:rPr>
                <w:sz w:val="20"/>
                <w:szCs w:val="20"/>
              </w:rPr>
            </w:pPr>
            <w:r w:rsidRPr="00113309">
              <w:rPr>
                <w:sz w:val="20"/>
                <w:szCs w:val="20"/>
              </w:rPr>
              <w:t>1920</w:t>
            </w:r>
          </w:p>
        </w:tc>
        <w:tc>
          <w:tcPr>
            <w:tcW w:w="1083"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5300</w:t>
            </w:r>
          </w:p>
          <w:p w:rsidR="00C63F4F" w:rsidRPr="00113309" w:rsidRDefault="00C63F4F" w:rsidP="00D2090D">
            <w:pPr>
              <w:rPr>
                <w:sz w:val="20"/>
                <w:szCs w:val="20"/>
              </w:rPr>
            </w:pPr>
            <w:r w:rsidRPr="00113309">
              <w:rPr>
                <w:sz w:val="20"/>
                <w:szCs w:val="20"/>
              </w:rPr>
              <w:t>5800</w:t>
            </w:r>
          </w:p>
        </w:tc>
      </w:tr>
      <w:tr w:rsidR="00C63F4F" w:rsidRPr="00113309" w:rsidTr="00D2090D">
        <w:tc>
          <w:tcPr>
            <w:tcW w:w="2668" w:type="pct"/>
          </w:tcPr>
          <w:p w:rsidR="00C63F4F" w:rsidRPr="00113309" w:rsidRDefault="00C63F4F" w:rsidP="00D2090D">
            <w:pPr>
              <w:rPr>
                <w:sz w:val="20"/>
                <w:szCs w:val="20"/>
              </w:rPr>
            </w:pPr>
            <w:r w:rsidRPr="00113309">
              <w:rPr>
                <w:sz w:val="20"/>
                <w:szCs w:val="20"/>
              </w:rPr>
              <w:t>Поселки и сельские поселения (без кондиционеров):</w:t>
            </w:r>
          </w:p>
          <w:p w:rsidR="00C63F4F" w:rsidRPr="00113309" w:rsidRDefault="00C63F4F" w:rsidP="00D2090D">
            <w:pPr>
              <w:rPr>
                <w:sz w:val="20"/>
                <w:szCs w:val="20"/>
              </w:rPr>
            </w:pPr>
            <w:r w:rsidRPr="00113309">
              <w:rPr>
                <w:sz w:val="20"/>
                <w:szCs w:val="20"/>
              </w:rPr>
              <w:t>–не оборудованные стационарными электроплитами</w:t>
            </w:r>
          </w:p>
          <w:p w:rsidR="00C63F4F" w:rsidRPr="00113309" w:rsidRDefault="00C63F4F" w:rsidP="00D2090D">
            <w:pPr>
              <w:rPr>
                <w:sz w:val="20"/>
                <w:szCs w:val="20"/>
              </w:rPr>
            </w:pPr>
            <w:r w:rsidRPr="00113309">
              <w:rPr>
                <w:sz w:val="20"/>
                <w:szCs w:val="20"/>
              </w:rPr>
              <w:t>–оборудованные стационарными электроплитами (100% охвата)</w:t>
            </w:r>
          </w:p>
        </w:tc>
        <w:tc>
          <w:tcPr>
            <w:tcW w:w="1249"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950</w:t>
            </w:r>
          </w:p>
          <w:p w:rsidR="00C63F4F" w:rsidRPr="00113309" w:rsidRDefault="00C63F4F" w:rsidP="00D2090D">
            <w:pPr>
              <w:rPr>
                <w:sz w:val="20"/>
                <w:szCs w:val="20"/>
              </w:rPr>
            </w:pPr>
            <w:r w:rsidRPr="00113309">
              <w:rPr>
                <w:sz w:val="20"/>
                <w:szCs w:val="20"/>
              </w:rPr>
              <w:t>1350</w:t>
            </w:r>
          </w:p>
        </w:tc>
        <w:tc>
          <w:tcPr>
            <w:tcW w:w="1083"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4100</w:t>
            </w:r>
          </w:p>
          <w:p w:rsidR="00C63F4F" w:rsidRPr="00113309" w:rsidRDefault="00C63F4F" w:rsidP="00D2090D">
            <w:pPr>
              <w:rPr>
                <w:sz w:val="20"/>
                <w:szCs w:val="20"/>
              </w:rPr>
            </w:pPr>
            <w:r w:rsidRPr="00113309">
              <w:rPr>
                <w:sz w:val="20"/>
                <w:szCs w:val="20"/>
              </w:rPr>
              <w:t>4400</w:t>
            </w:r>
          </w:p>
        </w:tc>
      </w:tr>
    </w:tbl>
    <w:p w:rsidR="00C63F4F" w:rsidRPr="00113309" w:rsidRDefault="00C63F4F" w:rsidP="00AB2AA9">
      <w:pPr>
        <w:rPr>
          <w:sz w:val="20"/>
          <w:szCs w:val="20"/>
          <w:lang w:val="en-US"/>
        </w:rPr>
      </w:pPr>
      <w:r w:rsidRPr="00113309">
        <w:rPr>
          <w:sz w:val="20"/>
          <w:szCs w:val="20"/>
        </w:rPr>
        <w:t>Примечания:</w:t>
      </w:r>
    </w:p>
    <w:p w:rsidR="00C63F4F" w:rsidRPr="00113309" w:rsidRDefault="00C63F4F"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C63F4F" w:rsidRPr="00113309" w:rsidRDefault="00C63F4F"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C63F4F" w:rsidRPr="00113309" w:rsidRDefault="00C63F4F" w:rsidP="00AB2AA9">
      <w:pPr>
        <w:pStyle w:val="a3"/>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C63F4F" w:rsidRPr="00113309" w:rsidRDefault="00C63F4F" w:rsidP="00AB2AA9">
      <w:pPr>
        <w:pStyle w:val="a3"/>
        <w:ind w:firstLine="0"/>
      </w:pPr>
      <w:r w:rsidRPr="00113309">
        <w:t>(</w:t>
      </w:r>
      <w:fldSimple w:instr=" REF _Ref364440977 \h  \* MERGEFORMAT ">
        <w:r w:rsidRPr="00113309">
          <w:t xml:space="preserve">Таблица </w:t>
        </w:r>
        <w:r>
          <w:rPr>
            <w:noProof/>
          </w:rPr>
          <w:t>25</w:t>
        </w:r>
      </w:fldSimple>
      <w:r w:rsidRPr="00113309">
        <w:t>).</w:t>
      </w:r>
      <w:bookmarkEnd w:id="159"/>
    </w:p>
    <w:p w:rsidR="00C63F4F" w:rsidRPr="00113309" w:rsidRDefault="00C63F4F" w:rsidP="00AB2AA9">
      <w:pPr>
        <w:pStyle w:val="Caption"/>
        <w:keepNext/>
        <w:jc w:val="right"/>
      </w:pPr>
      <w:bookmarkStart w:id="160" w:name="_Ref364440977"/>
      <w:bookmarkStart w:id="161" w:name="_Ref354155896"/>
      <w:r w:rsidRPr="00113309">
        <w:t xml:space="preserve">Таблица </w:t>
      </w:r>
      <w:fldSimple w:instr=" SEQ Таблица \* ARABIC ">
        <w:r>
          <w:rPr>
            <w:noProof/>
          </w:rPr>
          <w:t>25</w:t>
        </w:r>
      </w:fldSimple>
      <w:bookmarkEnd w:id="160"/>
    </w:p>
    <w:bookmarkEnd w:id="161"/>
    <w:p w:rsidR="00C63F4F" w:rsidRPr="00113309" w:rsidRDefault="00C63F4F" w:rsidP="00AB2AA9">
      <w:pPr>
        <w:pStyle w:val="a8"/>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C63F4F"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C63F4F" w:rsidRPr="00113309" w:rsidRDefault="00C63F4F"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C63F4F"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C63F4F" w:rsidRPr="00113309" w:rsidRDefault="00C63F4F"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5 более</w:t>
            </w:r>
          </w:p>
        </w:tc>
      </w:tr>
      <w:tr w:rsidR="00C63F4F"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65</w:t>
            </w:r>
          </w:p>
        </w:tc>
      </w:tr>
      <w:tr w:rsidR="00C63F4F"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35</w:t>
            </w:r>
          </w:p>
        </w:tc>
      </w:tr>
      <w:tr w:rsidR="00C63F4F"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30</w:t>
            </w:r>
          </w:p>
        </w:tc>
      </w:tr>
      <w:tr w:rsidR="00C63F4F"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40</w:t>
            </w:r>
          </w:p>
        </w:tc>
      </w:tr>
    </w:tbl>
    <w:p w:rsidR="00C63F4F" w:rsidRPr="00113309" w:rsidRDefault="00C63F4F" w:rsidP="00AB2AA9">
      <w:pPr>
        <w:pStyle w:val="a3"/>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63F4F" w:rsidRPr="00113309" w:rsidRDefault="00C63F4F" w:rsidP="00AB2AA9">
      <w:pPr>
        <w:pStyle w:val="a3"/>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C63F4F" w:rsidRPr="00113309" w:rsidRDefault="00C63F4F" w:rsidP="00AB2AA9">
      <w:pPr>
        <w:pStyle w:val="a3"/>
      </w:pPr>
      <w:r w:rsidRPr="00113309">
        <w:t xml:space="preserve">Развитие систем электроснабжения </w:t>
      </w:r>
      <w:r>
        <w:t>муниципального образования Орловский сельсовет</w:t>
      </w:r>
      <w:r w:rsidRPr="00113309">
        <w:t xml:space="preserve">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C63F4F" w:rsidRPr="00113309" w:rsidRDefault="00C63F4F" w:rsidP="00AB2AA9">
      <w:pPr>
        <w:pStyle w:val="a3"/>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C63F4F" w:rsidRPr="00113309" w:rsidRDefault="00C63F4F" w:rsidP="00AB2AA9">
      <w:pPr>
        <w:pStyle w:val="a3"/>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C63F4F" w:rsidRPr="00113309" w:rsidRDefault="00C63F4F" w:rsidP="00AB2AA9">
      <w:pPr>
        <w:pStyle w:val="a3"/>
      </w:pPr>
      <w:r w:rsidRPr="00113309">
        <w:t xml:space="preserve">При проектировании электроснабжения </w:t>
      </w:r>
      <w:r>
        <w:t>муниципального образования Орловский сельсовет</w:t>
      </w:r>
      <w:r w:rsidRPr="00113309">
        <w:t xml:space="preserve"> необходимо учитывать требования к обеспечению его надежности в соответствии с категорией проектируемых территорий.</w:t>
      </w:r>
    </w:p>
    <w:p w:rsidR="00C63F4F" w:rsidRPr="00113309" w:rsidRDefault="00C63F4F" w:rsidP="00AB2AA9">
      <w:pPr>
        <w:pStyle w:val="a3"/>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C63F4F" w:rsidRPr="00113309" w:rsidRDefault="00C63F4F" w:rsidP="00AB2AA9">
      <w:pPr>
        <w:pStyle w:val="a3"/>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C63F4F" w:rsidRPr="00113309" w:rsidRDefault="00C63F4F" w:rsidP="00AB2AA9">
      <w:pPr>
        <w:pStyle w:val="List"/>
      </w:pPr>
      <w:r w:rsidRPr="00113309">
        <w:t>обеспечить сетевое резервирование в качестве схемного решения повышения надежности электроснабжения;</w:t>
      </w:r>
    </w:p>
    <w:p w:rsidR="00C63F4F" w:rsidRPr="00113309" w:rsidRDefault="00C63F4F" w:rsidP="00AB2AA9">
      <w:pPr>
        <w:pStyle w:val="List"/>
      </w:pPr>
      <w:r w:rsidRPr="00113309">
        <w:t>обеспечить сетевым резервированием должны все подстанции напряжением 35 - 220 кВ;</w:t>
      </w:r>
    </w:p>
    <w:p w:rsidR="00C63F4F" w:rsidRPr="00113309" w:rsidRDefault="00C63F4F" w:rsidP="00AB2AA9">
      <w:pPr>
        <w:pStyle w:val="List"/>
      </w:pPr>
      <w:r w:rsidRPr="00113309">
        <w:t>сформировать систему электроснабжения потребителей из условия однократного сетевого резервирования;</w:t>
      </w:r>
    </w:p>
    <w:p w:rsidR="00C63F4F" w:rsidRPr="00113309" w:rsidRDefault="00C63F4F" w:rsidP="00AB2AA9">
      <w:pPr>
        <w:pStyle w:val="List"/>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C63F4F" w:rsidRPr="00113309" w:rsidRDefault="00C63F4F" w:rsidP="00AB2AA9">
      <w:pPr>
        <w:pStyle w:val="a3"/>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C63F4F" w:rsidRPr="00113309" w:rsidRDefault="00C63F4F" w:rsidP="00AB2AA9">
      <w:pPr>
        <w:pStyle w:val="a3"/>
      </w:pPr>
      <w:r w:rsidRPr="00113309">
        <w:t xml:space="preserve">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w:t>
      </w:r>
      <w:r>
        <w:t>муниципального образования Орловский сельсовет</w:t>
      </w:r>
      <w:r w:rsidRPr="00113309">
        <w:t>.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C63F4F" w:rsidRPr="00113309" w:rsidRDefault="00C63F4F" w:rsidP="00AB2AA9">
      <w:pPr>
        <w:pStyle w:val="a3"/>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C63F4F" w:rsidRPr="00113309" w:rsidRDefault="00C63F4F" w:rsidP="00AB2AA9">
      <w:pPr>
        <w:pStyle w:val="a3"/>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Pr>
            <w:noProof/>
          </w:rPr>
          <w:t>26</w:t>
        </w:r>
      </w:fldSimple>
      <w:r w:rsidRPr="00113309">
        <w:t>)</w:t>
      </w:r>
    </w:p>
    <w:p w:rsidR="00C63F4F" w:rsidRPr="00113309" w:rsidRDefault="00C63F4F" w:rsidP="00AB2AA9">
      <w:pPr>
        <w:pStyle w:val="Caption"/>
        <w:keepNext/>
        <w:jc w:val="right"/>
      </w:pPr>
      <w:bookmarkStart w:id="162" w:name="_Ref364441011"/>
      <w:bookmarkStart w:id="163" w:name="_Ref354155964"/>
      <w:r w:rsidRPr="00113309">
        <w:t xml:space="preserve">Таблица </w:t>
      </w:r>
      <w:fldSimple w:instr=" SEQ Таблица \* ARABIC ">
        <w:r>
          <w:rPr>
            <w:noProof/>
          </w:rPr>
          <w:t>26</w:t>
        </w:r>
      </w:fldSimple>
      <w:bookmarkEnd w:id="162"/>
    </w:p>
    <w:bookmarkEnd w:id="163"/>
    <w:p w:rsidR="00C63F4F" w:rsidRPr="00113309" w:rsidRDefault="00C63F4F" w:rsidP="00AB2AA9">
      <w:pPr>
        <w:pStyle w:val="a8"/>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C63F4F"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Размер участка, м</w:t>
            </w:r>
          </w:p>
        </w:tc>
      </w:tr>
      <w:tr w:rsidR="00C63F4F"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Закрытая подстанция глубокого ввода 110/10 кВ </w:t>
            </w:r>
          </w:p>
          <w:p w:rsidR="00C63F4F" w:rsidRPr="00113309" w:rsidRDefault="00C63F4F"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D2090D">
            <w:pPr>
              <w:rPr>
                <w:sz w:val="20"/>
                <w:szCs w:val="20"/>
              </w:rPr>
            </w:pPr>
            <w:r w:rsidRPr="00113309">
              <w:rPr>
                <w:sz w:val="20"/>
                <w:szCs w:val="20"/>
              </w:rPr>
              <w:t>80 x 80</w:t>
            </w:r>
          </w:p>
        </w:tc>
      </w:tr>
      <w:tr w:rsidR="00C63F4F"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D2090D">
            <w:pPr>
              <w:rPr>
                <w:sz w:val="20"/>
                <w:szCs w:val="20"/>
              </w:rPr>
            </w:pPr>
            <w:r w:rsidRPr="00113309">
              <w:rPr>
                <w:sz w:val="20"/>
                <w:szCs w:val="20"/>
              </w:rPr>
              <w:t>20 x 20</w:t>
            </w:r>
          </w:p>
        </w:tc>
      </w:tr>
      <w:tr w:rsidR="00C63F4F"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D2090D">
            <w:pPr>
              <w:rPr>
                <w:sz w:val="20"/>
                <w:szCs w:val="20"/>
              </w:rPr>
            </w:pPr>
            <w:r w:rsidRPr="00113309">
              <w:rPr>
                <w:sz w:val="20"/>
                <w:szCs w:val="20"/>
              </w:rPr>
              <w:t xml:space="preserve">18х 6 </w:t>
            </w:r>
          </w:p>
        </w:tc>
      </w:tr>
      <w:tr w:rsidR="00C63F4F"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D2090D">
            <w:pPr>
              <w:rPr>
                <w:sz w:val="20"/>
                <w:szCs w:val="20"/>
              </w:rPr>
            </w:pPr>
            <w:r w:rsidRPr="00113309">
              <w:rPr>
                <w:sz w:val="20"/>
                <w:szCs w:val="20"/>
              </w:rPr>
              <w:t xml:space="preserve">8,0 х 12,0 </w:t>
            </w:r>
          </w:p>
        </w:tc>
      </w:tr>
    </w:tbl>
    <w:p w:rsidR="00C63F4F" w:rsidRPr="00113309" w:rsidRDefault="00C63F4F" w:rsidP="00AB2AA9">
      <w:pPr>
        <w:pStyle w:val="a3"/>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w:t>
      </w:r>
      <w:smartTag w:uri="urn:schemas-microsoft-com:office:smarttags" w:element="metricconverter">
        <w:smartTagPr>
          <w:attr w:name="ProductID" w:val="0,5 м"/>
        </w:smartTagPr>
        <w:r w:rsidRPr="00113309">
          <w:t>0,6 га</w:t>
        </w:r>
      </w:smartTag>
      <w:r w:rsidRPr="00113309">
        <w:t xml:space="preserve">, а пунктов перехода воздушных линий в кабельные – не более </w:t>
      </w:r>
      <w:smartTag w:uri="urn:schemas-microsoft-com:office:smarttags" w:element="metricconverter">
        <w:smartTagPr>
          <w:attr w:name="ProductID" w:val="0,5 м"/>
        </w:smartTagPr>
        <w:r w:rsidRPr="00113309">
          <w:t>0,1 га</w:t>
        </w:r>
      </w:smartTag>
      <w:r w:rsidRPr="00113309">
        <w:t>.</w:t>
      </w:r>
    </w:p>
    <w:p w:rsidR="00C63F4F" w:rsidRPr="00113309" w:rsidRDefault="00C63F4F" w:rsidP="00CF5B5C">
      <w:pPr>
        <w:pStyle w:val="Heading2"/>
      </w:pPr>
      <w:bookmarkStart w:id="164" w:name="_Toc389132849"/>
      <w:bookmarkStart w:id="165" w:name="_Toc393700461"/>
      <w:r w:rsidRPr="00113309">
        <w:t>Объекты теплоснабжения</w:t>
      </w:r>
      <w:bookmarkEnd w:id="164"/>
      <w:bookmarkEnd w:id="165"/>
    </w:p>
    <w:p w:rsidR="00C63F4F" w:rsidRPr="00113309" w:rsidRDefault="00C63F4F" w:rsidP="00AB2AA9">
      <w:pPr>
        <w:pStyle w:val="a3"/>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C63F4F" w:rsidRPr="00113309" w:rsidRDefault="00C63F4F" w:rsidP="00AB2AA9">
      <w:pPr>
        <w:pStyle w:val="a3"/>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C63F4F" w:rsidRPr="00113309" w:rsidRDefault="00C63F4F" w:rsidP="00AB2AA9">
      <w:pPr>
        <w:pStyle w:val="a3"/>
      </w:pPr>
      <w:r w:rsidRPr="00113309">
        <w:t>Принятая к разработке в проекте схема теплоснабжения должна обеспечивать:</w:t>
      </w:r>
    </w:p>
    <w:p w:rsidR="00C63F4F" w:rsidRPr="00113309" w:rsidRDefault="00C63F4F" w:rsidP="00AB2AA9">
      <w:pPr>
        <w:pStyle w:val="List"/>
      </w:pPr>
      <w:r w:rsidRPr="00113309">
        <w:t>нормативный уровень теплоэнергосбережения;</w:t>
      </w:r>
    </w:p>
    <w:p w:rsidR="00C63F4F" w:rsidRPr="00113309" w:rsidRDefault="00C63F4F" w:rsidP="00AB2AA9">
      <w:pPr>
        <w:pStyle w:val="List"/>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C63F4F" w:rsidRPr="00113309" w:rsidRDefault="00C63F4F" w:rsidP="00AB2AA9">
      <w:pPr>
        <w:pStyle w:val="List"/>
      </w:pPr>
      <w:r w:rsidRPr="00113309">
        <w:t>требования экологии;</w:t>
      </w:r>
    </w:p>
    <w:p w:rsidR="00C63F4F" w:rsidRPr="00113309" w:rsidRDefault="00C63F4F" w:rsidP="00AB2AA9">
      <w:pPr>
        <w:pStyle w:val="List"/>
      </w:pPr>
      <w:r w:rsidRPr="00113309">
        <w:t>безопасность эксплуатации.</w:t>
      </w:r>
    </w:p>
    <w:p w:rsidR="00C63F4F" w:rsidRPr="00113309" w:rsidRDefault="00C63F4F" w:rsidP="00AB2AA9">
      <w:pPr>
        <w:pStyle w:val="a3"/>
      </w:pPr>
      <w:r w:rsidRPr="00113309">
        <w:t xml:space="preserve">Решения по перспективному развитию систем теплоснабжения </w:t>
      </w:r>
      <w:r>
        <w:t>муниципального образования Орловский сельсовет</w:t>
      </w:r>
      <w:r w:rsidRPr="00113309">
        <w:t>,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C63F4F" w:rsidRPr="00113309" w:rsidRDefault="00C63F4F" w:rsidP="00AB2AA9">
      <w:pPr>
        <w:pStyle w:val="List"/>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C63F4F" w:rsidRPr="00113309" w:rsidRDefault="00C63F4F" w:rsidP="00AB2AA9">
      <w:pPr>
        <w:pStyle w:val="List"/>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C63F4F" w:rsidRPr="00113309" w:rsidRDefault="00C63F4F" w:rsidP="00AB2AA9">
      <w:pPr>
        <w:pStyle w:val="List"/>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C63F4F" w:rsidRPr="00113309" w:rsidRDefault="00C63F4F" w:rsidP="00AB2AA9">
      <w:pPr>
        <w:pStyle w:val="a3"/>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w:t>
      </w:r>
      <w:smartTag w:uri="urn:schemas-microsoft-com:office:smarttags" w:element="metricconverter">
        <w:smartTagPr>
          <w:attr w:name="ProductID" w:val="0,5 м"/>
        </w:smartTagPr>
        <w:r w:rsidRPr="00113309">
          <w:t>1 кв. м</w:t>
        </w:r>
      </w:smartTag>
      <w:r w:rsidRPr="00113309">
        <w:t xml:space="preserve"> общей площади зданий, приведенным ниже. </w:t>
      </w:r>
    </w:p>
    <w:p w:rsidR="00C63F4F" w:rsidRPr="00113309" w:rsidRDefault="00C63F4F"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C63F4F" w:rsidRPr="00113309" w:rsidRDefault="00C63F4F" w:rsidP="00AB2AA9">
      <w:pPr>
        <w:sectPr w:rsidR="00C63F4F" w:rsidRPr="00113309" w:rsidSect="00120F98">
          <w:pgSz w:w="11906" w:h="16838"/>
          <w:pgMar w:top="1134" w:right="707" w:bottom="1134" w:left="1560" w:header="708" w:footer="708" w:gutter="0"/>
          <w:cols w:space="708"/>
          <w:docGrid w:linePitch="360"/>
        </w:sectPr>
      </w:pPr>
    </w:p>
    <w:p w:rsidR="00C63F4F" w:rsidRPr="00113309" w:rsidRDefault="00C63F4F" w:rsidP="00AB2AA9">
      <w:pPr>
        <w:pStyle w:val="Caption"/>
        <w:keepNext/>
        <w:jc w:val="right"/>
      </w:pPr>
      <w:bookmarkStart w:id="166" w:name="_Ref364440832"/>
      <w:bookmarkStart w:id="167" w:name="_Ref354157948"/>
      <w:r w:rsidRPr="00113309">
        <w:t xml:space="preserve">Таблица </w:t>
      </w:r>
      <w:fldSimple w:instr=" SEQ Таблица \* ARABIC ">
        <w:r>
          <w:rPr>
            <w:noProof/>
          </w:rPr>
          <w:t>27</w:t>
        </w:r>
      </w:fldSimple>
      <w:bookmarkEnd w:id="166"/>
    </w:p>
    <w:bookmarkEnd w:id="167"/>
    <w:p w:rsidR="00C63F4F" w:rsidRPr="00113309" w:rsidRDefault="00C63F4F" w:rsidP="00AB2AA9">
      <w:pPr>
        <w:pStyle w:val="a8"/>
      </w:pPr>
      <w:r w:rsidRPr="00113309">
        <w:t>Удельные расходы тепла на отопление жилых, административных и общественных зданий</w:t>
      </w:r>
    </w:p>
    <w:tbl>
      <w:tblPr>
        <w:tblW w:w="5062" w:type="pct"/>
        <w:tblLook w:val="00A0"/>
      </w:tblPr>
      <w:tblGrid>
        <w:gridCol w:w="1698"/>
        <w:gridCol w:w="1594"/>
        <w:gridCol w:w="1639"/>
        <w:gridCol w:w="841"/>
        <w:gridCol w:w="841"/>
        <w:gridCol w:w="838"/>
        <w:gridCol w:w="841"/>
        <w:gridCol w:w="841"/>
        <w:gridCol w:w="841"/>
        <w:gridCol w:w="841"/>
        <w:gridCol w:w="841"/>
        <w:gridCol w:w="841"/>
        <w:gridCol w:w="841"/>
        <w:gridCol w:w="841"/>
        <w:gridCol w:w="790"/>
      </w:tblGrid>
      <w:tr w:rsidR="00C63F4F"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vAlign w:val="center"/>
          </w:tcPr>
          <w:p w:rsidR="00C63F4F" w:rsidRPr="00113309" w:rsidRDefault="00C63F4F"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vAlign w:val="center"/>
          </w:tcPr>
          <w:p w:rsidR="00C63F4F" w:rsidRPr="00113309" w:rsidRDefault="00C63F4F"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vAlign w:val="center"/>
          </w:tcPr>
          <w:p w:rsidR="00C63F4F" w:rsidRPr="00113309" w:rsidRDefault="00C63F4F"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C63F4F" w:rsidRPr="00113309" w:rsidRDefault="00C63F4F" w:rsidP="00D2090D">
            <w:pPr>
              <w:jc w:val="center"/>
              <w:rPr>
                <w:sz w:val="20"/>
                <w:szCs w:val="20"/>
              </w:rPr>
            </w:pPr>
          </w:p>
        </w:tc>
        <w:tc>
          <w:tcPr>
            <w:tcW w:w="281" w:type="pct"/>
            <w:tcBorders>
              <w:top w:val="single" w:sz="8" w:space="0" w:color="auto"/>
              <w:left w:val="nil"/>
              <w:bottom w:val="single" w:sz="8" w:space="0" w:color="auto"/>
              <w:right w:val="nil"/>
            </w:tcBorders>
          </w:tcPr>
          <w:p w:rsidR="00C63F4F" w:rsidRPr="00113309" w:rsidRDefault="00C63F4F"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vAlign w:val="center"/>
          </w:tcPr>
          <w:p w:rsidR="00C63F4F" w:rsidRPr="00113309" w:rsidRDefault="00C63F4F"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C63F4F"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vAlign w:val="center"/>
          </w:tcPr>
          <w:p w:rsidR="00C63F4F" w:rsidRPr="00113309" w:rsidRDefault="00C63F4F"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vAlign w:val="center"/>
          </w:tcPr>
          <w:p w:rsidR="00C63F4F" w:rsidRPr="00113309" w:rsidRDefault="00C63F4F"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vAlign w:val="center"/>
          </w:tcPr>
          <w:p w:rsidR="00C63F4F" w:rsidRPr="00113309" w:rsidRDefault="00C63F4F" w:rsidP="00D2090D">
            <w:pPr>
              <w:jc w:val="center"/>
              <w:rPr>
                <w:b/>
                <w:sz w:val="20"/>
                <w:szCs w:val="20"/>
              </w:rPr>
            </w:pPr>
          </w:p>
        </w:tc>
        <w:tc>
          <w:tcPr>
            <w:tcW w:w="281" w:type="pct"/>
            <w:tcBorders>
              <w:top w:val="single" w:sz="8" w:space="0" w:color="auto"/>
              <w:left w:val="nil"/>
              <w:bottom w:val="single" w:sz="8" w:space="0" w:color="auto"/>
              <w:right w:val="nil"/>
            </w:tcBorders>
          </w:tcPr>
          <w:p w:rsidR="00C63F4F" w:rsidRPr="00113309" w:rsidRDefault="00C63F4F" w:rsidP="00D2090D">
            <w:pPr>
              <w:jc w:val="center"/>
              <w:rPr>
                <w:b/>
                <w:sz w:val="20"/>
                <w:szCs w:val="20"/>
              </w:rPr>
            </w:pPr>
          </w:p>
        </w:tc>
        <w:tc>
          <w:tcPr>
            <w:tcW w:w="281" w:type="pct"/>
            <w:tcBorders>
              <w:top w:val="single" w:sz="8" w:space="0" w:color="auto"/>
              <w:left w:val="nil"/>
              <w:bottom w:val="single" w:sz="8" w:space="0" w:color="auto"/>
              <w:right w:val="nil"/>
            </w:tcBorders>
          </w:tcPr>
          <w:p w:rsidR="00C63F4F" w:rsidRPr="00113309" w:rsidRDefault="00C63F4F"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vAlign w:val="center"/>
          </w:tcPr>
          <w:p w:rsidR="00C63F4F" w:rsidRPr="00113309" w:rsidRDefault="00C63F4F"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vAlign w:val="center"/>
          </w:tcPr>
          <w:p w:rsidR="00C63F4F" w:rsidRPr="00113309" w:rsidRDefault="00C63F4F" w:rsidP="00D2090D">
            <w:pPr>
              <w:jc w:val="center"/>
              <w:rPr>
                <w:b/>
                <w:sz w:val="20"/>
                <w:szCs w:val="20"/>
              </w:rPr>
            </w:pPr>
            <w:r w:rsidRPr="00113309">
              <w:rPr>
                <w:b/>
                <w:sz w:val="20"/>
                <w:szCs w:val="20"/>
              </w:rPr>
              <w:t>Административные и общественные здания, этаж</w:t>
            </w:r>
          </w:p>
        </w:tc>
      </w:tr>
      <w:tr w:rsidR="00C63F4F"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tcPr>
          <w:p w:rsidR="00C63F4F" w:rsidRPr="00113309" w:rsidRDefault="00C63F4F"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tcPr>
          <w:p w:rsidR="00C63F4F" w:rsidRPr="00113309" w:rsidRDefault="00C63F4F"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tcPr>
          <w:p w:rsidR="00C63F4F" w:rsidRPr="00113309" w:rsidRDefault="00C63F4F" w:rsidP="00D2090D">
            <w:pPr>
              <w:jc w:val="center"/>
              <w:rPr>
                <w:b/>
                <w:sz w:val="20"/>
                <w:szCs w:val="20"/>
              </w:rPr>
            </w:pPr>
          </w:p>
        </w:tc>
        <w:tc>
          <w:tcPr>
            <w:tcW w:w="281"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C63F4F" w:rsidRPr="00113309" w:rsidRDefault="00C63F4F"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vAlign w:val="center"/>
          </w:tcPr>
          <w:p w:rsidR="00C63F4F" w:rsidRPr="00113309" w:rsidRDefault="00C63F4F" w:rsidP="00D2090D">
            <w:pPr>
              <w:jc w:val="center"/>
              <w:rPr>
                <w:b/>
                <w:sz w:val="20"/>
                <w:szCs w:val="20"/>
              </w:rPr>
            </w:pPr>
            <w:r w:rsidRPr="00113309">
              <w:rPr>
                <w:b/>
                <w:sz w:val="20"/>
                <w:szCs w:val="20"/>
              </w:rPr>
              <w:t>5</w:t>
            </w:r>
          </w:p>
        </w:tc>
      </w:tr>
      <w:tr w:rsidR="00C63F4F" w:rsidRPr="00113309" w:rsidTr="00D2090D">
        <w:trPr>
          <w:trHeight w:val="300"/>
        </w:trPr>
        <w:tc>
          <w:tcPr>
            <w:tcW w:w="567" w:type="pct"/>
            <w:tcBorders>
              <w:top w:val="single" w:sz="4" w:space="0" w:color="auto"/>
              <w:left w:val="single" w:sz="8" w:space="0" w:color="auto"/>
              <w:bottom w:val="nil"/>
              <w:right w:val="single" w:sz="8" w:space="0" w:color="auto"/>
            </w:tcBorders>
            <w:noWrap/>
            <w:vAlign w:val="center"/>
          </w:tcPr>
          <w:p w:rsidR="00C63F4F" w:rsidRPr="00113309" w:rsidRDefault="00C63F4F" w:rsidP="00D2090D">
            <w:pPr>
              <w:rPr>
                <w:sz w:val="20"/>
                <w:szCs w:val="20"/>
              </w:rPr>
            </w:pPr>
            <w:r w:rsidRPr="00113309">
              <w:rPr>
                <w:sz w:val="20"/>
                <w:szCs w:val="20"/>
              </w:rPr>
              <w:t>I В</w:t>
            </w:r>
          </w:p>
        </w:tc>
        <w:tc>
          <w:tcPr>
            <w:tcW w:w="532" w:type="pct"/>
            <w:tcBorders>
              <w:top w:val="single" w:sz="4" w:space="0" w:color="auto"/>
              <w:left w:val="nil"/>
              <w:bottom w:val="nil"/>
              <w:right w:val="nil"/>
            </w:tcBorders>
            <w:vAlign w:val="center"/>
          </w:tcPr>
          <w:p w:rsidR="00C63F4F" w:rsidRPr="00113309" w:rsidRDefault="00C63F4F"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vAlign w:val="center"/>
          </w:tcPr>
          <w:p w:rsidR="00C63F4F" w:rsidRPr="00113309" w:rsidRDefault="00C63F4F"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C63F4F" w:rsidRPr="00113309" w:rsidRDefault="00C63F4F"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C63F4F" w:rsidRPr="00113309" w:rsidRDefault="00C63F4F"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noWrap/>
            <w:vAlign w:val="center"/>
          </w:tcPr>
          <w:p w:rsidR="00C63F4F" w:rsidRPr="00113309" w:rsidRDefault="00C63F4F"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noWrap/>
            <w:vAlign w:val="center"/>
          </w:tcPr>
          <w:p w:rsidR="00C63F4F" w:rsidRPr="00113309" w:rsidRDefault="00C63F4F"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43,5</w:t>
            </w:r>
          </w:p>
        </w:tc>
      </w:tr>
      <w:tr w:rsidR="00C63F4F" w:rsidRPr="00113309" w:rsidTr="00D2090D">
        <w:trPr>
          <w:trHeight w:val="300"/>
        </w:trPr>
        <w:tc>
          <w:tcPr>
            <w:tcW w:w="567" w:type="pct"/>
            <w:tcBorders>
              <w:top w:val="nil"/>
              <w:left w:val="single" w:sz="8" w:space="0" w:color="auto"/>
              <w:bottom w:val="nil"/>
              <w:right w:val="single" w:sz="8" w:space="0" w:color="auto"/>
            </w:tcBorders>
            <w:noWrap/>
            <w:vAlign w:val="center"/>
          </w:tcPr>
          <w:p w:rsidR="00C63F4F" w:rsidRPr="00113309" w:rsidRDefault="00C63F4F"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63F4F" w:rsidRPr="00113309" w:rsidRDefault="00C63F4F"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vAlign w:val="center"/>
          </w:tcPr>
          <w:p w:rsidR="00C63F4F" w:rsidRPr="00113309" w:rsidRDefault="00C63F4F"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C63F4F" w:rsidRPr="00113309" w:rsidRDefault="00C63F4F"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C63F4F" w:rsidRPr="00113309" w:rsidRDefault="00C63F4F"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C63F4F" w:rsidRPr="00113309" w:rsidRDefault="00C63F4F"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C63F4F" w:rsidRPr="00113309" w:rsidRDefault="00C63F4F"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45,9</w:t>
            </w:r>
          </w:p>
        </w:tc>
      </w:tr>
      <w:tr w:rsidR="00C63F4F" w:rsidRPr="00113309" w:rsidTr="00D2090D">
        <w:trPr>
          <w:trHeight w:val="300"/>
        </w:trPr>
        <w:tc>
          <w:tcPr>
            <w:tcW w:w="567" w:type="pct"/>
            <w:tcBorders>
              <w:top w:val="nil"/>
              <w:left w:val="single" w:sz="8" w:space="0" w:color="auto"/>
              <w:bottom w:val="nil"/>
              <w:right w:val="single" w:sz="8" w:space="0" w:color="auto"/>
            </w:tcBorders>
            <w:noWrap/>
            <w:vAlign w:val="center"/>
          </w:tcPr>
          <w:p w:rsidR="00C63F4F" w:rsidRPr="00113309" w:rsidRDefault="00C63F4F"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63F4F" w:rsidRPr="00113309" w:rsidRDefault="00C63F4F"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vAlign w:val="center"/>
          </w:tcPr>
          <w:p w:rsidR="00C63F4F" w:rsidRPr="00113309" w:rsidRDefault="00C63F4F"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C63F4F" w:rsidRPr="00113309" w:rsidRDefault="00C63F4F"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C63F4F" w:rsidRPr="00113309" w:rsidRDefault="00C63F4F"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noWrap/>
            <w:vAlign w:val="center"/>
          </w:tcPr>
          <w:p w:rsidR="00C63F4F" w:rsidRPr="00113309" w:rsidRDefault="00C63F4F"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59,1</w:t>
            </w:r>
          </w:p>
        </w:tc>
        <w:tc>
          <w:tcPr>
            <w:tcW w:w="281" w:type="pct"/>
            <w:tcBorders>
              <w:top w:val="nil"/>
              <w:left w:val="nil"/>
              <w:bottom w:val="nil"/>
              <w:right w:val="nil"/>
            </w:tcBorders>
            <w:noWrap/>
            <w:vAlign w:val="center"/>
          </w:tcPr>
          <w:p w:rsidR="00C63F4F" w:rsidRPr="00113309" w:rsidRDefault="00C63F4F"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48,4</w:t>
            </w:r>
          </w:p>
        </w:tc>
      </w:tr>
      <w:tr w:rsidR="00C63F4F" w:rsidRPr="00113309" w:rsidTr="00D2090D">
        <w:trPr>
          <w:trHeight w:val="300"/>
        </w:trPr>
        <w:tc>
          <w:tcPr>
            <w:tcW w:w="567" w:type="pct"/>
            <w:tcBorders>
              <w:top w:val="nil"/>
              <w:left w:val="single" w:sz="8" w:space="0" w:color="auto"/>
              <w:bottom w:val="nil"/>
              <w:right w:val="single" w:sz="8" w:space="0" w:color="auto"/>
            </w:tcBorders>
            <w:noWrap/>
            <w:vAlign w:val="center"/>
          </w:tcPr>
          <w:p w:rsidR="00C63F4F" w:rsidRPr="00113309" w:rsidRDefault="00C63F4F"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63F4F" w:rsidRPr="00113309" w:rsidRDefault="00C63F4F"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vAlign w:val="center"/>
          </w:tcPr>
          <w:p w:rsidR="00C63F4F" w:rsidRPr="00113309" w:rsidRDefault="00C63F4F"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C63F4F" w:rsidRPr="00113309" w:rsidRDefault="00C63F4F"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C63F4F" w:rsidRPr="00113309" w:rsidRDefault="00C63F4F"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noWrap/>
            <w:vAlign w:val="center"/>
          </w:tcPr>
          <w:p w:rsidR="00C63F4F" w:rsidRPr="00113309" w:rsidRDefault="00C63F4F"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56,2</w:t>
            </w:r>
          </w:p>
        </w:tc>
        <w:tc>
          <w:tcPr>
            <w:tcW w:w="281" w:type="pct"/>
            <w:tcBorders>
              <w:top w:val="nil"/>
              <w:left w:val="nil"/>
              <w:bottom w:val="nil"/>
              <w:right w:val="nil"/>
            </w:tcBorders>
            <w:noWrap/>
            <w:vAlign w:val="center"/>
          </w:tcPr>
          <w:p w:rsidR="00C63F4F" w:rsidRPr="00113309" w:rsidRDefault="00C63F4F"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45,9</w:t>
            </w:r>
          </w:p>
        </w:tc>
      </w:tr>
      <w:tr w:rsidR="00C63F4F" w:rsidRPr="00113309" w:rsidTr="00D2090D">
        <w:trPr>
          <w:trHeight w:val="300"/>
        </w:trPr>
        <w:tc>
          <w:tcPr>
            <w:tcW w:w="567" w:type="pct"/>
            <w:tcBorders>
              <w:top w:val="nil"/>
              <w:left w:val="single" w:sz="8" w:space="0" w:color="auto"/>
              <w:bottom w:val="nil"/>
              <w:right w:val="single" w:sz="8" w:space="0" w:color="auto"/>
            </w:tcBorders>
            <w:noWrap/>
            <w:vAlign w:val="center"/>
          </w:tcPr>
          <w:p w:rsidR="00C63F4F" w:rsidRPr="00113309" w:rsidRDefault="00C63F4F"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63F4F" w:rsidRPr="00113309" w:rsidRDefault="00C63F4F"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vAlign w:val="center"/>
          </w:tcPr>
          <w:p w:rsidR="00C63F4F" w:rsidRPr="00113309" w:rsidRDefault="00C63F4F"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C63F4F" w:rsidRPr="00113309" w:rsidRDefault="00C63F4F"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C63F4F" w:rsidRPr="00113309" w:rsidRDefault="00C63F4F"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noWrap/>
            <w:vAlign w:val="center"/>
          </w:tcPr>
          <w:p w:rsidR="00C63F4F" w:rsidRPr="00113309" w:rsidRDefault="00C63F4F"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54,2</w:t>
            </w:r>
          </w:p>
        </w:tc>
        <w:tc>
          <w:tcPr>
            <w:tcW w:w="281" w:type="pct"/>
            <w:tcBorders>
              <w:top w:val="nil"/>
              <w:left w:val="nil"/>
              <w:bottom w:val="nil"/>
              <w:right w:val="nil"/>
            </w:tcBorders>
            <w:noWrap/>
            <w:vAlign w:val="center"/>
          </w:tcPr>
          <w:p w:rsidR="00C63F4F" w:rsidRPr="00113309" w:rsidRDefault="00C63F4F"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44,3</w:t>
            </w:r>
          </w:p>
        </w:tc>
      </w:tr>
      <w:tr w:rsidR="00C63F4F" w:rsidRPr="00113309" w:rsidTr="00D2090D">
        <w:trPr>
          <w:trHeight w:val="300"/>
        </w:trPr>
        <w:tc>
          <w:tcPr>
            <w:tcW w:w="567" w:type="pct"/>
            <w:tcBorders>
              <w:top w:val="nil"/>
              <w:left w:val="single" w:sz="8" w:space="0" w:color="auto"/>
              <w:bottom w:val="nil"/>
              <w:right w:val="single" w:sz="8" w:space="0" w:color="auto"/>
            </w:tcBorders>
            <w:noWrap/>
            <w:vAlign w:val="center"/>
          </w:tcPr>
          <w:p w:rsidR="00C63F4F" w:rsidRPr="00113309" w:rsidRDefault="00C63F4F" w:rsidP="00D2090D">
            <w:pPr>
              <w:rPr>
                <w:sz w:val="20"/>
                <w:szCs w:val="20"/>
              </w:rPr>
            </w:pPr>
            <w:r w:rsidRPr="00113309">
              <w:rPr>
                <w:sz w:val="20"/>
                <w:szCs w:val="20"/>
              </w:rPr>
              <w:t>I В</w:t>
            </w:r>
          </w:p>
        </w:tc>
        <w:tc>
          <w:tcPr>
            <w:tcW w:w="532" w:type="pct"/>
            <w:tcBorders>
              <w:top w:val="nil"/>
              <w:left w:val="nil"/>
              <w:bottom w:val="nil"/>
              <w:right w:val="nil"/>
            </w:tcBorders>
            <w:vAlign w:val="center"/>
          </w:tcPr>
          <w:p w:rsidR="00C63F4F" w:rsidRPr="00113309" w:rsidRDefault="00C63F4F"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vAlign w:val="center"/>
          </w:tcPr>
          <w:p w:rsidR="00C63F4F" w:rsidRPr="00113309" w:rsidRDefault="00C63F4F"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C63F4F" w:rsidRPr="00113309" w:rsidRDefault="00C63F4F"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C63F4F" w:rsidRPr="00113309" w:rsidRDefault="00C63F4F"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noWrap/>
            <w:vAlign w:val="center"/>
          </w:tcPr>
          <w:p w:rsidR="00C63F4F" w:rsidRPr="00113309" w:rsidRDefault="00C63F4F"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62,3</w:t>
            </w:r>
          </w:p>
        </w:tc>
        <w:tc>
          <w:tcPr>
            <w:tcW w:w="281" w:type="pct"/>
            <w:tcBorders>
              <w:top w:val="nil"/>
              <w:left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58,9</w:t>
            </w:r>
          </w:p>
        </w:tc>
        <w:tc>
          <w:tcPr>
            <w:tcW w:w="281" w:type="pct"/>
            <w:tcBorders>
              <w:top w:val="nil"/>
              <w:left w:val="nil"/>
              <w:right w:val="single" w:sz="8" w:space="0" w:color="auto"/>
            </w:tcBorders>
            <w:noWrap/>
            <w:vAlign w:val="center"/>
          </w:tcPr>
          <w:p w:rsidR="00C63F4F" w:rsidRPr="00113309" w:rsidRDefault="00C63F4F" w:rsidP="00D2090D">
            <w:pPr>
              <w:jc w:val="center"/>
              <w:rPr>
                <w:sz w:val="20"/>
                <w:szCs w:val="20"/>
              </w:rPr>
            </w:pPr>
            <w:r w:rsidRPr="00113309">
              <w:rPr>
                <w:sz w:val="20"/>
                <w:szCs w:val="20"/>
              </w:rPr>
              <w:t>57,1</w:t>
            </w:r>
          </w:p>
        </w:tc>
        <w:tc>
          <w:tcPr>
            <w:tcW w:w="281" w:type="pct"/>
            <w:tcBorders>
              <w:top w:val="nil"/>
              <w:left w:val="nil"/>
              <w:right w:val="nil"/>
            </w:tcBorders>
            <w:noWrap/>
            <w:vAlign w:val="center"/>
          </w:tcPr>
          <w:p w:rsidR="00C63F4F" w:rsidRPr="00113309" w:rsidRDefault="00C63F4F"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46,8</w:t>
            </w:r>
          </w:p>
        </w:tc>
      </w:tr>
      <w:tr w:rsidR="00C63F4F" w:rsidRPr="00113309" w:rsidTr="00D2090D">
        <w:trPr>
          <w:trHeight w:val="300"/>
        </w:trPr>
        <w:tc>
          <w:tcPr>
            <w:tcW w:w="567" w:type="pct"/>
            <w:tcBorders>
              <w:top w:val="nil"/>
              <w:left w:val="single" w:sz="8" w:space="0" w:color="auto"/>
              <w:bottom w:val="single" w:sz="8" w:space="0" w:color="auto"/>
              <w:right w:val="single" w:sz="8" w:space="0" w:color="auto"/>
            </w:tcBorders>
            <w:noWrap/>
            <w:vAlign w:val="center"/>
          </w:tcPr>
          <w:p w:rsidR="00C63F4F" w:rsidRPr="00113309" w:rsidRDefault="00C63F4F" w:rsidP="00D2090D">
            <w:pPr>
              <w:rPr>
                <w:sz w:val="20"/>
                <w:szCs w:val="20"/>
              </w:rPr>
            </w:pPr>
            <w:r w:rsidRPr="00113309">
              <w:rPr>
                <w:sz w:val="20"/>
                <w:szCs w:val="20"/>
              </w:rPr>
              <w:t>I В</w:t>
            </w:r>
          </w:p>
        </w:tc>
        <w:tc>
          <w:tcPr>
            <w:tcW w:w="532" w:type="pct"/>
            <w:tcBorders>
              <w:top w:val="nil"/>
              <w:left w:val="nil"/>
              <w:bottom w:val="single" w:sz="8" w:space="0" w:color="auto"/>
              <w:right w:val="nil"/>
            </w:tcBorders>
            <w:vAlign w:val="center"/>
          </w:tcPr>
          <w:p w:rsidR="00C63F4F" w:rsidRPr="00113309" w:rsidRDefault="00C63F4F"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vAlign w:val="center"/>
          </w:tcPr>
          <w:p w:rsidR="00C63F4F" w:rsidRPr="00113309" w:rsidRDefault="00C63F4F"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C63F4F" w:rsidRPr="00113309" w:rsidRDefault="00C63F4F"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C63F4F" w:rsidRPr="00113309" w:rsidRDefault="00C63F4F"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noWrap/>
            <w:vAlign w:val="center"/>
          </w:tcPr>
          <w:p w:rsidR="00C63F4F" w:rsidRPr="00113309" w:rsidRDefault="00C63F4F"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noWrap/>
            <w:vAlign w:val="center"/>
          </w:tcPr>
          <w:p w:rsidR="00C63F4F" w:rsidRPr="00113309" w:rsidRDefault="00C63F4F"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noWrap/>
            <w:vAlign w:val="center"/>
          </w:tcPr>
          <w:p w:rsidR="00C63F4F" w:rsidRPr="00113309" w:rsidRDefault="00C63F4F" w:rsidP="00D2090D">
            <w:pPr>
              <w:jc w:val="center"/>
              <w:rPr>
                <w:sz w:val="20"/>
                <w:szCs w:val="20"/>
              </w:rPr>
            </w:pPr>
            <w:r w:rsidRPr="00113309">
              <w:rPr>
                <w:sz w:val="20"/>
                <w:szCs w:val="20"/>
              </w:rPr>
              <w:t>52,4</w:t>
            </w:r>
          </w:p>
        </w:tc>
      </w:tr>
    </w:tbl>
    <w:p w:rsidR="00C63F4F" w:rsidRPr="00113309" w:rsidRDefault="00C63F4F"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C63F4F" w:rsidRPr="00113309" w:rsidRDefault="00C63F4F" w:rsidP="00AB2AA9">
      <w:pPr>
        <w:sectPr w:rsidR="00C63F4F" w:rsidRPr="00113309" w:rsidSect="00076B82">
          <w:pgSz w:w="16838" w:h="11906" w:orient="landscape"/>
          <w:pgMar w:top="568" w:right="1134" w:bottom="567" w:left="1134" w:header="708" w:footer="708" w:gutter="0"/>
          <w:cols w:space="708"/>
          <w:docGrid w:linePitch="360"/>
        </w:sectPr>
      </w:pPr>
    </w:p>
    <w:p w:rsidR="00C63F4F" w:rsidRPr="00113309" w:rsidRDefault="00C63F4F" w:rsidP="00AB2AA9">
      <w:pPr>
        <w:pStyle w:val="a3"/>
      </w:pPr>
      <w:r w:rsidRPr="00113309">
        <w:t xml:space="preserve">Теплоснабжение жилой и общественной застройки на территории </w:t>
      </w:r>
      <w:r>
        <w:t>муниципального образования Орловский сельсовет</w:t>
      </w:r>
      <w:r w:rsidRPr="00113309">
        <w:t xml:space="preserve"> следует предусматривать:</w:t>
      </w:r>
    </w:p>
    <w:p w:rsidR="00C63F4F" w:rsidRPr="00113309" w:rsidRDefault="00C63F4F" w:rsidP="00AB2AA9">
      <w:pPr>
        <w:pStyle w:val="List"/>
      </w:pPr>
      <w:r w:rsidRPr="00113309">
        <w:t>централизованное - от котельных;</w:t>
      </w:r>
    </w:p>
    <w:p w:rsidR="00C63F4F" w:rsidRPr="00113309" w:rsidRDefault="00C63F4F" w:rsidP="00AB2AA9">
      <w:pPr>
        <w:pStyle w:val="List"/>
      </w:pPr>
      <w:r w:rsidRPr="00113309">
        <w:t>децентрализованное - от автономных источников теплоснабжения, квартирных теплогенераторов.</w:t>
      </w:r>
    </w:p>
    <w:p w:rsidR="00C63F4F" w:rsidRPr="00113309" w:rsidRDefault="00C63F4F" w:rsidP="00AB2AA9">
      <w:pPr>
        <w:pStyle w:val="a3"/>
      </w:pPr>
      <w:r w:rsidRPr="00113309">
        <w:t>Выбор системы теплоснабжения районов новой застройки должен производиться на основе технико-экономического сравнения вариантов.</w:t>
      </w:r>
    </w:p>
    <w:p w:rsidR="00C63F4F" w:rsidRPr="00113309" w:rsidRDefault="00C63F4F" w:rsidP="00AB2AA9">
      <w:pPr>
        <w:pStyle w:val="a3"/>
      </w:pPr>
      <w:r w:rsidRPr="00113309">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C63F4F" w:rsidRPr="00113309" w:rsidRDefault="00C63F4F" w:rsidP="00AB2AA9">
      <w:pPr>
        <w:pStyle w:val="a3"/>
      </w:pPr>
      <w:r w:rsidRPr="00113309">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C63F4F" w:rsidRPr="00113309" w:rsidRDefault="00C63F4F" w:rsidP="00AB2AA9">
      <w:pPr>
        <w:pStyle w:val="a3"/>
      </w:pPr>
      <w:r w:rsidRPr="00113309">
        <w:t xml:space="preserve">При планировке и застройке </w:t>
      </w:r>
      <w:r>
        <w:t>муниципального образования Орловский сельсовет</w:t>
      </w:r>
      <w:r w:rsidRPr="00113309">
        <w:t xml:space="preserve">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C63F4F" w:rsidRPr="00113309" w:rsidRDefault="00C63F4F" w:rsidP="00AB2AA9">
      <w:pPr>
        <w:pStyle w:val="a3"/>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C63F4F" w:rsidRPr="00113309" w:rsidRDefault="00C63F4F" w:rsidP="00AB2AA9">
      <w:pPr>
        <w:pStyle w:val="a3"/>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Pr>
            <w:noProof/>
          </w:rPr>
          <w:t>28</w:t>
        </w:r>
      </w:fldSimple>
      <w:r w:rsidRPr="00113309">
        <w:t>)</w:t>
      </w:r>
    </w:p>
    <w:p w:rsidR="00C63F4F" w:rsidRPr="00113309" w:rsidRDefault="00C63F4F" w:rsidP="00AB2AA9">
      <w:pPr>
        <w:pStyle w:val="Caption"/>
        <w:keepNext/>
        <w:jc w:val="right"/>
      </w:pPr>
      <w:bookmarkStart w:id="168" w:name="_Ref364440854"/>
      <w:bookmarkStart w:id="169" w:name="_Ref354158631"/>
      <w:r w:rsidRPr="00113309">
        <w:t xml:space="preserve">Таблица </w:t>
      </w:r>
      <w:fldSimple w:instr=" SEQ Таблица \* ARABIC ">
        <w:r>
          <w:rPr>
            <w:noProof/>
          </w:rPr>
          <w:t>28</w:t>
        </w:r>
      </w:fldSimple>
      <w:bookmarkEnd w:id="168"/>
    </w:p>
    <w:bookmarkEnd w:id="169"/>
    <w:p w:rsidR="00C63F4F" w:rsidRPr="00113309" w:rsidRDefault="00C63F4F" w:rsidP="00AB2AA9">
      <w:pPr>
        <w:pStyle w:val="a8"/>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C63F4F" w:rsidRPr="00113309" w:rsidTr="00D2090D">
        <w:trPr>
          <w:trHeight w:val="403"/>
          <w:jc w:val="center"/>
        </w:trPr>
        <w:tc>
          <w:tcPr>
            <w:tcW w:w="1643" w:type="pct"/>
            <w:vMerge w:val="restart"/>
            <w:vAlign w:val="center"/>
          </w:tcPr>
          <w:p w:rsidR="00C63F4F" w:rsidRPr="00113309" w:rsidRDefault="00C63F4F"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C63F4F" w:rsidRPr="00113309" w:rsidRDefault="00C63F4F" w:rsidP="00D2090D">
            <w:pPr>
              <w:jc w:val="center"/>
              <w:rPr>
                <w:b/>
                <w:sz w:val="20"/>
                <w:szCs w:val="20"/>
              </w:rPr>
            </w:pPr>
            <w:r w:rsidRPr="00113309">
              <w:rPr>
                <w:b/>
                <w:sz w:val="20"/>
                <w:szCs w:val="20"/>
              </w:rPr>
              <w:t>Размеры земельных участков, га, котельных, работающих</w:t>
            </w:r>
          </w:p>
        </w:tc>
      </w:tr>
      <w:tr w:rsidR="00C63F4F" w:rsidRPr="00113309" w:rsidTr="00D2090D">
        <w:trPr>
          <w:trHeight w:val="284"/>
          <w:jc w:val="center"/>
        </w:trPr>
        <w:tc>
          <w:tcPr>
            <w:tcW w:w="1643" w:type="pct"/>
            <w:vMerge/>
            <w:vAlign w:val="center"/>
          </w:tcPr>
          <w:p w:rsidR="00C63F4F" w:rsidRPr="00113309" w:rsidRDefault="00C63F4F" w:rsidP="00D2090D">
            <w:pPr>
              <w:jc w:val="center"/>
              <w:rPr>
                <w:b/>
                <w:sz w:val="20"/>
                <w:szCs w:val="20"/>
              </w:rPr>
            </w:pPr>
          </w:p>
        </w:tc>
        <w:tc>
          <w:tcPr>
            <w:tcW w:w="1678" w:type="pct"/>
            <w:vAlign w:val="center"/>
          </w:tcPr>
          <w:p w:rsidR="00C63F4F" w:rsidRPr="00113309" w:rsidRDefault="00C63F4F" w:rsidP="00D2090D">
            <w:pPr>
              <w:jc w:val="center"/>
              <w:rPr>
                <w:b/>
                <w:sz w:val="20"/>
                <w:szCs w:val="20"/>
              </w:rPr>
            </w:pPr>
            <w:r w:rsidRPr="00113309">
              <w:rPr>
                <w:b/>
                <w:sz w:val="20"/>
                <w:szCs w:val="20"/>
              </w:rPr>
              <w:t>на твердом топливе</w:t>
            </w:r>
          </w:p>
        </w:tc>
        <w:tc>
          <w:tcPr>
            <w:tcW w:w="1679" w:type="pct"/>
            <w:vAlign w:val="center"/>
          </w:tcPr>
          <w:p w:rsidR="00C63F4F" w:rsidRPr="00113309" w:rsidRDefault="00C63F4F" w:rsidP="00D2090D">
            <w:pPr>
              <w:jc w:val="center"/>
              <w:rPr>
                <w:b/>
                <w:sz w:val="20"/>
                <w:szCs w:val="20"/>
              </w:rPr>
            </w:pPr>
            <w:r w:rsidRPr="00113309">
              <w:rPr>
                <w:b/>
                <w:sz w:val="20"/>
                <w:szCs w:val="20"/>
              </w:rPr>
              <w:t>на газомазутном топливе</w:t>
            </w:r>
          </w:p>
        </w:tc>
      </w:tr>
      <w:tr w:rsidR="00C63F4F" w:rsidRPr="00113309" w:rsidTr="00D2090D">
        <w:trPr>
          <w:trHeight w:val="227"/>
          <w:jc w:val="center"/>
        </w:trPr>
        <w:tc>
          <w:tcPr>
            <w:tcW w:w="1643" w:type="pct"/>
          </w:tcPr>
          <w:p w:rsidR="00C63F4F" w:rsidRPr="00113309" w:rsidRDefault="00C63F4F" w:rsidP="00D2090D">
            <w:pPr>
              <w:rPr>
                <w:sz w:val="20"/>
                <w:szCs w:val="20"/>
              </w:rPr>
            </w:pPr>
            <w:r w:rsidRPr="00113309">
              <w:rPr>
                <w:sz w:val="20"/>
                <w:szCs w:val="20"/>
              </w:rPr>
              <w:t>до 5</w:t>
            </w:r>
          </w:p>
        </w:tc>
        <w:tc>
          <w:tcPr>
            <w:tcW w:w="1678" w:type="pct"/>
          </w:tcPr>
          <w:p w:rsidR="00C63F4F" w:rsidRPr="00113309" w:rsidRDefault="00C63F4F" w:rsidP="00D2090D">
            <w:pPr>
              <w:rPr>
                <w:sz w:val="20"/>
                <w:szCs w:val="20"/>
              </w:rPr>
            </w:pPr>
            <w:r w:rsidRPr="00113309">
              <w:rPr>
                <w:sz w:val="20"/>
                <w:szCs w:val="20"/>
              </w:rPr>
              <w:t>0,7</w:t>
            </w:r>
          </w:p>
        </w:tc>
        <w:tc>
          <w:tcPr>
            <w:tcW w:w="1679" w:type="pct"/>
          </w:tcPr>
          <w:p w:rsidR="00C63F4F" w:rsidRPr="00113309" w:rsidRDefault="00C63F4F" w:rsidP="00D2090D">
            <w:pPr>
              <w:rPr>
                <w:sz w:val="20"/>
                <w:szCs w:val="20"/>
              </w:rPr>
            </w:pPr>
            <w:r w:rsidRPr="00113309">
              <w:rPr>
                <w:sz w:val="20"/>
                <w:szCs w:val="20"/>
              </w:rPr>
              <w:t>0,7</w:t>
            </w:r>
          </w:p>
        </w:tc>
      </w:tr>
      <w:tr w:rsidR="00C63F4F" w:rsidRPr="00113309" w:rsidTr="00D2090D">
        <w:trPr>
          <w:trHeight w:val="227"/>
          <w:jc w:val="center"/>
        </w:trPr>
        <w:tc>
          <w:tcPr>
            <w:tcW w:w="1643" w:type="pct"/>
          </w:tcPr>
          <w:p w:rsidR="00C63F4F" w:rsidRPr="00113309" w:rsidRDefault="00C63F4F" w:rsidP="00D2090D">
            <w:pPr>
              <w:rPr>
                <w:sz w:val="20"/>
                <w:szCs w:val="20"/>
              </w:rPr>
            </w:pPr>
            <w:r w:rsidRPr="00113309">
              <w:rPr>
                <w:sz w:val="20"/>
                <w:szCs w:val="20"/>
              </w:rPr>
              <w:t>от 5 до 10 (от 6 до 12)</w:t>
            </w:r>
          </w:p>
        </w:tc>
        <w:tc>
          <w:tcPr>
            <w:tcW w:w="1678" w:type="pct"/>
          </w:tcPr>
          <w:p w:rsidR="00C63F4F" w:rsidRPr="00113309" w:rsidRDefault="00C63F4F" w:rsidP="00D2090D">
            <w:pPr>
              <w:rPr>
                <w:sz w:val="20"/>
                <w:szCs w:val="20"/>
              </w:rPr>
            </w:pPr>
            <w:r w:rsidRPr="00113309">
              <w:rPr>
                <w:sz w:val="20"/>
                <w:szCs w:val="20"/>
              </w:rPr>
              <w:t>1,0</w:t>
            </w:r>
          </w:p>
        </w:tc>
        <w:tc>
          <w:tcPr>
            <w:tcW w:w="1679" w:type="pct"/>
          </w:tcPr>
          <w:p w:rsidR="00C63F4F" w:rsidRPr="00113309" w:rsidRDefault="00C63F4F" w:rsidP="00D2090D">
            <w:pPr>
              <w:rPr>
                <w:sz w:val="20"/>
                <w:szCs w:val="20"/>
              </w:rPr>
            </w:pPr>
            <w:r w:rsidRPr="00113309">
              <w:rPr>
                <w:sz w:val="20"/>
                <w:szCs w:val="20"/>
              </w:rPr>
              <w:t>1,0</w:t>
            </w:r>
          </w:p>
        </w:tc>
      </w:tr>
      <w:tr w:rsidR="00C63F4F" w:rsidRPr="00113309" w:rsidTr="00D2090D">
        <w:trPr>
          <w:trHeight w:val="227"/>
          <w:jc w:val="center"/>
        </w:trPr>
        <w:tc>
          <w:tcPr>
            <w:tcW w:w="1643" w:type="pct"/>
          </w:tcPr>
          <w:p w:rsidR="00C63F4F" w:rsidRPr="00113309" w:rsidRDefault="00C63F4F" w:rsidP="00D2090D">
            <w:pPr>
              <w:rPr>
                <w:sz w:val="20"/>
                <w:szCs w:val="20"/>
              </w:rPr>
            </w:pPr>
            <w:r w:rsidRPr="00113309">
              <w:rPr>
                <w:sz w:val="20"/>
                <w:szCs w:val="20"/>
              </w:rPr>
              <w:t>от 10 до 50 (от 12 до 58)</w:t>
            </w:r>
          </w:p>
        </w:tc>
        <w:tc>
          <w:tcPr>
            <w:tcW w:w="1678" w:type="pct"/>
          </w:tcPr>
          <w:p w:rsidR="00C63F4F" w:rsidRPr="00113309" w:rsidRDefault="00C63F4F" w:rsidP="00D2090D">
            <w:pPr>
              <w:rPr>
                <w:sz w:val="20"/>
                <w:szCs w:val="20"/>
              </w:rPr>
            </w:pPr>
            <w:r w:rsidRPr="00113309">
              <w:rPr>
                <w:sz w:val="20"/>
                <w:szCs w:val="20"/>
              </w:rPr>
              <w:t>2,0</w:t>
            </w:r>
          </w:p>
        </w:tc>
        <w:tc>
          <w:tcPr>
            <w:tcW w:w="1679" w:type="pct"/>
          </w:tcPr>
          <w:p w:rsidR="00C63F4F" w:rsidRPr="00113309" w:rsidRDefault="00C63F4F" w:rsidP="00D2090D">
            <w:pPr>
              <w:rPr>
                <w:sz w:val="20"/>
                <w:szCs w:val="20"/>
              </w:rPr>
            </w:pPr>
            <w:r w:rsidRPr="00113309">
              <w:rPr>
                <w:sz w:val="20"/>
                <w:szCs w:val="20"/>
              </w:rPr>
              <w:t>1,5</w:t>
            </w:r>
          </w:p>
        </w:tc>
      </w:tr>
      <w:tr w:rsidR="00C63F4F" w:rsidRPr="00113309" w:rsidTr="00D2090D">
        <w:trPr>
          <w:trHeight w:val="227"/>
          <w:jc w:val="center"/>
        </w:trPr>
        <w:tc>
          <w:tcPr>
            <w:tcW w:w="1643" w:type="pct"/>
          </w:tcPr>
          <w:p w:rsidR="00C63F4F" w:rsidRPr="00113309" w:rsidRDefault="00C63F4F" w:rsidP="00D2090D">
            <w:pPr>
              <w:rPr>
                <w:sz w:val="20"/>
                <w:szCs w:val="20"/>
              </w:rPr>
            </w:pPr>
            <w:r w:rsidRPr="00113309">
              <w:rPr>
                <w:sz w:val="20"/>
                <w:szCs w:val="20"/>
              </w:rPr>
              <w:t>от 50 до 100 (от 58 до 116)</w:t>
            </w:r>
          </w:p>
        </w:tc>
        <w:tc>
          <w:tcPr>
            <w:tcW w:w="1678" w:type="pct"/>
          </w:tcPr>
          <w:p w:rsidR="00C63F4F" w:rsidRPr="00113309" w:rsidRDefault="00C63F4F" w:rsidP="00D2090D">
            <w:pPr>
              <w:rPr>
                <w:sz w:val="20"/>
                <w:szCs w:val="20"/>
              </w:rPr>
            </w:pPr>
            <w:r w:rsidRPr="00113309">
              <w:rPr>
                <w:sz w:val="20"/>
                <w:szCs w:val="20"/>
              </w:rPr>
              <w:t>3,0</w:t>
            </w:r>
          </w:p>
        </w:tc>
        <w:tc>
          <w:tcPr>
            <w:tcW w:w="1679" w:type="pct"/>
          </w:tcPr>
          <w:p w:rsidR="00C63F4F" w:rsidRPr="00113309" w:rsidRDefault="00C63F4F" w:rsidP="00D2090D">
            <w:pPr>
              <w:rPr>
                <w:sz w:val="20"/>
                <w:szCs w:val="20"/>
              </w:rPr>
            </w:pPr>
            <w:r w:rsidRPr="00113309">
              <w:rPr>
                <w:sz w:val="20"/>
                <w:szCs w:val="20"/>
              </w:rPr>
              <w:t>2,5</w:t>
            </w:r>
          </w:p>
        </w:tc>
      </w:tr>
      <w:tr w:rsidR="00C63F4F" w:rsidRPr="00113309" w:rsidTr="00D2090D">
        <w:trPr>
          <w:trHeight w:val="227"/>
          <w:jc w:val="center"/>
        </w:trPr>
        <w:tc>
          <w:tcPr>
            <w:tcW w:w="1643" w:type="pct"/>
          </w:tcPr>
          <w:p w:rsidR="00C63F4F" w:rsidRPr="00113309" w:rsidRDefault="00C63F4F" w:rsidP="00D2090D">
            <w:pPr>
              <w:rPr>
                <w:sz w:val="20"/>
                <w:szCs w:val="20"/>
              </w:rPr>
            </w:pPr>
            <w:r w:rsidRPr="00113309">
              <w:rPr>
                <w:sz w:val="20"/>
                <w:szCs w:val="20"/>
              </w:rPr>
              <w:t>от 100 до 200 (от 116  233)</w:t>
            </w:r>
          </w:p>
        </w:tc>
        <w:tc>
          <w:tcPr>
            <w:tcW w:w="1678" w:type="pct"/>
          </w:tcPr>
          <w:p w:rsidR="00C63F4F" w:rsidRPr="00113309" w:rsidRDefault="00C63F4F" w:rsidP="00D2090D">
            <w:pPr>
              <w:rPr>
                <w:sz w:val="20"/>
                <w:szCs w:val="20"/>
              </w:rPr>
            </w:pPr>
            <w:r w:rsidRPr="00113309">
              <w:rPr>
                <w:sz w:val="20"/>
                <w:szCs w:val="20"/>
              </w:rPr>
              <w:t>3,7</w:t>
            </w:r>
          </w:p>
        </w:tc>
        <w:tc>
          <w:tcPr>
            <w:tcW w:w="1679" w:type="pct"/>
          </w:tcPr>
          <w:p w:rsidR="00C63F4F" w:rsidRPr="00113309" w:rsidRDefault="00C63F4F" w:rsidP="00D2090D">
            <w:pPr>
              <w:rPr>
                <w:sz w:val="20"/>
                <w:szCs w:val="20"/>
              </w:rPr>
            </w:pPr>
            <w:r w:rsidRPr="00113309">
              <w:rPr>
                <w:sz w:val="20"/>
                <w:szCs w:val="20"/>
              </w:rPr>
              <w:t>3,0</w:t>
            </w:r>
          </w:p>
        </w:tc>
      </w:tr>
      <w:tr w:rsidR="00C63F4F" w:rsidRPr="00113309" w:rsidTr="00D2090D">
        <w:trPr>
          <w:trHeight w:val="227"/>
          <w:jc w:val="center"/>
        </w:trPr>
        <w:tc>
          <w:tcPr>
            <w:tcW w:w="1643" w:type="pct"/>
          </w:tcPr>
          <w:p w:rsidR="00C63F4F" w:rsidRPr="00113309" w:rsidRDefault="00C63F4F" w:rsidP="00D2090D">
            <w:pPr>
              <w:rPr>
                <w:sz w:val="20"/>
                <w:szCs w:val="20"/>
              </w:rPr>
            </w:pPr>
            <w:r w:rsidRPr="00113309">
              <w:rPr>
                <w:sz w:val="20"/>
                <w:szCs w:val="20"/>
              </w:rPr>
              <w:t>от 200 до 400 (от 233  466)</w:t>
            </w:r>
          </w:p>
        </w:tc>
        <w:tc>
          <w:tcPr>
            <w:tcW w:w="1678" w:type="pct"/>
          </w:tcPr>
          <w:p w:rsidR="00C63F4F" w:rsidRPr="00113309" w:rsidRDefault="00C63F4F" w:rsidP="00D2090D">
            <w:pPr>
              <w:rPr>
                <w:sz w:val="20"/>
                <w:szCs w:val="20"/>
              </w:rPr>
            </w:pPr>
            <w:r w:rsidRPr="00113309">
              <w:rPr>
                <w:sz w:val="20"/>
                <w:szCs w:val="20"/>
              </w:rPr>
              <w:t>4,3</w:t>
            </w:r>
          </w:p>
        </w:tc>
        <w:tc>
          <w:tcPr>
            <w:tcW w:w="1679" w:type="pct"/>
          </w:tcPr>
          <w:p w:rsidR="00C63F4F" w:rsidRPr="00113309" w:rsidRDefault="00C63F4F" w:rsidP="00D2090D">
            <w:pPr>
              <w:rPr>
                <w:sz w:val="20"/>
                <w:szCs w:val="20"/>
              </w:rPr>
            </w:pPr>
            <w:r w:rsidRPr="00113309">
              <w:rPr>
                <w:sz w:val="20"/>
                <w:szCs w:val="20"/>
              </w:rPr>
              <w:t>3,5</w:t>
            </w:r>
          </w:p>
        </w:tc>
      </w:tr>
    </w:tbl>
    <w:p w:rsidR="00C63F4F" w:rsidRPr="00113309" w:rsidRDefault="00C63F4F" w:rsidP="00AB2AA9">
      <w:pPr>
        <w:rPr>
          <w:sz w:val="20"/>
          <w:szCs w:val="20"/>
        </w:rPr>
      </w:pPr>
      <w:r w:rsidRPr="00113309">
        <w:rPr>
          <w:sz w:val="20"/>
          <w:szCs w:val="20"/>
        </w:rPr>
        <w:t xml:space="preserve">Примечания: </w:t>
      </w:r>
    </w:p>
    <w:p w:rsidR="00C63F4F" w:rsidRPr="00113309" w:rsidRDefault="00C63F4F"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63F4F" w:rsidRPr="00113309" w:rsidRDefault="00C63F4F"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C63F4F" w:rsidRPr="00113309" w:rsidRDefault="00C63F4F" w:rsidP="00CF5B5C">
      <w:pPr>
        <w:pStyle w:val="Heading2"/>
      </w:pPr>
      <w:bookmarkStart w:id="170" w:name="_Toc389132850"/>
      <w:bookmarkStart w:id="171" w:name="_Toc393700462"/>
      <w:r w:rsidRPr="00113309">
        <w:t>Объекты газоснабжения</w:t>
      </w:r>
      <w:bookmarkEnd w:id="170"/>
      <w:bookmarkEnd w:id="171"/>
    </w:p>
    <w:p w:rsidR="00C63F4F" w:rsidRPr="00113309" w:rsidRDefault="00C63F4F" w:rsidP="00AB2AA9">
      <w:pPr>
        <w:pStyle w:val="a3"/>
      </w:pPr>
      <w:r w:rsidRPr="00113309">
        <w:t>Нормативы обеспеченности сжиженным газом (в килограммах на одного человека в месяц) следует принимать, исходя из расходов газа:</w:t>
      </w:r>
    </w:p>
    <w:p w:rsidR="00C63F4F" w:rsidRPr="00113309" w:rsidRDefault="00C63F4F" w:rsidP="00AB2AA9">
      <w:pPr>
        <w:pStyle w:val="a3"/>
      </w:pPr>
      <w:r w:rsidRPr="00113309">
        <w:t xml:space="preserve">газоснабжение привозным газом через групповые емкости – </w:t>
      </w:r>
      <w:smartTag w:uri="urn:schemas-microsoft-com:office:smarttags" w:element="metricconverter">
        <w:smartTagPr>
          <w:attr w:name="ProductID" w:val="0,5 м"/>
        </w:smartTagPr>
        <w:r w:rsidRPr="00113309">
          <w:t>5,1 кг</w:t>
        </w:r>
      </w:smartTag>
      <w:r w:rsidRPr="00113309">
        <w:t xml:space="preserve"> на 1 человека в месяц.</w:t>
      </w:r>
    </w:p>
    <w:p w:rsidR="00C63F4F" w:rsidRPr="00113309" w:rsidRDefault="00C63F4F" w:rsidP="00AB2AA9">
      <w:pPr>
        <w:pStyle w:val="a3"/>
      </w:pPr>
      <w:r w:rsidRPr="00113309">
        <w:t xml:space="preserve">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w:t>
      </w:r>
      <w:smartTag w:uri="urn:schemas-microsoft-com:office:smarttags" w:element="metricconverter">
        <w:smartTagPr>
          <w:attr w:name="ProductID" w:val="0,5 м"/>
        </w:smartTagPr>
        <w:r w:rsidRPr="00113309">
          <w:t>6,0 га</w:t>
        </w:r>
      </w:smartTag>
      <w:r w:rsidRPr="00113309">
        <w:t xml:space="preserve">; при 20 тыс. т/год – </w:t>
      </w:r>
      <w:smartTag w:uri="urn:schemas-microsoft-com:office:smarttags" w:element="metricconverter">
        <w:smartTagPr>
          <w:attr w:name="ProductID" w:val="0,5 м"/>
        </w:smartTagPr>
        <w:r w:rsidRPr="00113309">
          <w:t>7,0 га</w:t>
        </w:r>
      </w:smartTag>
      <w:r w:rsidRPr="00113309">
        <w:t xml:space="preserve">; при 40 тыс. т/год – </w:t>
      </w:r>
      <w:smartTag w:uri="urn:schemas-microsoft-com:office:smarttags" w:element="metricconverter">
        <w:smartTagPr>
          <w:attr w:name="ProductID" w:val="0,5 м"/>
        </w:smartTagPr>
        <w:r w:rsidRPr="00113309">
          <w:t>8,0 га</w:t>
        </w:r>
      </w:smartTag>
      <w:r w:rsidRPr="00113309">
        <w:t>;</w:t>
      </w:r>
    </w:p>
    <w:p w:rsidR="00C63F4F" w:rsidRPr="00113309" w:rsidRDefault="00C63F4F" w:rsidP="00AB2AA9">
      <w:pPr>
        <w:pStyle w:val="a3"/>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C63F4F" w:rsidRPr="00113309" w:rsidRDefault="00C63F4F" w:rsidP="00CF5B5C">
      <w:pPr>
        <w:pStyle w:val="Heading2"/>
      </w:pPr>
      <w:bookmarkStart w:id="172" w:name="_Toc389132851"/>
      <w:bookmarkStart w:id="173" w:name="_Toc393700463"/>
      <w:r w:rsidRPr="00113309">
        <w:t>Объекты водоснабжения</w:t>
      </w:r>
      <w:bookmarkEnd w:id="172"/>
      <w:bookmarkEnd w:id="173"/>
    </w:p>
    <w:p w:rsidR="00C63F4F" w:rsidRPr="00113309" w:rsidRDefault="00C63F4F" w:rsidP="00AB2AA9">
      <w:pPr>
        <w:pStyle w:val="a3"/>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C63F4F" w:rsidRPr="00113309" w:rsidRDefault="00C63F4F" w:rsidP="00AB2AA9">
      <w:pPr>
        <w:pStyle w:val="a3"/>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C63F4F" w:rsidRPr="00113309" w:rsidRDefault="00C63F4F" w:rsidP="00AB2AA9">
      <w:pPr>
        <w:pStyle w:val="a3"/>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C63F4F" w:rsidRPr="00113309" w:rsidRDefault="00C63F4F" w:rsidP="00AB2AA9">
      <w:pPr>
        <w:pStyle w:val="a3"/>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C63F4F" w:rsidRPr="00113309" w:rsidRDefault="00C63F4F" w:rsidP="00AB2AA9">
      <w:pPr>
        <w:pStyle w:val="a3"/>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C63F4F" w:rsidRPr="00113309" w:rsidRDefault="00C63F4F" w:rsidP="00AB2AA9">
      <w:pPr>
        <w:pStyle w:val="a3"/>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C63F4F" w:rsidRPr="00113309" w:rsidRDefault="00C63F4F" w:rsidP="00AB2AA9">
      <w:pPr>
        <w:pStyle w:val="a3"/>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C63F4F" w:rsidRPr="00113309" w:rsidRDefault="00C63F4F" w:rsidP="00AB2AA9">
      <w:pPr>
        <w:pStyle w:val="a3"/>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C63F4F" w:rsidRPr="00113309" w:rsidRDefault="00C63F4F" w:rsidP="00AB2AA9">
      <w:pPr>
        <w:pStyle w:val="a3"/>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C63F4F" w:rsidRPr="00113309" w:rsidRDefault="00C63F4F" w:rsidP="00AB2AA9">
      <w:pPr>
        <w:pStyle w:val="a3"/>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C63F4F" w:rsidRPr="00113309" w:rsidRDefault="00C63F4F" w:rsidP="00AB2AA9">
      <w:pPr>
        <w:pStyle w:val="a3"/>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C63F4F" w:rsidRPr="00113309" w:rsidRDefault="00C63F4F" w:rsidP="00AB2AA9">
      <w:pPr>
        <w:pStyle w:val="a3"/>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C63F4F" w:rsidRPr="00113309" w:rsidRDefault="00C63F4F" w:rsidP="00AB2AA9">
      <w:pPr>
        <w:pStyle w:val="a3"/>
      </w:pPr>
      <w:r w:rsidRPr="00113309">
        <w:t>Расход воды на производственные нужды определяется в соответствии с требованиями действующего законодательства.</w:t>
      </w:r>
    </w:p>
    <w:p w:rsidR="00C63F4F" w:rsidRPr="00113309" w:rsidRDefault="00C63F4F" w:rsidP="00AB2AA9">
      <w:pPr>
        <w:pStyle w:val="a3"/>
      </w:pPr>
    </w:p>
    <w:p w:rsidR="00C63F4F" w:rsidRPr="00113309" w:rsidRDefault="00C63F4F" w:rsidP="00AB2AA9">
      <w:pPr>
        <w:pStyle w:val="a3"/>
      </w:pPr>
      <w:r w:rsidRPr="00113309">
        <w:t>Обеспечение требований пожарной безопасности:</w:t>
      </w:r>
    </w:p>
    <w:p w:rsidR="00C63F4F" w:rsidRPr="00113309" w:rsidRDefault="00C63F4F" w:rsidP="00AB2AA9">
      <w:pPr>
        <w:pStyle w:val="a3"/>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w:t>
      </w:r>
      <w:smartTag w:uri="urn:schemas-microsoft-com:office:smarttags" w:element="metricconverter">
        <w:smartTagPr>
          <w:attr w:name="ProductID" w:val="0,5 м"/>
        </w:smartTagPr>
        <w:r w:rsidRPr="00113309">
          <w:t>2008 г</w:t>
        </w:r>
      </w:smartTag>
      <w:r w:rsidRPr="00113309">
        <w:t xml:space="preserve">. N 123-ФЗ "Технический регламент о требованиях пожарной безопасности", а также </w:t>
      </w:r>
      <w:hyperlink r:id="rId15" w:history="1">
        <w:r w:rsidRPr="00113309">
          <w:t>СП 5.13130</w:t>
        </w:r>
      </w:hyperlink>
      <w:r w:rsidRPr="00113309">
        <w:t xml:space="preserve">, </w:t>
      </w:r>
      <w:hyperlink r:id="rId16" w:history="1">
        <w:r w:rsidRPr="00113309">
          <w:t>СП 8.13130</w:t>
        </w:r>
      </w:hyperlink>
      <w:r w:rsidRPr="00113309">
        <w:t xml:space="preserve">, </w:t>
      </w:r>
      <w:hyperlink r:id="rId17" w:history="1">
        <w:r w:rsidRPr="00113309">
          <w:t>СП 10.13130</w:t>
        </w:r>
      </w:hyperlink>
      <w:r w:rsidRPr="00113309">
        <w:t>.</w:t>
      </w:r>
    </w:p>
    <w:p w:rsidR="00C63F4F" w:rsidRPr="00113309" w:rsidRDefault="00C63F4F" w:rsidP="00AB2AA9">
      <w:pPr>
        <w:pStyle w:val="a3"/>
      </w:pPr>
      <w:r w:rsidRPr="00113309">
        <w:t>Противопожарный водопровод рекомендуется объединять с хозяйственно-питьевым или производственным водопроводом.</w:t>
      </w:r>
    </w:p>
    <w:p w:rsidR="00C63F4F" w:rsidRPr="00113309" w:rsidRDefault="00C63F4F" w:rsidP="00AB2AA9">
      <w:pPr>
        <w:pStyle w:val="a3"/>
      </w:pPr>
      <w:r w:rsidRPr="00113309">
        <w:t>Норма расхода воды на наружное пожаротушение определяется в соответствии с требованиями действующих нормативных документов.</w:t>
      </w:r>
    </w:p>
    <w:p w:rsidR="00C63F4F" w:rsidRPr="00113309" w:rsidRDefault="00C63F4F" w:rsidP="00AB2AA9">
      <w:pPr>
        <w:pStyle w:val="a3"/>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C63F4F" w:rsidRPr="00113309" w:rsidRDefault="00C63F4F" w:rsidP="00AB2AA9">
      <w:pPr>
        <w:pStyle w:val="Caption"/>
        <w:jc w:val="right"/>
      </w:pPr>
      <w:bookmarkStart w:id="174" w:name="_Ref364440664"/>
      <w:r w:rsidRPr="00113309">
        <w:t xml:space="preserve">Таблица </w:t>
      </w:r>
      <w:fldSimple w:instr=" SEQ Таблица \* ARABIC ">
        <w:r>
          <w:rPr>
            <w:noProof/>
          </w:rPr>
          <w:t>29</w:t>
        </w:r>
      </w:fldSimple>
      <w:bookmarkEnd w:id="174"/>
    </w:p>
    <w:p w:rsidR="00C63F4F" w:rsidRPr="00113309" w:rsidRDefault="00C63F4F" w:rsidP="00AB2AA9">
      <w:pPr>
        <w:pStyle w:val="a8"/>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C63F4F" w:rsidRPr="00113309" w:rsidTr="00D2090D">
        <w:trPr>
          <w:trHeight w:val="20"/>
          <w:tblHeader/>
        </w:trPr>
        <w:tc>
          <w:tcPr>
            <w:tcW w:w="206" w:type="pct"/>
            <w:vAlign w:val="center"/>
          </w:tcPr>
          <w:p w:rsidR="00C63F4F" w:rsidRPr="00113309" w:rsidRDefault="00C63F4F" w:rsidP="00D2090D">
            <w:pPr>
              <w:rPr>
                <w:b/>
                <w:sz w:val="20"/>
                <w:szCs w:val="20"/>
              </w:rPr>
            </w:pPr>
            <w:r w:rsidRPr="00113309">
              <w:rPr>
                <w:b/>
                <w:sz w:val="20"/>
                <w:szCs w:val="20"/>
              </w:rPr>
              <w:t>№</w:t>
            </w:r>
          </w:p>
        </w:tc>
        <w:tc>
          <w:tcPr>
            <w:tcW w:w="3022" w:type="pct"/>
            <w:vAlign w:val="center"/>
          </w:tcPr>
          <w:p w:rsidR="00C63F4F" w:rsidRPr="00113309" w:rsidRDefault="00C63F4F"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C63F4F" w:rsidRPr="00113309" w:rsidRDefault="00C63F4F" w:rsidP="00D2090D">
            <w:pPr>
              <w:jc w:val="center"/>
              <w:rPr>
                <w:b/>
                <w:sz w:val="20"/>
                <w:szCs w:val="20"/>
              </w:rPr>
            </w:pPr>
            <w:r w:rsidRPr="00113309">
              <w:rPr>
                <w:b/>
                <w:sz w:val="20"/>
                <w:szCs w:val="20"/>
              </w:rPr>
              <w:t>Норматив водопотребления,</w:t>
            </w:r>
          </w:p>
          <w:p w:rsidR="00C63F4F" w:rsidRPr="00113309" w:rsidRDefault="00C63F4F" w:rsidP="00D2090D">
            <w:pPr>
              <w:jc w:val="center"/>
              <w:rPr>
                <w:b/>
                <w:sz w:val="20"/>
                <w:szCs w:val="20"/>
              </w:rPr>
            </w:pPr>
            <w:r w:rsidRPr="00113309">
              <w:rPr>
                <w:b/>
                <w:sz w:val="20"/>
                <w:szCs w:val="20"/>
              </w:rPr>
              <w:t>литров в сутки на 1 человека (куб. метр в месяц на 1 человека)</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1</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C63F4F" w:rsidRPr="00113309" w:rsidRDefault="00C63F4F" w:rsidP="00D2090D">
            <w:pPr>
              <w:rPr>
                <w:sz w:val="20"/>
                <w:szCs w:val="20"/>
              </w:rPr>
            </w:pPr>
            <w:r w:rsidRPr="00113309">
              <w:rPr>
                <w:sz w:val="20"/>
                <w:szCs w:val="20"/>
              </w:rPr>
              <w:t>185(5,55)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2</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C63F4F" w:rsidRPr="00113309" w:rsidRDefault="00C63F4F" w:rsidP="00D2090D">
            <w:pPr>
              <w:rPr>
                <w:sz w:val="20"/>
                <w:szCs w:val="20"/>
              </w:rPr>
            </w:pPr>
            <w:r w:rsidRPr="00113309">
              <w:rPr>
                <w:sz w:val="20"/>
                <w:szCs w:val="20"/>
              </w:rPr>
              <w:t>150(4,5)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3</w:t>
            </w:r>
          </w:p>
        </w:tc>
        <w:tc>
          <w:tcPr>
            <w:tcW w:w="3022" w:type="pct"/>
            <w:vAlign w:val="center"/>
          </w:tcPr>
          <w:p w:rsidR="00C63F4F" w:rsidRPr="00113309" w:rsidRDefault="00C63F4F"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C63F4F" w:rsidRPr="00113309" w:rsidRDefault="00C63F4F" w:rsidP="00D2090D">
            <w:pPr>
              <w:rPr>
                <w:sz w:val="20"/>
                <w:szCs w:val="20"/>
              </w:rPr>
            </w:pPr>
            <w:r w:rsidRPr="00113309">
              <w:rPr>
                <w:sz w:val="20"/>
                <w:szCs w:val="20"/>
              </w:rPr>
              <w:t>120(3,6)</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4</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C63F4F" w:rsidRPr="00113309" w:rsidRDefault="00C63F4F" w:rsidP="00D2090D">
            <w:pPr>
              <w:rPr>
                <w:sz w:val="20"/>
                <w:szCs w:val="20"/>
              </w:rPr>
            </w:pPr>
            <w:r w:rsidRPr="00113309">
              <w:rPr>
                <w:sz w:val="20"/>
                <w:szCs w:val="20"/>
              </w:rPr>
              <w:t>100(3)</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5</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C63F4F" w:rsidRPr="00113309" w:rsidRDefault="00C63F4F" w:rsidP="00D2090D">
            <w:pPr>
              <w:rPr>
                <w:sz w:val="20"/>
                <w:szCs w:val="20"/>
              </w:rPr>
            </w:pPr>
            <w:r w:rsidRPr="00113309">
              <w:rPr>
                <w:sz w:val="20"/>
                <w:szCs w:val="20"/>
              </w:rPr>
              <w:t>100(3)</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6</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C63F4F" w:rsidRPr="00113309" w:rsidRDefault="00C63F4F" w:rsidP="00D2090D">
            <w:pPr>
              <w:rPr>
                <w:sz w:val="20"/>
                <w:szCs w:val="20"/>
              </w:rPr>
            </w:pPr>
            <w:r w:rsidRPr="00113309">
              <w:rPr>
                <w:sz w:val="20"/>
                <w:szCs w:val="20"/>
              </w:rPr>
              <w:t>65(1,95)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7</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C63F4F" w:rsidRPr="00113309" w:rsidRDefault="00C63F4F" w:rsidP="00D2090D">
            <w:pPr>
              <w:rPr>
                <w:sz w:val="20"/>
                <w:szCs w:val="20"/>
              </w:rPr>
            </w:pPr>
            <w:r w:rsidRPr="00113309">
              <w:rPr>
                <w:sz w:val="20"/>
                <w:szCs w:val="20"/>
              </w:rPr>
              <w:t>50(1,5)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8</w:t>
            </w:r>
          </w:p>
        </w:tc>
        <w:tc>
          <w:tcPr>
            <w:tcW w:w="3022" w:type="pct"/>
            <w:vAlign w:val="center"/>
          </w:tcPr>
          <w:p w:rsidR="00C63F4F" w:rsidRPr="00113309" w:rsidRDefault="00C63F4F"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C63F4F" w:rsidRPr="00113309" w:rsidRDefault="00C63F4F" w:rsidP="00D2090D">
            <w:pPr>
              <w:rPr>
                <w:sz w:val="20"/>
                <w:szCs w:val="20"/>
              </w:rPr>
            </w:pPr>
            <w:r w:rsidRPr="00113309">
              <w:rPr>
                <w:sz w:val="20"/>
                <w:szCs w:val="20"/>
              </w:rPr>
              <w:t>45(1,35)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9</w:t>
            </w:r>
          </w:p>
        </w:tc>
        <w:tc>
          <w:tcPr>
            <w:tcW w:w="3022" w:type="pct"/>
            <w:vAlign w:val="center"/>
          </w:tcPr>
          <w:p w:rsidR="00C63F4F" w:rsidRPr="00113309" w:rsidRDefault="00C63F4F" w:rsidP="00D2090D">
            <w:pPr>
              <w:rPr>
                <w:sz w:val="20"/>
                <w:szCs w:val="20"/>
              </w:rPr>
            </w:pPr>
            <w:r w:rsidRPr="00113309">
              <w:rPr>
                <w:sz w:val="20"/>
                <w:szCs w:val="20"/>
              </w:rPr>
              <w:t>Жилые помещения с привозной водой</w:t>
            </w:r>
          </w:p>
        </w:tc>
        <w:tc>
          <w:tcPr>
            <w:tcW w:w="1772" w:type="pct"/>
            <w:vAlign w:val="center"/>
          </w:tcPr>
          <w:p w:rsidR="00C63F4F" w:rsidRPr="00113309" w:rsidRDefault="00C63F4F" w:rsidP="00D2090D">
            <w:pPr>
              <w:rPr>
                <w:sz w:val="20"/>
                <w:szCs w:val="20"/>
              </w:rPr>
            </w:pPr>
            <w:r w:rsidRPr="00113309">
              <w:rPr>
                <w:sz w:val="20"/>
                <w:szCs w:val="20"/>
              </w:rPr>
              <w:t>33(1)</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10</w:t>
            </w:r>
          </w:p>
        </w:tc>
        <w:tc>
          <w:tcPr>
            <w:tcW w:w="3022" w:type="pct"/>
            <w:vAlign w:val="center"/>
          </w:tcPr>
          <w:p w:rsidR="00C63F4F" w:rsidRPr="00113309" w:rsidRDefault="00C63F4F"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C63F4F" w:rsidRPr="00113309" w:rsidRDefault="00C63F4F" w:rsidP="00D2090D">
            <w:pPr>
              <w:rPr>
                <w:sz w:val="20"/>
                <w:szCs w:val="20"/>
              </w:rPr>
            </w:pPr>
            <w:r w:rsidRPr="00113309">
              <w:rPr>
                <w:sz w:val="20"/>
                <w:szCs w:val="20"/>
              </w:rPr>
              <w:t>30(0,9)</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11</w:t>
            </w:r>
          </w:p>
        </w:tc>
        <w:tc>
          <w:tcPr>
            <w:tcW w:w="3022" w:type="pct"/>
            <w:vAlign w:val="center"/>
          </w:tcPr>
          <w:p w:rsidR="00C63F4F" w:rsidRPr="00113309" w:rsidRDefault="00C63F4F"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C63F4F" w:rsidRPr="00113309" w:rsidRDefault="00C63F4F" w:rsidP="00D2090D">
            <w:pPr>
              <w:rPr>
                <w:sz w:val="20"/>
                <w:szCs w:val="20"/>
              </w:rPr>
            </w:pPr>
            <w:r w:rsidRPr="00113309">
              <w:rPr>
                <w:sz w:val="20"/>
                <w:szCs w:val="20"/>
              </w:rPr>
              <w:t>20(0,6)</w:t>
            </w:r>
          </w:p>
        </w:tc>
      </w:tr>
    </w:tbl>
    <w:p w:rsidR="00C63F4F" w:rsidRPr="00113309" w:rsidRDefault="00C63F4F" w:rsidP="00AB2AA9">
      <w:pPr>
        <w:pStyle w:val="a3"/>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C63F4F" w:rsidRPr="00113309" w:rsidRDefault="00C63F4F" w:rsidP="00AB2AA9">
      <w:pPr>
        <w:pStyle w:val="a3"/>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C63F4F" w:rsidRPr="00113309" w:rsidRDefault="00C63F4F" w:rsidP="00AB2AA9">
      <w:pPr>
        <w:pStyle w:val="a3"/>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C63F4F" w:rsidRPr="00113309" w:rsidRDefault="00C63F4F" w:rsidP="00AB2AA9">
      <w:pPr>
        <w:pStyle w:val="Caption"/>
        <w:keepNext/>
        <w:jc w:val="right"/>
      </w:pPr>
      <w:bookmarkStart w:id="175" w:name="_Ref364440693"/>
      <w:r w:rsidRPr="00113309">
        <w:t xml:space="preserve">Таблица </w:t>
      </w:r>
      <w:bookmarkEnd w:id="175"/>
      <w:r w:rsidRPr="00113309">
        <w:t>35</w:t>
      </w:r>
    </w:p>
    <w:p w:rsidR="00C63F4F" w:rsidRPr="00113309" w:rsidRDefault="00C63F4F" w:rsidP="00AB2AA9">
      <w:pPr>
        <w:pStyle w:val="a8"/>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C63F4F"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Производительность очистных сооружений,</w:t>
            </w:r>
          </w:p>
          <w:p w:rsidR="00C63F4F" w:rsidRPr="00113309" w:rsidRDefault="00C63F4F"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C63F4F" w:rsidRPr="00113309" w:rsidRDefault="00C63F4F" w:rsidP="00D2090D">
            <w:pPr>
              <w:jc w:val="center"/>
              <w:rPr>
                <w:b/>
                <w:sz w:val="20"/>
                <w:szCs w:val="20"/>
              </w:rPr>
            </w:pPr>
            <w:r w:rsidRPr="00113309">
              <w:rPr>
                <w:b/>
                <w:sz w:val="20"/>
                <w:szCs w:val="20"/>
              </w:rPr>
              <w:t>Площадь участка,</w:t>
            </w:r>
          </w:p>
          <w:p w:rsidR="00C63F4F" w:rsidRPr="00113309" w:rsidRDefault="00C63F4F" w:rsidP="00D2090D">
            <w:pPr>
              <w:jc w:val="center"/>
              <w:rPr>
                <w:b/>
                <w:sz w:val="20"/>
                <w:szCs w:val="20"/>
              </w:rPr>
            </w:pPr>
            <w:r w:rsidRPr="00113309">
              <w:rPr>
                <w:b/>
                <w:sz w:val="20"/>
                <w:szCs w:val="20"/>
              </w:rPr>
              <w:t>га</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0,25</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0,4</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1,0</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2,0</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3,0</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4,0</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12,0</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18,0</w:t>
            </w:r>
          </w:p>
        </w:tc>
      </w:tr>
      <w:tr w:rsidR="00C63F4F"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24,0</w:t>
            </w:r>
          </w:p>
        </w:tc>
      </w:tr>
    </w:tbl>
    <w:p w:rsidR="00C63F4F" w:rsidRPr="00113309" w:rsidRDefault="00C63F4F" w:rsidP="00CF5B5C">
      <w:pPr>
        <w:pStyle w:val="Heading2"/>
      </w:pPr>
      <w:bookmarkStart w:id="176" w:name="_Toc389132852"/>
      <w:bookmarkStart w:id="177" w:name="_Toc393700464"/>
      <w:r w:rsidRPr="00113309">
        <w:t>Объекты водоотведения</w:t>
      </w:r>
      <w:bookmarkEnd w:id="176"/>
      <w:bookmarkEnd w:id="177"/>
    </w:p>
    <w:p w:rsidR="00C63F4F" w:rsidRPr="00113309" w:rsidRDefault="00C63F4F" w:rsidP="00AB2AA9">
      <w:pPr>
        <w:pStyle w:val="a3"/>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C63F4F" w:rsidRPr="00113309" w:rsidRDefault="00C63F4F" w:rsidP="00AB2AA9">
      <w:pPr>
        <w:pStyle w:val="a3"/>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C63F4F" w:rsidRPr="00113309" w:rsidRDefault="00C63F4F" w:rsidP="00AB2AA9">
      <w:pPr>
        <w:pStyle w:val="a3"/>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C63F4F" w:rsidRPr="00113309" w:rsidRDefault="00C63F4F" w:rsidP="00AB2AA9">
      <w:pPr>
        <w:pStyle w:val="a3"/>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C63F4F" w:rsidRPr="00113309" w:rsidRDefault="00C63F4F" w:rsidP="00AB2AA9">
      <w:pPr>
        <w:pStyle w:val="a3"/>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C63F4F" w:rsidRPr="00113309" w:rsidRDefault="00C63F4F" w:rsidP="00AB2AA9">
      <w:pPr>
        <w:pStyle w:val="a3"/>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C63F4F" w:rsidRPr="00113309" w:rsidRDefault="00C63F4F" w:rsidP="00AB2AA9">
      <w:pPr>
        <w:pStyle w:val="a3"/>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C63F4F" w:rsidRPr="00113309" w:rsidRDefault="00C63F4F" w:rsidP="00AB2AA9">
      <w:pPr>
        <w:pStyle w:val="a3"/>
      </w:pPr>
      <w:r w:rsidRPr="00113309">
        <w:t>Размещение на селитебных территориях накопителей канализационных осадков не допускается.</w:t>
      </w:r>
    </w:p>
    <w:p w:rsidR="00C63F4F" w:rsidRPr="00113309" w:rsidRDefault="00C63F4F" w:rsidP="00AB2AA9">
      <w:pPr>
        <w:pStyle w:val="a3"/>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C63F4F" w:rsidRPr="00113309" w:rsidRDefault="00C63F4F" w:rsidP="00AB2AA9">
      <w:pPr>
        <w:pStyle w:val="Caption"/>
        <w:keepNext/>
        <w:jc w:val="right"/>
      </w:pPr>
      <w:bookmarkStart w:id="179" w:name="_Ref364440721"/>
      <w:bookmarkStart w:id="180" w:name="_Ref354156974"/>
      <w:bookmarkEnd w:id="178"/>
      <w:r w:rsidRPr="00113309">
        <w:t xml:space="preserve">Таблица </w:t>
      </w:r>
      <w:bookmarkEnd w:id="179"/>
      <w:r w:rsidRPr="00113309">
        <w:t>36</w:t>
      </w:r>
    </w:p>
    <w:bookmarkEnd w:id="180"/>
    <w:p w:rsidR="00C63F4F" w:rsidRPr="00113309" w:rsidRDefault="00C63F4F" w:rsidP="00AB2AA9">
      <w:pPr>
        <w:pStyle w:val="a8"/>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C63F4F" w:rsidRPr="00113309" w:rsidTr="00D2090D">
        <w:trPr>
          <w:trHeight w:val="20"/>
          <w:tblHeader/>
        </w:trPr>
        <w:tc>
          <w:tcPr>
            <w:tcW w:w="206" w:type="pct"/>
            <w:vAlign w:val="center"/>
          </w:tcPr>
          <w:p w:rsidR="00C63F4F" w:rsidRPr="00113309" w:rsidRDefault="00C63F4F" w:rsidP="00D2090D">
            <w:pPr>
              <w:jc w:val="center"/>
              <w:rPr>
                <w:b/>
                <w:sz w:val="20"/>
                <w:szCs w:val="20"/>
              </w:rPr>
            </w:pPr>
            <w:r w:rsidRPr="00113309">
              <w:rPr>
                <w:b/>
                <w:sz w:val="20"/>
                <w:szCs w:val="20"/>
              </w:rPr>
              <w:t>№</w:t>
            </w:r>
          </w:p>
        </w:tc>
        <w:tc>
          <w:tcPr>
            <w:tcW w:w="3022" w:type="pct"/>
            <w:vAlign w:val="center"/>
          </w:tcPr>
          <w:p w:rsidR="00C63F4F" w:rsidRPr="00113309" w:rsidRDefault="00C63F4F"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C63F4F" w:rsidRPr="00113309" w:rsidRDefault="00C63F4F" w:rsidP="00D2090D">
            <w:pPr>
              <w:jc w:val="center"/>
              <w:rPr>
                <w:b/>
                <w:sz w:val="20"/>
                <w:szCs w:val="20"/>
              </w:rPr>
            </w:pPr>
            <w:r w:rsidRPr="00113309">
              <w:rPr>
                <w:b/>
                <w:sz w:val="20"/>
                <w:szCs w:val="20"/>
              </w:rPr>
              <w:t>Норматив водоотведения,</w:t>
            </w:r>
          </w:p>
          <w:p w:rsidR="00C63F4F" w:rsidRPr="00113309" w:rsidRDefault="00C63F4F" w:rsidP="00D2090D">
            <w:pPr>
              <w:jc w:val="center"/>
              <w:rPr>
                <w:b/>
                <w:sz w:val="20"/>
                <w:szCs w:val="20"/>
              </w:rPr>
            </w:pPr>
            <w:r w:rsidRPr="00113309">
              <w:rPr>
                <w:b/>
                <w:sz w:val="20"/>
                <w:szCs w:val="20"/>
              </w:rPr>
              <w:t>литров в сутки на 1 человека (куб. метр в месяц на 1 человека)</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1</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C63F4F" w:rsidRPr="00113309" w:rsidRDefault="00C63F4F" w:rsidP="00D2090D">
            <w:pPr>
              <w:rPr>
                <w:sz w:val="20"/>
                <w:szCs w:val="20"/>
              </w:rPr>
            </w:pPr>
            <w:r w:rsidRPr="00113309">
              <w:rPr>
                <w:sz w:val="20"/>
                <w:szCs w:val="20"/>
              </w:rPr>
              <w:t>185(5,55)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2</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C63F4F" w:rsidRPr="00113309" w:rsidRDefault="00C63F4F" w:rsidP="00D2090D">
            <w:pPr>
              <w:rPr>
                <w:sz w:val="20"/>
                <w:szCs w:val="20"/>
              </w:rPr>
            </w:pPr>
            <w:r w:rsidRPr="00113309">
              <w:rPr>
                <w:sz w:val="20"/>
                <w:szCs w:val="20"/>
              </w:rPr>
              <w:t>150(4,5)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3</w:t>
            </w:r>
          </w:p>
        </w:tc>
        <w:tc>
          <w:tcPr>
            <w:tcW w:w="3022" w:type="pct"/>
            <w:vAlign w:val="center"/>
          </w:tcPr>
          <w:p w:rsidR="00C63F4F" w:rsidRPr="00113309" w:rsidRDefault="00C63F4F"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C63F4F" w:rsidRPr="00113309" w:rsidRDefault="00C63F4F" w:rsidP="00D2090D">
            <w:pPr>
              <w:rPr>
                <w:sz w:val="20"/>
                <w:szCs w:val="20"/>
              </w:rPr>
            </w:pPr>
            <w:r w:rsidRPr="00113309">
              <w:rPr>
                <w:sz w:val="20"/>
                <w:szCs w:val="20"/>
              </w:rPr>
              <w:t>120(3,6)</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4</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C63F4F" w:rsidRPr="00113309" w:rsidRDefault="00C63F4F" w:rsidP="00D2090D">
            <w:pPr>
              <w:rPr>
                <w:sz w:val="20"/>
                <w:szCs w:val="20"/>
              </w:rPr>
            </w:pPr>
            <w:r w:rsidRPr="00113309">
              <w:rPr>
                <w:sz w:val="20"/>
                <w:szCs w:val="20"/>
              </w:rPr>
              <w:t>100(3)</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5</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C63F4F" w:rsidRPr="00113309" w:rsidRDefault="00C63F4F" w:rsidP="00D2090D">
            <w:pPr>
              <w:rPr>
                <w:sz w:val="20"/>
                <w:szCs w:val="20"/>
              </w:rPr>
            </w:pPr>
            <w:r w:rsidRPr="00113309">
              <w:rPr>
                <w:sz w:val="20"/>
                <w:szCs w:val="20"/>
              </w:rPr>
              <w:t>100(3)</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6</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C63F4F" w:rsidRPr="00113309" w:rsidRDefault="00C63F4F" w:rsidP="00D2090D">
            <w:pPr>
              <w:rPr>
                <w:sz w:val="20"/>
                <w:szCs w:val="20"/>
              </w:rPr>
            </w:pPr>
            <w:r w:rsidRPr="00113309">
              <w:rPr>
                <w:sz w:val="20"/>
                <w:szCs w:val="20"/>
              </w:rPr>
              <w:t>65(1,95)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7</w:t>
            </w:r>
          </w:p>
        </w:tc>
        <w:tc>
          <w:tcPr>
            <w:tcW w:w="3022" w:type="pct"/>
            <w:vAlign w:val="center"/>
          </w:tcPr>
          <w:p w:rsidR="00C63F4F" w:rsidRPr="00113309" w:rsidRDefault="00C63F4F"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C63F4F" w:rsidRPr="00113309" w:rsidRDefault="00C63F4F" w:rsidP="00D2090D">
            <w:pPr>
              <w:rPr>
                <w:sz w:val="20"/>
                <w:szCs w:val="20"/>
              </w:rPr>
            </w:pPr>
            <w:r w:rsidRPr="00113309">
              <w:rPr>
                <w:sz w:val="20"/>
                <w:szCs w:val="20"/>
              </w:rPr>
              <w:t>50(1,5)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8</w:t>
            </w:r>
          </w:p>
        </w:tc>
        <w:tc>
          <w:tcPr>
            <w:tcW w:w="3022" w:type="pct"/>
            <w:vAlign w:val="center"/>
          </w:tcPr>
          <w:p w:rsidR="00C63F4F" w:rsidRPr="00113309" w:rsidRDefault="00C63F4F"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C63F4F" w:rsidRPr="00113309" w:rsidRDefault="00C63F4F" w:rsidP="00D2090D">
            <w:pPr>
              <w:rPr>
                <w:sz w:val="20"/>
                <w:szCs w:val="20"/>
              </w:rPr>
            </w:pPr>
            <w:r w:rsidRPr="00113309">
              <w:rPr>
                <w:sz w:val="20"/>
                <w:szCs w:val="20"/>
              </w:rPr>
              <w:t>45(1,35)</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9</w:t>
            </w:r>
          </w:p>
        </w:tc>
        <w:tc>
          <w:tcPr>
            <w:tcW w:w="3022" w:type="pct"/>
            <w:vAlign w:val="center"/>
          </w:tcPr>
          <w:p w:rsidR="00C63F4F" w:rsidRPr="00113309" w:rsidRDefault="00C63F4F" w:rsidP="00D2090D">
            <w:pPr>
              <w:rPr>
                <w:sz w:val="20"/>
                <w:szCs w:val="20"/>
              </w:rPr>
            </w:pPr>
            <w:r w:rsidRPr="00113309">
              <w:rPr>
                <w:sz w:val="20"/>
                <w:szCs w:val="20"/>
              </w:rPr>
              <w:t>Жилые помещения с привозной водой</w:t>
            </w:r>
          </w:p>
        </w:tc>
        <w:tc>
          <w:tcPr>
            <w:tcW w:w="1772" w:type="pct"/>
            <w:vAlign w:val="center"/>
          </w:tcPr>
          <w:p w:rsidR="00C63F4F" w:rsidRPr="00113309" w:rsidRDefault="00C63F4F" w:rsidP="00D2090D">
            <w:pPr>
              <w:rPr>
                <w:sz w:val="20"/>
                <w:szCs w:val="20"/>
              </w:rPr>
            </w:pPr>
            <w:r w:rsidRPr="00113309">
              <w:rPr>
                <w:sz w:val="20"/>
                <w:szCs w:val="20"/>
              </w:rPr>
              <w:t>33(1)</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10</w:t>
            </w:r>
          </w:p>
        </w:tc>
        <w:tc>
          <w:tcPr>
            <w:tcW w:w="3022" w:type="pct"/>
            <w:vAlign w:val="center"/>
          </w:tcPr>
          <w:p w:rsidR="00C63F4F" w:rsidRPr="00113309" w:rsidRDefault="00C63F4F"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C63F4F" w:rsidRPr="00113309" w:rsidRDefault="00C63F4F" w:rsidP="00D2090D">
            <w:pPr>
              <w:rPr>
                <w:sz w:val="20"/>
                <w:szCs w:val="20"/>
              </w:rPr>
            </w:pPr>
            <w:r w:rsidRPr="00113309">
              <w:rPr>
                <w:sz w:val="20"/>
                <w:szCs w:val="20"/>
              </w:rPr>
              <w:t>30(0,9)</w:t>
            </w:r>
          </w:p>
        </w:tc>
      </w:tr>
      <w:tr w:rsidR="00C63F4F" w:rsidRPr="00113309" w:rsidTr="00D2090D">
        <w:trPr>
          <w:trHeight w:val="20"/>
        </w:trPr>
        <w:tc>
          <w:tcPr>
            <w:tcW w:w="206" w:type="pct"/>
            <w:vAlign w:val="center"/>
          </w:tcPr>
          <w:p w:rsidR="00C63F4F" w:rsidRPr="00113309" w:rsidRDefault="00C63F4F" w:rsidP="00D2090D">
            <w:pPr>
              <w:rPr>
                <w:sz w:val="20"/>
                <w:szCs w:val="20"/>
              </w:rPr>
            </w:pPr>
            <w:r w:rsidRPr="00113309">
              <w:rPr>
                <w:sz w:val="20"/>
                <w:szCs w:val="20"/>
              </w:rPr>
              <w:t>11</w:t>
            </w:r>
          </w:p>
        </w:tc>
        <w:tc>
          <w:tcPr>
            <w:tcW w:w="3022" w:type="pct"/>
            <w:vAlign w:val="center"/>
          </w:tcPr>
          <w:p w:rsidR="00C63F4F" w:rsidRPr="00113309" w:rsidRDefault="00C63F4F"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C63F4F" w:rsidRPr="00113309" w:rsidRDefault="00C63F4F" w:rsidP="00D2090D">
            <w:pPr>
              <w:rPr>
                <w:sz w:val="20"/>
                <w:szCs w:val="20"/>
              </w:rPr>
            </w:pPr>
            <w:r w:rsidRPr="00113309">
              <w:rPr>
                <w:sz w:val="20"/>
                <w:szCs w:val="20"/>
              </w:rPr>
              <w:t>20(0,6)</w:t>
            </w:r>
          </w:p>
        </w:tc>
      </w:tr>
    </w:tbl>
    <w:p w:rsidR="00C63F4F" w:rsidRPr="00113309" w:rsidRDefault="00C63F4F" w:rsidP="00AB2AA9">
      <w:pPr>
        <w:pStyle w:val="a3"/>
      </w:pPr>
      <w:r w:rsidRPr="00113309">
        <w:t>Удельные показатели водоотведения могут быть пересмотрены по мере внедрения водосберегающих технологий.</w:t>
      </w:r>
    </w:p>
    <w:p w:rsidR="00C63F4F" w:rsidRPr="00113309" w:rsidRDefault="00C63F4F" w:rsidP="00AB2AA9">
      <w:pPr>
        <w:pStyle w:val="a3"/>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C63F4F" w:rsidRPr="00113309" w:rsidRDefault="00C63F4F" w:rsidP="00AB2AA9">
      <w:pPr>
        <w:pStyle w:val="a3"/>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в таблице 37</w:t>
      </w:r>
    </w:p>
    <w:p w:rsidR="00C63F4F" w:rsidRPr="00113309" w:rsidRDefault="00C63F4F" w:rsidP="00AB2AA9">
      <w:pPr>
        <w:pStyle w:val="Caption"/>
        <w:keepNext/>
        <w:jc w:val="right"/>
      </w:pPr>
      <w:bookmarkStart w:id="183" w:name="_Ref393703595"/>
      <w:r w:rsidRPr="00113309">
        <w:t xml:space="preserve">Таблица </w:t>
      </w:r>
      <w:bookmarkEnd w:id="181"/>
      <w:bookmarkEnd w:id="183"/>
      <w:r w:rsidRPr="00113309">
        <w:t>37</w:t>
      </w:r>
    </w:p>
    <w:bookmarkEnd w:id="182"/>
    <w:p w:rsidR="00C63F4F" w:rsidRPr="00113309" w:rsidRDefault="00C63F4F" w:rsidP="00AB2AA9">
      <w:pPr>
        <w:pStyle w:val="a8"/>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C63F4F"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C63F4F" w:rsidRPr="00113309" w:rsidRDefault="00C63F4F"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r w:rsidRPr="00113309">
              <w:t>Размер земельного участка, гектаров</w:t>
            </w:r>
          </w:p>
        </w:tc>
      </w:tr>
      <w:tr w:rsidR="00C63F4F"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C63F4F" w:rsidRPr="00113309" w:rsidRDefault="00C63F4F" w:rsidP="00D2090D"/>
        </w:tc>
        <w:tc>
          <w:tcPr>
            <w:tcW w:w="1560"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r w:rsidRPr="00113309">
              <w:t>биологических прудов глубокой очистки сточных вод</w:t>
            </w:r>
          </w:p>
        </w:tc>
      </w:tr>
      <w:tr w:rsidR="00C63F4F" w:rsidRPr="00113309" w:rsidTr="00D2090D">
        <w:tc>
          <w:tcPr>
            <w:tcW w:w="3544" w:type="dxa"/>
            <w:tcBorders>
              <w:top w:val="single" w:sz="4" w:space="0" w:color="000000"/>
              <w:left w:val="single" w:sz="4" w:space="0" w:color="000000"/>
              <w:bottom w:val="single" w:sz="4" w:space="0" w:color="000000"/>
            </w:tcBorders>
          </w:tcPr>
          <w:p w:rsidR="00C63F4F" w:rsidRPr="00113309" w:rsidRDefault="00C63F4F" w:rsidP="00D2090D">
            <w:r w:rsidRPr="00113309">
              <w:t>До 0,7</w:t>
            </w:r>
          </w:p>
        </w:tc>
        <w:tc>
          <w:tcPr>
            <w:tcW w:w="1560"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0,5</w:t>
            </w:r>
          </w:p>
        </w:tc>
        <w:tc>
          <w:tcPr>
            <w:tcW w:w="1275"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tc>
      </w:tr>
      <w:tr w:rsidR="00C63F4F" w:rsidRPr="00113309" w:rsidTr="00D2090D">
        <w:tc>
          <w:tcPr>
            <w:tcW w:w="3544" w:type="dxa"/>
            <w:tcBorders>
              <w:top w:val="single" w:sz="4" w:space="0" w:color="000000"/>
              <w:left w:val="single" w:sz="4" w:space="0" w:color="000000"/>
              <w:bottom w:val="single" w:sz="4" w:space="0" w:color="000000"/>
            </w:tcBorders>
          </w:tcPr>
          <w:p w:rsidR="00C63F4F" w:rsidRPr="00113309" w:rsidRDefault="00C63F4F"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4</w:t>
            </w:r>
          </w:p>
        </w:tc>
        <w:tc>
          <w:tcPr>
            <w:tcW w:w="1275"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r w:rsidRPr="00113309">
              <w:t>3</w:t>
            </w:r>
          </w:p>
        </w:tc>
      </w:tr>
      <w:tr w:rsidR="00C63F4F" w:rsidRPr="00113309" w:rsidTr="00D2090D">
        <w:tc>
          <w:tcPr>
            <w:tcW w:w="3544" w:type="dxa"/>
            <w:tcBorders>
              <w:top w:val="single" w:sz="4" w:space="0" w:color="000000"/>
              <w:left w:val="single" w:sz="4" w:space="0" w:color="000000"/>
              <w:bottom w:val="single" w:sz="4" w:space="0" w:color="000000"/>
            </w:tcBorders>
          </w:tcPr>
          <w:p w:rsidR="00C63F4F" w:rsidRPr="00113309" w:rsidRDefault="00C63F4F"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6</w:t>
            </w:r>
          </w:p>
        </w:tc>
        <w:tc>
          <w:tcPr>
            <w:tcW w:w="1275"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r w:rsidRPr="00113309">
              <w:t>6</w:t>
            </w:r>
          </w:p>
        </w:tc>
      </w:tr>
      <w:tr w:rsidR="00C63F4F" w:rsidRPr="00113309" w:rsidTr="00D2090D">
        <w:tc>
          <w:tcPr>
            <w:tcW w:w="3544" w:type="dxa"/>
            <w:tcBorders>
              <w:top w:val="single" w:sz="4" w:space="0" w:color="000000"/>
              <w:left w:val="single" w:sz="4" w:space="0" w:color="000000"/>
              <w:bottom w:val="single" w:sz="4" w:space="0" w:color="000000"/>
            </w:tcBorders>
          </w:tcPr>
          <w:p w:rsidR="00C63F4F" w:rsidRPr="00113309" w:rsidRDefault="00C63F4F"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12</w:t>
            </w:r>
          </w:p>
        </w:tc>
        <w:tc>
          <w:tcPr>
            <w:tcW w:w="1275"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r w:rsidRPr="00113309">
              <w:t>20</w:t>
            </w:r>
          </w:p>
        </w:tc>
      </w:tr>
      <w:tr w:rsidR="00C63F4F" w:rsidRPr="00113309" w:rsidTr="00D2090D">
        <w:tc>
          <w:tcPr>
            <w:tcW w:w="3544" w:type="dxa"/>
            <w:tcBorders>
              <w:top w:val="single" w:sz="4" w:space="0" w:color="000000"/>
              <w:left w:val="single" w:sz="4" w:space="0" w:color="000000"/>
              <w:bottom w:val="single" w:sz="4" w:space="0" w:color="000000"/>
            </w:tcBorders>
          </w:tcPr>
          <w:p w:rsidR="00C63F4F" w:rsidRPr="00113309" w:rsidRDefault="00C63F4F"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r w:rsidRPr="00113309">
              <w:t>30</w:t>
            </w:r>
          </w:p>
        </w:tc>
      </w:tr>
      <w:tr w:rsidR="00C63F4F" w:rsidRPr="00113309" w:rsidTr="00D2090D">
        <w:tc>
          <w:tcPr>
            <w:tcW w:w="3544" w:type="dxa"/>
            <w:tcBorders>
              <w:top w:val="single" w:sz="4" w:space="0" w:color="000000"/>
              <w:left w:val="single" w:sz="4" w:space="0" w:color="000000"/>
              <w:bottom w:val="single" w:sz="4" w:space="0" w:color="000000"/>
            </w:tcBorders>
          </w:tcPr>
          <w:p w:rsidR="00C63F4F" w:rsidRPr="00113309" w:rsidRDefault="00C63F4F"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18</w:t>
            </w:r>
          </w:p>
        </w:tc>
        <w:tc>
          <w:tcPr>
            <w:tcW w:w="1275" w:type="dxa"/>
            <w:tcBorders>
              <w:top w:val="single" w:sz="4" w:space="0" w:color="000000"/>
              <w:left w:val="single" w:sz="4" w:space="0" w:color="000000"/>
              <w:bottom w:val="single" w:sz="4" w:space="0" w:color="000000"/>
            </w:tcBorders>
            <w:vAlign w:val="center"/>
          </w:tcPr>
          <w:p w:rsidR="00C63F4F" w:rsidRPr="00113309" w:rsidRDefault="00C63F4F"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C63F4F" w:rsidRPr="00113309" w:rsidRDefault="00C63F4F" w:rsidP="00D2090D"/>
        </w:tc>
      </w:tr>
    </w:tbl>
    <w:p w:rsidR="00C63F4F" w:rsidRPr="00113309" w:rsidRDefault="00C63F4F" w:rsidP="00AB2AA9">
      <w:pPr>
        <w:pStyle w:val="a3"/>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5 м"/>
        </w:smartTagPr>
        <w:r w:rsidRPr="00113309">
          <w:t>0,25 га</w:t>
        </w:r>
      </w:smartTag>
      <w:r w:rsidRPr="00113309">
        <w:t xml:space="preserve">. </w:t>
      </w:r>
    </w:p>
    <w:p w:rsidR="00C63F4F" w:rsidRPr="00113309" w:rsidRDefault="00C63F4F" w:rsidP="00AB2AA9">
      <w:pPr>
        <w:pStyle w:val="a3"/>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C63F4F" w:rsidRPr="00113309" w:rsidRDefault="00C63F4F" w:rsidP="00AB2AA9">
      <w:pPr>
        <w:pStyle w:val="Caption"/>
        <w:keepNext/>
        <w:jc w:val="right"/>
      </w:pPr>
      <w:bookmarkStart w:id="184" w:name="_Ref364440787"/>
      <w:bookmarkStart w:id="185" w:name="_Ref354392419"/>
      <w:r w:rsidRPr="00113309">
        <w:t xml:space="preserve">Таблица </w:t>
      </w:r>
      <w:bookmarkEnd w:id="184"/>
      <w:r w:rsidRPr="00113309">
        <w:t>38</w:t>
      </w:r>
    </w:p>
    <w:bookmarkEnd w:id="185"/>
    <w:p w:rsidR="00C63F4F" w:rsidRPr="00113309" w:rsidRDefault="00C63F4F" w:rsidP="00AB2AA9">
      <w:pPr>
        <w:pStyle w:val="a8"/>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393"/>
        <w:gridCol w:w="3177"/>
      </w:tblGrid>
      <w:tr w:rsidR="00C63F4F" w:rsidRPr="00113309" w:rsidTr="00D2090D">
        <w:trPr>
          <w:tblHeader/>
          <w:jc w:val="center"/>
        </w:trPr>
        <w:tc>
          <w:tcPr>
            <w:tcW w:w="3340" w:type="pct"/>
            <w:tcMar>
              <w:top w:w="0" w:type="dxa"/>
              <w:left w:w="108" w:type="dxa"/>
              <w:bottom w:w="0" w:type="dxa"/>
              <w:right w:w="108" w:type="dxa"/>
            </w:tcMar>
            <w:vAlign w:val="center"/>
          </w:tcPr>
          <w:p w:rsidR="00C63F4F" w:rsidRPr="00113309" w:rsidRDefault="00C63F4F"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Размер земельного участка, гектаров</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C63F4F" w:rsidRPr="00113309" w:rsidRDefault="00C63F4F" w:rsidP="00D2090D">
            <w:pPr>
              <w:jc w:val="center"/>
              <w:rPr>
                <w:sz w:val="20"/>
                <w:szCs w:val="20"/>
              </w:rPr>
            </w:pPr>
            <w:r w:rsidRPr="00113309">
              <w:rPr>
                <w:sz w:val="20"/>
                <w:szCs w:val="20"/>
              </w:rPr>
              <w:t>1</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2</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3</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4</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6</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12</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18</w:t>
            </w:r>
          </w:p>
        </w:tc>
      </w:tr>
      <w:tr w:rsidR="00C63F4F" w:rsidRPr="00113309" w:rsidTr="00D2090D">
        <w:trPr>
          <w:jc w:val="center"/>
        </w:trPr>
        <w:tc>
          <w:tcPr>
            <w:tcW w:w="3340" w:type="pct"/>
            <w:tcMar>
              <w:top w:w="0" w:type="dxa"/>
              <w:left w:w="108" w:type="dxa"/>
              <w:bottom w:w="0" w:type="dxa"/>
              <w:right w:w="108" w:type="dxa"/>
            </w:tcMar>
            <w:vAlign w:val="center"/>
          </w:tcPr>
          <w:p w:rsidR="00C63F4F" w:rsidRPr="00113309" w:rsidRDefault="00C63F4F"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tcPr>
          <w:p w:rsidR="00C63F4F" w:rsidRPr="00113309" w:rsidRDefault="00C63F4F" w:rsidP="00D2090D">
            <w:pPr>
              <w:jc w:val="center"/>
            </w:pPr>
            <w:r w:rsidRPr="00113309">
              <w:rPr>
                <w:sz w:val="20"/>
                <w:szCs w:val="20"/>
              </w:rPr>
              <w:t>24</w:t>
            </w:r>
          </w:p>
        </w:tc>
      </w:tr>
    </w:tbl>
    <w:p w:rsidR="00C63F4F" w:rsidRPr="00113309" w:rsidRDefault="00C63F4F" w:rsidP="00CF5B5C">
      <w:pPr>
        <w:pStyle w:val="Heading2"/>
      </w:pPr>
      <w:bookmarkStart w:id="186" w:name="_Toc389132853"/>
      <w:bookmarkStart w:id="187" w:name="_Toc393700465"/>
      <w:r w:rsidRPr="00113309">
        <w:t>Снабжение населения топливом</w:t>
      </w:r>
      <w:bookmarkEnd w:id="186"/>
      <w:bookmarkEnd w:id="187"/>
    </w:p>
    <w:p w:rsidR="00C63F4F" w:rsidRPr="00113309" w:rsidRDefault="00C63F4F" w:rsidP="00AB2AA9">
      <w:pPr>
        <w:pStyle w:val="a3"/>
      </w:pPr>
      <w:r w:rsidRPr="00113309">
        <w:t xml:space="preserve">Единая норма отпуска топлива населению в домах, не подключенных к централизованной системе отопления, составляет </w:t>
      </w:r>
      <w:smartTag w:uri="urn:schemas-microsoft-com:office:smarttags" w:element="metricconverter">
        <w:smartTagPr>
          <w:attr w:name="ProductID" w:val="0,5 м"/>
        </w:smartTagPr>
        <w:r w:rsidRPr="00113309">
          <w:t>75,7 кг</w:t>
        </w:r>
      </w:smartTag>
      <w:r w:rsidRPr="00113309">
        <w:t xml:space="preserve"> условного топлива на один квадратный метр общей площади жилого помещения в год.</w:t>
      </w:r>
    </w:p>
    <w:p w:rsidR="00C63F4F" w:rsidRPr="00113309" w:rsidRDefault="00C63F4F" w:rsidP="00AB2AA9">
      <w:pPr>
        <w:pStyle w:val="Caption"/>
        <w:keepNext/>
        <w:jc w:val="right"/>
      </w:pPr>
      <w:r w:rsidRPr="00113309">
        <w:t>Таблица 39</w:t>
      </w:r>
    </w:p>
    <w:p w:rsidR="00C63F4F" w:rsidRPr="00113309" w:rsidRDefault="00C63F4F" w:rsidP="00AB2AA9">
      <w:pPr>
        <w:pStyle w:val="a8"/>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C63F4F"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jc w:val="center"/>
              <w:rPr>
                <w:b/>
                <w:sz w:val="20"/>
                <w:szCs w:val="20"/>
              </w:rPr>
            </w:pPr>
            <w:r w:rsidRPr="00113309">
              <w:rPr>
                <w:b/>
                <w:sz w:val="20"/>
                <w:szCs w:val="20"/>
              </w:rPr>
              <w:t xml:space="preserve">Количество натурального топлива (уголь) на </w:t>
            </w:r>
            <w:smartTag w:uri="urn:schemas-microsoft-com:office:smarttags" w:element="metricconverter">
              <w:smartTagPr>
                <w:attr w:name="ProductID" w:val="0,5 м"/>
              </w:smartTagPr>
              <w:r w:rsidRPr="00113309">
                <w:rPr>
                  <w:b/>
                  <w:sz w:val="20"/>
                  <w:szCs w:val="20"/>
                </w:rPr>
                <w:t>1 кв. м</w:t>
              </w:r>
            </w:smartTag>
            <w:r w:rsidRPr="00113309">
              <w:rPr>
                <w:b/>
                <w:sz w:val="20"/>
                <w:szCs w:val="20"/>
              </w:rPr>
              <w:t xml:space="preserve"> в год при норме </w:t>
            </w:r>
            <w:smartTag w:uri="urn:schemas-microsoft-com:office:smarttags" w:element="metricconverter">
              <w:smartTagPr>
                <w:attr w:name="ProductID" w:val="0,5 м"/>
              </w:smartTagPr>
              <w:r w:rsidRPr="00113309">
                <w:rPr>
                  <w:b/>
                  <w:sz w:val="20"/>
                  <w:szCs w:val="20"/>
                </w:rPr>
                <w:t>75,7 кг</w:t>
              </w:r>
            </w:smartTag>
            <w:r w:rsidRPr="00113309">
              <w:rPr>
                <w:b/>
                <w:sz w:val="20"/>
                <w:szCs w:val="20"/>
              </w:rPr>
              <w:t xml:space="preserve"> у.т., тонн</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0,128</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0,110</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0,144</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0,186</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0,147</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0,147</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0,163</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0,125</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0,162</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0,110</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0,115</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0,189</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0,139</w:t>
            </w:r>
          </w:p>
        </w:tc>
      </w:tr>
      <w:tr w:rsidR="00C63F4F"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C63F4F" w:rsidRPr="00113309" w:rsidRDefault="00C63F4F" w:rsidP="00D2090D">
            <w:pPr>
              <w:rPr>
                <w:sz w:val="20"/>
                <w:szCs w:val="20"/>
              </w:rPr>
            </w:pPr>
            <w:r w:rsidRPr="00113309">
              <w:rPr>
                <w:sz w:val="20"/>
                <w:szCs w:val="20"/>
              </w:rPr>
              <w:t>0,102</w:t>
            </w:r>
          </w:p>
        </w:tc>
      </w:tr>
    </w:tbl>
    <w:p w:rsidR="00C63F4F" w:rsidRPr="00113309" w:rsidRDefault="00C63F4F" w:rsidP="00AB2AA9">
      <w:pPr>
        <w:pStyle w:val="a3"/>
      </w:pPr>
      <w:r w:rsidRPr="00113309">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C63F4F" w:rsidRPr="00113309" w:rsidRDefault="00C63F4F" w:rsidP="00AB2AA9">
      <w:pPr>
        <w:pStyle w:val="a3"/>
      </w:pPr>
      <w:r w:rsidRPr="00113309">
        <w:t xml:space="preserve">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w:t>
      </w:r>
      <w:smartTag w:uri="urn:schemas-microsoft-com:office:smarttags" w:element="metricconverter">
        <w:smartTagPr>
          <w:attr w:name="ProductID" w:val="0,5 м"/>
        </w:smartTagPr>
        <w:r w:rsidRPr="00113309">
          <w:t>75,7 кг</w:t>
        </w:r>
      </w:smartTag>
      <w:r w:rsidRPr="00113309">
        <w:t xml:space="preserve"> условного топлива на один квадратный метр общей площади жилого помещения в год.</w:t>
      </w:r>
    </w:p>
    <w:p w:rsidR="00C63F4F" w:rsidRPr="00113309" w:rsidRDefault="00C63F4F" w:rsidP="00AB2AA9">
      <w:pPr>
        <w:pStyle w:val="a3"/>
      </w:pPr>
      <w:r w:rsidRPr="00113309">
        <w:t>Коэффициент перевода условного топлива  в натуральное (дрова), равен 0,266.</w:t>
      </w:r>
    </w:p>
    <w:p w:rsidR="00C63F4F" w:rsidRPr="00113309" w:rsidRDefault="00C63F4F" w:rsidP="00AB2AA9">
      <w:pPr>
        <w:pStyle w:val="a3"/>
      </w:pPr>
      <w:r w:rsidRPr="00113309">
        <w:t>Коэффициент перевода плотных кубических метров дров в складские, равен 0,7.</w:t>
      </w:r>
    </w:p>
    <w:p w:rsidR="00C63F4F" w:rsidRPr="00113309" w:rsidRDefault="00C63F4F" w:rsidP="00AB2AA9">
      <w:pPr>
        <w:pStyle w:val="a3"/>
      </w:pPr>
      <w:r w:rsidRPr="00113309">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C63F4F" w:rsidRPr="00113309" w:rsidRDefault="00C63F4F" w:rsidP="00AB2AA9">
      <w:pPr>
        <w:pStyle w:val="a3"/>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 СНиП 23-01-99* «Строительная климатология». Значение коэффициентов приведены ниже.</w:t>
      </w:r>
    </w:p>
    <w:p w:rsidR="00C63F4F" w:rsidRPr="00113309" w:rsidRDefault="00C63F4F" w:rsidP="00AB2AA9">
      <w:pPr>
        <w:pStyle w:val="Caption"/>
        <w:keepNext/>
        <w:jc w:val="right"/>
      </w:pPr>
      <w:bookmarkStart w:id="188" w:name="_Ref364441076"/>
      <w:bookmarkStart w:id="189" w:name="_Ref354159819"/>
      <w:r w:rsidRPr="00113309">
        <w:t xml:space="preserve">Таблица </w:t>
      </w:r>
      <w:bookmarkEnd w:id="188"/>
      <w:r w:rsidRPr="00113309">
        <w:t>40</w:t>
      </w:r>
    </w:p>
    <w:bookmarkEnd w:id="189"/>
    <w:p w:rsidR="00C63F4F" w:rsidRPr="00113309" w:rsidRDefault="00C63F4F" w:rsidP="00AB2AA9">
      <w:pPr>
        <w:pStyle w:val="a8"/>
      </w:pPr>
      <w:r w:rsidRPr="00113309">
        <w:t>Климатический коэффициент</w:t>
      </w:r>
    </w:p>
    <w:tbl>
      <w:tblPr>
        <w:tblW w:w="9634" w:type="dxa"/>
        <w:jc w:val="center"/>
        <w:tblLook w:val="00A0"/>
      </w:tblPr>
      <w:tblGrid>
        <w:gridCol w:w="1633"/>
        <w:gridCol w:w="1532"/>
        <w:gridCol w:w="1400"/>
        <w:gridCol w:w="2030"/>
        <w:gridCol w:w="1364"/>
        <w:gridCol w:w="1675"/>
      </w:tblGrid>
      <w:tr w:rsidR="00C63F4F"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tcPr>
          <w:p w:rsidR="00C63F4F" w:rsidRPr="00113309" w:rsidRDefault="00C63F4F" w:rsidP="00D2090D">
            <w:pPr>
              <w:jc w:val="center"/>
              <w:rPr>
                <w:b/>
                <w:sz w:val="20"/>
                <w:szCs w:val="20"/>
              </w:rPr>
            </w:pPr>
            <w:r w:rsidRPr="00113309">
              <w:rPr>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tcPr>
          <w:p w:rsidR="00C63F4F" w:rsidRPr="00113309" w:rsidRDefault="00C63F4F" w:rsidP="00D2090D">
            <w:pPr>
              <w:jc w:val="center"/>
              <w:rPr>
                <w:b/>
                <w:sz w:val="20"/>
                <w:szCs w:val="20"/>
              </w:rPr>
            </w:pPr>
            <w:r w:rsidRPr="00113309">
              <w:rPr>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tcPr>
          <w:p w:rsidR="00C63F4F" w:rsidRPr="00113309" w:rsidRDefault="00C63F4F" w:rsidP="00D2090D">
            <w:pPr>
              <w:jc w:val="center"/>
              <w:rPr>
                <w:b/>
                <w:sz w:val="20"/>
                <w:szCs w:val="20"/>
              </w:rPr>
            </w:pPr>
            <w:r w:rsidRPr="00113309">
              <w:rPr>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tcPr>
          <w:p w:rsidR="00C63F4F" w:rsidRPr="00113309" w:rsidRDefault="00C63F4F" w:rsidP="00D2090D">
            <w:pPr>
              <w:jc w:val="center"/>
              <w:rPr>
                <w:b/>
                <w:sz w:val="20"/>
                <w:szCs w:val="20"/>
              </w:rPr>
            </w:pPr>
            <w:r w:rsidRPr="00113309">
              <w:rPr>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tcPr>
          <w:p w:rsidR="00C63F4F" w:rsidRPr="00113309" w:rsidRDefault="00C63F4F" w:rsidP="00D2090D">
            <w:pPr>
              <w:jc w:val="center"/>
              <w:rPr>
                <w:b/>
                <w:sz w:val="20"/>
                <w:szCs w:val="20"/>
              </w:rPr>
            </w:pPr>
            <w:r w:rsidRPr="00113309">
              <w:rPr>
                <w:b/>
                <w:sz w:val="20"/>
                <w:szCs w:val="20"/>
              </w:rPr>
              <w:t>Климатический коэффициент</w:t>
            </w:r>
          </w:p>
        </w:tc>
      </w:tr>
      <w:tr w:rsidR="00C63F4F"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tcPr>
          <w:p w:rsidR="00C63F4F" w:rsidRPr="00113309" w:rsidRDefault="00C63F4F" w:rsidP="00D2090D">
            <w:pPr>
              <w:jc w:val="center"/>
              <w:rPr>
                <w:sz w:val="20"/>
                <w:szCs w:val="20"/>
              </w:rPr>
            </w:pPr>
          </w:p>
        </w:tc>
        <w:tc>
          <w:tcPr>
            <w:tcW w:w="1532" w:type="dxa"/>
            <w:vMerge/>
            <w:tcBorders>
              <w:top w:val="single" w:sz="8" w:space="0" w:color="auto"/>
              <w:left w:val="single" w:sz="8" w:space="0" w:color="auto"/>
              <w:bottom w:val="nil"/>
              <w:right w:val="single" w:sz="8" w:space="0" w:color="auto"/>
            </w:tcBorders>
            <w:vAlign w:val="center"/>
          </w:tcPr>
          <w:p w:rsidR="00C63F4F" w:rsidRPr="00113309" w:rsidRDefault="00C63F4F" w:rsidP="00D2090D">
            <w:pPr>
              <w:jc w:val="center"/>
              <w:rPr>
                <w:sz w:val="20"/>
                <w:szCs w:val="20"/>
              </w:rPr>
            </w:pPr>
          </w:p>
        </w:tc>
        <w:tc>
          <w:tcPr>
            <w:tcW w:w="1400" w:type="dxa"/>
            <w:vMerge/>
            <w:tcBorders>
              <w:top w:val="single" w:sz="8" w:space="0" w:color="auto"/>
              <w:left w:val="single" w:sz="8" w:space="0" w:color="auto"/>
              <w:bottom w:val="nil"/>
              <w:right w:val="single" w:sz="8" w:space="0" w:color="auto"/>
            </w:tcBorders>
            <w:vAlign w:val="center"/>
          </w:tcPr>
          <w:p w:rsidR="00C63F4F" w:rsidRPr="00113309" w:rsidRDefault="00C63F4F" w:rsidP="00D2090D">
            <w:pPr>
              <w:jc w:val="center"/>
              <w:rPr>
                <w:sz w:val="20"/>
                <w:szCs w:val="20"/>
              </w:rPr>
            </w:pPr>
          </w:p>
        </w:tc>
        <w:tc>
          <w:tcPr>
            <w:tcW w:w="2030" w:type="dxa"/>
            <w:tcBorders>
              <w:top w:val="nil"/>
              <w:left w:val="nil"/>
              <w:bottom w:val="nil"/>
              <w:right w:val="single" w:sz="8" w:space="0" w:color="auto"/>
            </w:tcBorders>
          </w:tcPr>
          <w:p w:rsidR="00C63F4F" w:rsidRPr="00113309" w:rsidRDefault="00C63F4F" w:rsidP="00D2090D">
            <w:pPr>
              <w:jc w:val="center"/>
              <w:rPr>
                <w:b/>
                <w:sz w:val="20"/>
                <w:szCs w:val="20"/>
              </w:rPr>
            </w:pPr>
            <w:r w:rsidRPr="00113309">
              <w:rPr>
                <w:b/>
                <w:sz w:val="20"/>
                <w:szCs w:val="20"/>
              </w:rPr>
              <w:t>продолжительность</w:t>
            </w:r>
          </w:p>
        </w:tc>
        <w:tc>
          <w:tcPr>
            <w:tcW w:w="1364" w:type="dxa"/>
            <w:tcBorders>
              <w:top w:val="nil"/>
              <w:left w:val="nil"/>
              <w:bottom w:val="nil"/>
              <w:right w:val="single" w:sz="8" w:space="0" w:color="auto"/>
            </w:tcBorders>
          </w:tcPr>
          <w:p w:rsidR="00C63F4F" w:rsidRPr="00113309" w:rsidRDefault="00C63F4F" w:rsidP="00D2090D">
            <w:pPr>
              <w:jc w:val="center"/>
              <w:rPr>
                <w:b/>
                <w:sz w:val="20"/>
                <w:szCs w:val="20"/>
              </w:rPr>
            </w:pPr>
            <w:r w:rsidRPr="00113309">
              <w:rPr>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tcPr>
          <w:p w:rsidR="00C63F4F" w:rsidRPr="00113309" w:rsidRDefault="00C63F4F" w:rsidP="00D2090D">
            <w:pPr>
              <w:jc w:val="center"/>
              <w:rPr>
                <w:b/>
                <w:sz w:val="20"/>
                <w:szCs w:val="20"/>
              </w:rPr>
            </w:pPr>
          </w:p>
        </w:tc>
      </w:tr>
      <w:tr w:rsidR="00C63F4F"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tcPr>
          <w:p w:rsidR="00C63F4F" w:rsidRPr="00113309" w:rsidRDefault="00C63F4F" w:rsidP="00D2090D">
            <w:pPr>
              <w:jc w:val="center"/>
              <w:rPr>
                <w:b/>
                <w:sz w:val="20"/>
                <w:szCs w:val="20"/>
              </w:rPr>
            </w:pPr>
            <w:r w:rsidRPr="00113309">
              <w:rPr>
                <w:b/>
                <w:sz w:val="20"/>
                <w:szCs w:val="20"/>
              </w:rPr>
              <w:t>Красноярский край</w:t>
            </w:r>
          </w:p>
        </w:tc>
      </w:tr>
      <w:tr w:rsidR="00C63F4F" w:rsidRPr="00113309" w:rsidTr="00D2090D">
        <w:trPr>
          <w:trHeight w:val="20"/>
          <w:jc w:val="center"/>
        </w:trPr>
        <w:tc>
          <w:tcPr>
            <w:tcW w:w="1633" w:type="dxa"/>
            <w:tcBorders>
              <w:top w:val="single" w:sz="4" w:space="0" w:color="auto"/>
              <w:left w:val="single" w:sz="8" w:space="0" w:color="auto"/>
              <w:bottom w:val="nil"/>
              <w:right w:val="single" w:sz="8" w:space="0" w:color="auto"/>
            </w:tcBorders>
            <w:noWrap/>
            <w:vAlign w:val="bottom"/>
          </w:tcPr>
          <w:p w:rsidR="00C63F4F" w:rsidRPr="00113309" w:rsidRDefault="00C63F4F" w:rsidP="00D2090D">
            <w:pPr>
              <w:rPr>
                <w:sz w:val="20"/>
                <w:szCs w:val="20"/>
              </w:rPr>
            </w:pPr>
            <w:r w:rsidRPr="00113309">
              <w:rPr>
                <w:sz w:val="20"/>
                <w:szCs w:val="20"/>
              </w:rPr>
              <w:t>I В</w:t>
            </w:r>
          </w:p>
        </w:tc>
        <w:tc>
          <w:tcPr>
            <w:tcW w:w="1532" w:type="dxa"/>
            <w:tcBorders>
              <w:top w:val="single" w:sz="4" w:space="0" w:color="auto"/>
              <w:left w:val="nil"/>
              <w:bottom w:val="nil"/>
              <w:right w:val="nil"/>
            </w:tcBorders>
          </w:tcPr>
          <w:p w:rsidR="00C63F4F" w:rsidRPr="00113309" w:rsidRDefault="00C63F4F" w:rsidP="00D2090D">
            <w:pPr>
              <w:rPr>
                <w:sz w:val="20"/>
                <w:szCs w:val="20"/>
              </w:rPr>
            </w:pPr>
            <w:r w:rsidRPr="00113309">
              <w:rPr>
                <w:sz w:val="20"/>
                <w:szCs w:val="20"/>
              </w:rPr>
              <w:t>Ачинск</w:t>
            </w:r>
          </w:p>
        </w:tc>
        <w:tc>
          <w:tcPr>
            <w:tcW w:w="1400" w:type="dxa"/>
            <w:tcBorders>
              <w:top w:val="single" w:sz="4" w:space="0" w:color="auto"/>
              <w:left w:val="single" w:sz="8" w:space="0" w:color="auto"/>
              <w:bottom w:val="nil"/>
              <w:right w:val="single" w:sz="8" w:space="0" w:color="auto"/>
            </w:tcBorders>
          </w:tcPr>
          <w:p w:rsidR="00C63F4F" w:rsidRPr="00113309" w:rsidRDefault="00C63F4F"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1,01</w:t>
            </w:r>
          </w:p>
        </w:tc>
      </w:tr>
      <w:tr w:rsidR="00C63F4F"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C63F4F" w:rsidRPr="00113309" w:rsidRDefault="00C63F4F" w:rsidP="00D2090D">
            <w:pPr>
              <w:rPr>
                <w:sz w:val="20"/>
                <w:szCs w:val="20"/>
              </w:rPr>
            </w:pPr>
            <w:r w:rsidRPr="00113309">
              <w:rPr>
                <w:sz w:val="20"/>
                <w:szCs w:val="20"/>
              </w:rPr>
              <w:t>I В</w:t>
            </w:r>
          </w:p>
        </w:tc>
        <w:tc>
          <w:tcPr>
            <w:tcW w:w="1532" w:type="dxa"/>
            <w:tcBorders>
              <w:top w:val="nil"/>
              <w:left w:val="nil"/>
              <w:bottom w:val="nil"/>
              <w:right w:val="nil"/>
            </w:tcBorders>
          </w:tcPr>
          <w:p w:rsidR="00C63F4F" w:rsidRPr="00113309" w:rsidRDefault="00C63F4F" w:rsidP="00D2090D">
            <w:pPr>
              <w:rPr>
                <w:sz w:val="20"/>
                <w:szCs w:val="20"/>
              </w:rPr>
            </w:pPr>
            <w:r w:rsidRPr="00113309">
              <w:rPr>
                <w:sz w:val="20"/>
                <w:szCs w:val="20"/>
              </w:rPr>
              <w:t>Боготол</w:t>
            </w:r>
          </w:p>
        </w:tc>
        <w:tc>
          <w:tcPr>
            <w:tcW w:w="1400" w:type="dxa"/>
            <w:tcBorders>
              <w:top w:val="nil"/>
              <w:left w:val="single" w:sz="8" w:space="0" w:color="auto"/>
              <w:bottom w:val="nil"/>
              <w:right w:val="single" w:sz="8" w:space="0" w:color="auto"/>
            </w:tcBorders>
          </w:tcPr>
          <w:p w:rsidR="00C63F4F" w:rsidRPr="00113309" w:rsidRDefault="00C63F4F"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1,06</w:t>
            </w:r>
          </w:p>
        </w:tc>
      </w:tr>
      <w:tr w:rsidR="00C63F4F" w:rsidRPr="00113309" w:rsidTr="00D2090D">
        <w:trPr>
          <w:trHeight w:val="20"/>
          <w:jc w:val="center"/>
        </w:trPr>
        <w:tc>
          <w:tcPr>
            <w:tcW w:w="1633" w:type="dxa"/>
            <w:tcBorders>
              <w:top w:val="nil"/>
              <w:left w:val="single" w:sz="8" w:space="0" w:color="auto"/>
              <w:bottom w:val="nil"/>
              <w:right w:val="single" w:sz="8" w:space="0" w:color="auto"/>
            </w:tcBorders>
            <w:noWrap/>
            <w:vAlign w:val="bottom"/>
          </w:tcPr>
          <w:p w:rsidR="00C63F4F" w:rsidRPr="00113309" w:rsidRDefault="00C63F4F" w:rsidP="00D2090D">
            <w:pPr>
              <w:rPr>
                <w:sz w:val="20"/>
                <w:szCs w:val="20"/>
              </w:rPr>
            </w:pPr>
            <w:r w:rsidRPr="00113309">
              <w:rPr>
                <w:sz w:val="20"/>
                <w:szCs w:val="20"/>
              </w:rPr>
              <w:t>I В</w:t>
            </w:r>
          </w:p>
        </w:tc>
        <w:tc>
          <w:tcPr>
            <w:tcW w:w="1532" w:type="dxa"/>
            <w:tcBorders>
              <w:top w:val="nil"/>
              <w:left w:val="nil"/>
              <w:bottom w:val="nil"/>
              <w:right w:val="nil"/>
            </w:tcBorders>
          </w:tcPr>
          <w:p w:rsidR="00C63F4F" w:rsidRPr="00113309" w:rsidRDefault="00C63F4F" w:rsidP="00D2090D">
            <w:pPr>
              <w:rPr>
                <w:sz w:val="20"/>
                <w:szCs w:val="20"/>
              </w:rPr>
            </w:pPr>
            <w:r w:rsidRPr="00113309">
              <w:rPr>
                <w:sz w:val="20"/>
                <w:szCs w:val="20"/>
              </w:rPr>
              <w:t>Канск</w:t>
            </w:r>
          </w:p>
        </w:tc>
        <w:tc>
          <w:tcPr>
            <w:tcW w:w="1400" w:type="dxa"/>
            <w:tcBorders>
              <w:top w:val="nil"/>
              <w:left w:val="single" w:sz="8" w:space="0" w:color="auto"/>
              <w:bottom w:val="nil"/>
              <w:right w:val="single" w:sz="8" w:space="0" w:color="auto"/>
            </w:tcBorders>
          </w:tcPr>
          <w:p w:rsidR="00C63F4F" w:rsidRPr="00113309" w:rsidRDefault="00C63F4F"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1,09</w:t>
            </w:r>
          </w:p>
        </w:tc>
      </w:tr>
      <w:tr w:rsidR="00C63F4F" w:rsidRPr="00113309" w:rsidTr="00D2090D">
        <w:trPr>
          <w:trHeight w:val="20"/>
          <w:jc w:val="center"/>
        </w:trPr>
        <w:tc>
          <w:tcPr>
            <w:tcW w:w="1633" w:type="dxa"/>
            <w:tcBorders>
              <w:top w:val="nil"/>
              <w:left w:val="single" w:sz="8" w:space="0" w:color="auto"/>
              <w:right w:val="single" w:sz="8" w:space="0" w:color="auto"/>
            </w:tcBorders>
            <w:noWrap/>
            <w:vAlign w:val="bottom"/>
          </w:tcPr>
          <w:p w:rsidR="00C63F4F" w:rsidRPr="00113309" w:rsidRDefault="00C63F4F" w:rsidP="00D2090D">
            <w:pPr>
              <w:rPr>
                <w:sz w:val="20"/>
                <w:szCs w:val="20"/>
              </w:rPr>
            </w:pPr>
            <w:r w:rsidRPr="00113309">
              <w:rPr>
                <w:sz w:val="20"/>
                <w:szCs w:val="20"/>
              </w:rPr>
              <w:t>I В</w:t>
            </w:r>
          </w:p>
        </w:tc>
        <w:tc>
          <w:tcPr>
            <w:tcW w:w="1532" w:type="dxa"/>
            <w:tcBorders>
              <w:top w:val="nil"/>
              <w:left w:val="nil"/>
              <w:bottom w:val="nil"/>
              <w:right w:val="nil"/>
            </w:tcBorders>
          </w:tcPr>
          <w:p w:rsidR="00C63F4F" w:rsidRPr="00113309" w:rsidRDefault="00C63F4F" w:rsidP="00D2090D">
            <w:pPr>
              <w:rPr>
                <w:sz w:val="20"/>
                <w:szCs w:val="20"/>
              </w:rPr>
            </w:pPr>
            <w:r w:rsidRPr="00113309">
              <w:rPr>
                <w:sz w:val="20"/>
                <w:szCs w:val="20"/>
              </w:rPr>
              <w:t>Ключи</w:t>
            </w:r>
          </w:p>
        </w:tc>
        <w:tc>
          <w:tcPr>
            <w:tcW w:w="1400" w:type="dxa"/>
            <w:tcBorders>
              <w:top w:val="nil"/>
              <w:left w:val="single" w:sz="8" w:space="0" w:color="auto"/>
              <w:bottom w:val="nil"/>
              <w:right w:val="single" w:sz="8" w:space="0" w:color="auto"/>
            </w:tcBorders>
          </w:tcPr>
          <w:p w:rsidR="00C63F4F" w:rsidRPr="00113309" w:rsidRDefault="00C63F4F"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tcPr>
          <w:p w:rsidR="00C63F4F" w:rsidRPr="00113309" w:rsidRDefault="00C63F4F" w:rsidP="00D2090D">
            <w:pPr>
              <w:jc w:val="center"/>
              <w:rPr>
                <w:bCs/>
                <w:sz w:val="20"/>
                <w:szCs w:val="20"/>
              </w:rPr>
            </w:pPr>
            <w:r w:rsidRPr="00113309">
              <w:rPr>
                <w:bCs/>
                <w:sz w:val="20"/>
                <w:szCs w:val="20"/>
              </w:rPr>
              <w:t>1,06</w:t>
            </w:r>
          </w:p>
        </w:tc>
      </w:tr>
      <w:tr w:rsidR="00C63F4F" w:rsidRPr="00113309" w:rsidTr="00D2090D">
        <w:trPr>
          <w:trHeight w:val="20"/>
          <w:jc w:val="center"/>
        </w:trPr>
        <w:tc>
          <w:tcPr>
            <w:tcW w:w="1633" w:type="dxa"/>
            <w:tcBorders>
              <w:top w:val="nil"/>
              <w:left w:val="single" w:sz="4" w:space="0" w:color="auto"/>
              <w:right w:val="single" w:sz="4" w:space="0" w:color="auto"/>
            </w:tcBorders>
            <w:noWrap/>
            <w:vAlign w:val="bottom"/>
          </w:tcPr>
          <w:p w:rsidR="00C63F4F" w:rsidRPr="00113309" w:rsidRDefault="00C63F4F" w:rsidP="00D2090D">
            <w:pPr>
              <w:rPr>
                <w:sz w:val="20"/>
                <w:szCs w:val="20"/>
              </w:rPr>
            </w:pPr>
            <w:r w:rsidRPr="00113309">
              <w:rPr>
                <w:sz w:val="20"/>
                <w:szCs w:val="20"/>
              </w:rPr>
              <w:t>I В</w:t>
            </w:r>
          </w:p>
        </w:tc>
        <w:tc>
          <w:tcPr>
            <w:tcW w:w="1532" w:type="dxa"/>
            <w:tcBorders>
              <w:top w:val="nil"/>
              <w:left w:val="single" w:sz="4" w:space="0" w:color="auto"/>
              <w:right w:val="nil"/>
            </w:tcBorders>
          </w:tcPr>
          <w:p w:rsidR="00C63F4F" w:rsidRPr="00113309" w:rsidRDefault="00C63F4F" w:rsidP="00D2090D">
            <w:pPr>
              <w:rPr>
                <w:sz w:val="20"/>
                <w:szCs w:val="20"/>
              </w:rPr>
            </w:pPr>
            <w:r w:rsidRPr="00113309">
              <w:rPr>
                <w:sz w:val="20"/>
                <w:szCs w:val="20"/>
              </w:rPr>
              <w:t>Красноярск</w:t>
            </w:r>
          </w:p>
        </w:tc>
        <w:tc>
          <w:tcPr>
            <w:tcW w:w="1400" w:type="dxa"/>
            <w:tcBorders>
              <w:top w:val="nil"/>
              <w:left w:val="single" w:sz="8" w:space="0" w:color="auto"/>
              <w:right w:val="single" w:sz="8" w:space="0" w:color="auto"/>
            </w:tcBorders>
          </w:tcPr>
          <w:p w:rsidR="00C63F4F" w:rsidRPr="00113309" w:rsidRDefault="00C63F4F" w:rsidP="00D2090D">
            <w:pPr>
              <w:jc w:val="center"/>
              <w:rPr>
                <w:bCs/>
                <w:sz w:val="20"/>
                <w:szCs w:val="20"/>
              </w:rPr>
            </w:pPr>
            <w:r w:rsidRPr="00113309">
              <w:rPr>
                <w:bCs/>
                <w:sz w:val="20"/>
                <w:szCs w:val="20"/>
              </w:rPr>
              <w:t>-37</w:t>
            </w:r>
          </w:p>
        </w:tc>
        <w:tc>
          <w:tcPr>
            <w:tcW w:w="2030" w:type="dxa"/>
            <w:tcBorders>
              <w:top w:val="nil"/>
              <w:left w:val="nil"/>
              <w:right w:val="single" w:sz="8" w:space="0" w:color="auto"/>
            </w:tcBorders>
          </w:tcPr>
          <w:p w:rsidR="00C63F4F" w:rsidRPr="00113309" w:rsidRDefault="00C63F4F"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tcPr>
          <w:p w:rsidR="00C63F4F" w:rsidRPr="00113309" w:rsidRDefault="00C63F4F" w:rsidP="00D2090D">
            <w:pPr>
              <w:jc w:val="center"/>
              <w:rPr>
                <w:bCs/>
                <w:sz w:val="20"/>
                <w:szCs w:val="20"/>
              </w:rPr>
            </w:pPr>
            <w:r w:rsidRPr="00113309">
              <w:rPr>
                <w:bCs/>
                <w:sz w:val="20"/>
                <w:szCs w:val="20"/>
              </w:rPr>
              <w:t>-6,7</w:t>
            </w:r>
          </w:p>
        </w:tc>
        <w:tc>
          <w:tcPr>
            <w:tcW w:w="1675" w:type="dxa"/>
            <w:tcBorders>
              <w:top w:val="nil"/>
              <w:left w:val="nil"/>
              <w:right w:val="single" w:sz="8" w:space="0" w:color="auto"/>
            </w:tcBorders>
          </w:tcPr>
          <w:p w:rsidR="00C63F4F" w:rsidRPr="00113309" w:rsidRDefault="00C63F4F" w:rsidP="00D2090D">
            <w:pPr>
              <w:jc w:val="center"/>
              <w:rPr>
                <w:bCs/>
                <w:sz w:val="20"/>
                <w:szCs w:val="20"/>
              </w:rPr>
            </w:pPr>
            <w:r w:rsidRPr="00113309">
              <w:rPr>
                <w:bCs/>
                <w:sz w:val="20"/>
                <w:szCs w:val="20"/>
              </w:rPr>
              <w:t>1,00</w:t>
            </w:r>
          </w:p>
        </w:tc>
      </w:tr>
      <w:tr w:rsidR="00C63F4F" w:rsidRPr="00113309" w:rsidTr="00D2090D">
        <w:trPr>
          <w:trHeight w:val="20"/>
          <w:jc w:val="center"/>
        </w:trPr>
        <w:tc>
          <w:tcPr>
            <w:tcW w:w="1633" w:type="dxa"/>
            <w:tcBorders>
              <w:left w:val="single" w:sz="4" w:space="0" w:color="auto"/>
              <w:right w:val="single" w:sz="4" w:space="0" w:color="auto"/>
            </w:tcBorders>
            <w:noWrap/>
            <w:vAlign w:val="bottom"/>
          </w:tcPr>
          <w:p w:rsidR="00C63F4F" w:rsidRPr="00113309" w:rsidRDefault="00C63F4F" w:rsidP="00D2090D">
            <w:pPr>
              <w:rPr>
                <w:sz w:val="20"/>
                <w:szCs w:val="20"/>
              </w:rPr>
            </w:pPr>
            <w:r w:rsidRPr="00113309">
              <w:rPr>
                <w:sz w:val="20"/>
                <w:szCs w:val="20"/>
              </w:rPr>
              <w:t>I В</w:t>
            </w:r>
          </w:p>
        </w:tc>
        <w:tc>
          <w:tcPr>
            <w:tcW w:w="1532" w:type="dxa"/>
            <w:tcBorders>
              <w:top w:val="nil"/>
              <w:left w:val="single" w:sz="4" w:space="0" w:color="auto"/>
              <w:right w:val="single" w:sz="4" w:space="0" w:color="auto"/>
            </w:tcBorders>
          </w:tcPr>
          <w:p w:rsidR="00C63F4F" w:rsidRPr="00113309" w:rsidRDefault="00C63F4F" w:rsidP="00D2090D">
            <w:pPr>
              <w:rPr>
                <w:sz w:val="20"/>
                <w:szCs w:val="20"/>
              </w:rPr>
            </w:pPr>
            <w:r w:rsidRPr="00113309">
              <w:rPr>
                <w:sz w:val="20"/>
                <w:szCs w:val="20"/>
              </w:rPr>
              <w:t>Минусинск</w:t>
            </w:r>
          </w:p>
        </w:tc>
        <w:tc>
          <w:tcPr>
            <w:tcW w:w="1400" w:type="dxa"/>
            <w:tcBorders>
              <w:top w:val="nil"/>
              <w:left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0,99</w:t>
            </w:r>
          </w:p>
        </w:tc>
      </w:tr>
      <w:tr w:rsidR="00C63F4F" w:rsidRPr="00113309" w:rsidTr="00D2090D">
        <w:trPr>
          <w:trHeight w:val="20"/>
          <w:jc w:val="center"/>
        </w:trPr>
        <w:tc>
          <w:tcPr>
            <w:tcW w:w="1633" w:type="dxa"/>
            <w:tcBorders>
              <w:left w:val="single" w:sz="4" w:space="0" w:color="auto"/>
              <w:bottom w:val="single" w:sz="4" w:space="0" w:color="auto"/>
              <w:right w:val="single" w:sz="4" w:space="0" w:color="auto"/>
            </w:tcBorders>
            <w:noWrap/>
            <w:vAlign w:val="bottom"/>
          </w:tcPr>
          <w:p w:rsidR="00C63F4F" w:rsidRPr="00113309" w:rsidRDefault="00C63F4F" w:rsidP="00D2090D">
            <w:pPr>
              <w:rPr>
                <w:sz w:val="20"/>
                <w:szCs w:val="20"/>
              </w:rPr>
            </w:pPr>
            <w:r w:rsidRPr="00113309">
              <w:rPr>
                <w:sz w:val="20"/>
                <w:szCs w:val="20"/>
              </w:rPr>
              <w:t>I В</w:t>
            </w:r>
          </w:p>
        </w:tc>
        <w:tc>
          <w:tcPr>
            <w:tcW w:w="1532" w:type="dxa"/>
            <w:tcBorders>
              <w:left w:val="single" w:sz="4" w:space="0" w:color="auto"/>
              <w:bottom w:val="single" w:sz="4" w:space="0" w:color="auto"/>
              <w:right w:val="single" w:sz="4" w:space="0" w:color="auto"/>
            </w:tcBorders>
          </w:tcPr>
          <w:p w:rsidR="00C63F4F" w:rsidRPr="00113309" w:rsidRDefault="00C63F4F" w:rsidP="00D2090D">
            <w:pPr>
              <w:rPr>
                <w:sz w:val="20"/>
                <w:szCs w:val="20"/>
              </w:rPr>
            </w:pPr>
            <w:r w:rsidRPr="00113309">
              <w:rPr>
                <w:sz w:val="20"/>
                <w:szCs w:val="20"/>
              </w:rPr>
              <w:t>Троицкое</w:t>
            </w:r>
          </w:p>
        </w:tc>
        <w:tc>
          <w:tcPr>
            <w:tcW w:w="1400" w:type="dxa"/>
            <w:tcBorders>
              <w:left w:val="single" w:sz="4" w:space="0" w:color="auto"/>
              <w:bottom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tcPr>
          <w:p w:rsidR="00C63F4F" w:rsidRPr="00113309" w:rsidRDefault="00C63F4F" w:rsidP="00D2090D">
            <w:pPr>
              <w:jc w:val="center"/>
              <w:rPr>
                <w:bCs/>
                <w:sz w:val="20"/>
                <w:szCs w:val="20"/>
              </w:rPr>
            </w:pPr>
            <w:r w:rsidRPr="00113309">
              <w:rPr>
                <w:bCs/>
                <w:sz w:val="20"/>
                <w:szCs w:val="20"/>
              </w:rPr>
              <w:t>1,20</w:t>
            </w:r>
          </w:p>
        </w:tc>
      </w:tr>
    </w:tbl>
    <w:p w:rsidR="00C63F4F" w:rsidRPr="00113309" w:rsidRDefault="00C63F4F"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C63F4F" w:rsidRPr="00113309" w:rsidRDefault="00C63F4F" w:rsidP="00AB2AA9">
      <w:pPr>
        <w:pStyle w:val="a3"/>
      </w:pPr>
    </w:p>
    <w:p w:rsidR="00C63F4F" w:rsidRPr="00113309" w:rsidRDefault="00C63F4F" w:rsidP="00AB2AA9">
      <w:pPr>
        <w:pStyle w:val="a3"/>
      </w:pPr>
      <w:r w:rsidRPr="00113309">
        <w:t>При проведении расчета отпуска твердого топлива единая норма отпуска топлива населению умножается на климатический коэффициент.</w:t>
      </w:r>
    </w:p>
    <w:p w:rsidR="00C63F4F" w:rsidRPr="00113309" w:rsidRDefault="00C63F4F" w:rsidP="00AB2AA9">
      <w:pPr>
        <w:pStyle w:val="a3"/>
      </w:pPr>
      <w:r w:rsidRPr="00113309">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C63F4F" w:rsidRPr="00113309" w:rsidRDefault="00C63F4F" w:rsidP="00AB2AA9">
      <w:pPr>
        <w:pStyle w:val="a3"/>
      </w:pPr>
      <w:r w:rsidRPr="00113309">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C63F4F" w:rsidRPr="00113309" w:rsidRDefault="00C63F4F" w:rsidP="00AB2AA9">
      <w:pPr>
        <w:pStyle w:val="Caption"/>
        <w:keepNext/>
        <w:jc w:val="right"/>
      </w:pPr>
      <w:r w:rsidRPr="00113309">
        <w:t>Таблица 41</w:t>
      </w:r>
    </w:p>
    <w:p w:rsidR="00C63F4F" w:rsidRPr="00113309" w:rsidRDefault="00C63F4F" w:rsidP="00AB2AA9">
      <w:pPr>
        <w:pStyle w:val="a8"/>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0A0"/>
      </w:tblPr>
      <w:tblGrid>
        <w:gridCol w:w="6403"/>
        <w:gridCol w:w="2956"/>
        <w:gridCol w:w="6"/>
      </w:tblGrid>
      <w:tr w:rsidR="00C63F4F"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C63F4F" w:rsidRPr="00113309" w:rsidRDefault="00C63F4F" w:rsidP="00D2090D">
            <w:pPr>
              <w:jc w:val="center"/>
              <w:rPr>
                <w:b/>
                <w:sz w:val="20"/>
                <w:szCs w:val="20"/>
              </w:rPr>
            </w:pPr>
            <w:r w:rsidRPr="00113309">
              <w:rPr>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C63F4F" w:rsidRPr="00113309" w:rsidRDefault="00C63F4F" w:rsidP="00D2090D">
            <w:pPr>
              <w:jc w:val="center"/>
              <w:rPr>
                <w:b/>
                <w:sz w:val="20"/>
                <w:szCs w:val="20"/>
              </w:rPr>
            </w:pPr>
            <w:r w:rsidRPr="00113309">
              <w:rPr>
                <w:b/>
                <w:sz w:val="20"/>
                <w:szCs w:val="20"/>
              </w:rPr>
              <w:t>Размеры земельных участков, м2 на 1 тыс. чел</w:t>
            </w:r>
          </w:p>
        </w:tc>
      </w:tr>
      <w:tr w:rsidR="00C63F4F"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tcPr>
          <w:p w:rsidR="00C63F4F" w:rsidRPr="00113309" w:rsidRDefault="00C63F4F" w:rsidP="00D2090D">
            <w:pPr>
              <w:rPr>
                <w:sz w:val="20"/>
                <w:szCs w:val="20"/>
              </w:rPr>
            </w:pPr>
            <w:r w:rsidRPr="00113309">
              <w:rPr>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C63F4F" w:rsidRPr="00113309" w:rsidRDefault="00C63F4F" w:rsidP="00D2090D">
            <w:pPr>
              <w:rPr>
                <w:sz w:val="20"/>
                <w:szCs w:val="20"/>
              </w:rPr>
            </w:pPr>
            <w:r w:rsidRPr="00113309">
              <w:rPr>
                <w:sz w:val="20"/>
                <w:szCs w:val="20"/>
              </w:rPr>
              <w:t> </w:t>
            </w:r>
          </w:p>
        </w:tc>
      </w:tr>
      <w:tr w:rsidR="00C63F4F"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C63F4F" w:rsidRPr="00113309" w:rsidRDefault="00C63F4F" w:rsidP="00D2090D">
            <w:pPr>
              <w:rPr>
                <w:sz w:val="20"/>
                <w:szCs w:val="20"/>
              </w:rPr>
            </w:pPr>
            <w:r w:rsidRPr="00113309">
              <w:rPr>
                <w:sz w:val="20"/>
                <w:szCs w:val="20"/>
              </w:rPr>
              <w:t>угля</w:t>
            </w:r>
          </w:p>
        </w:tc>
        <w:tc>
          <w:tcPr>
            <w:tcW w:w="1581" w:type="pct"/>
            <w:gridSpan w:val="2"/>
            <w:tcBorders>
              <w:top w:val="nil"/>
              <w:left w:val="nil"/>
              <w:bottom w:val="single" w:sz="4" w:space="0" w:color="auto"/>
              <w:right w:val="single" w:sz="8" w:space="0" w:color="auto"/>
            </w:tcBorders>
            <w:shd w:val="clear" w:color="auto" w:fill="FFFFFF"/>
          </w:tcPr>
          <w:p w:rsidR="00C63F4F" w:rsidRPr="00113309" w:rsidRDefault="00C63F4F" w:rsidP="00D2090D">
            <w:pPr>
              <w:rPr>
                <w:sz w:val="20"/>
                <w:szCs w:val="20"/>
              </w:rPr>
            </w:pPr>
            <w:r w:rsidRPr="00113309">
              <w:rPr>
                <w:sz w:val="20"/>
                <w:szCs w:val="20"/>
              </w:rPr>
              <w:t>300</w:t>
            </w:r>
          </w:p>
        </w:tc>
      </w:tr>
      <w:tr w:rsidR="00C63F4F"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C63F4F" w:rsidRPr="00113309" w:rsidRDefault="00C63F4F" w:rsidP="00D2090D">
            <w:pPr>
              <w:rPr>
                <w:sz w:val="20"/>
                <w:szCs w:val="20"/>
              </w:rPr>
            </w:pPr>
            <w:r w:rsidRPr="00113309">
              <w:rPr>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C63F4F" w:rsidRPr="00113309" w:rsidRDefault="00C63F4F" w:rsidP="00D2090D">
            <w:pPr>
              <w:rPr>
                <w:sz w:val="20"/>
                <w:szCs w:val="20"/>
              </w:rPr>
            </w:pPr>
            <w:r w:rsidRPr="00113309">
              <w:rPr>
                <w:sz w:val="20"/>
                <w:szCs w:val="20"/>
              </w:rPr>
              <w:t>300</w:t>
            </w:r>
          </w:p>
        </w:tc>
      </w:tr>
      <w:tr w:rsidR="00C63F4F"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C63F4F" w:rsidRPr="00113309" w:rsidRDefault="00C63F4F" w:rsidP="00D2090D">
            <w:r w:rsidRPr="00113309">
              <w:rPr>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C63F4F" w:rsidRPr="00113309" w:rsidRDefault="00C63F4F" w:rsidP="00AB2AA9">
      <w:pPr>
        <w:pStyle w:val="a3"/>
      </w:pPr>
      <w:r w:rsidRPr="00113309">
        <w:t>Склады твердого топлива должны располагаться по отношению к зданиям с подветренной стороны по направлению преобладающих ветров.</w:t>
      </w:r>
    </w:p>
    <w:p w:rsidR="00C63F4F" w:rsidRPr="00113309" w:rsidRDefault="00C63F4F" w:rsidP="00AB2AA9">
      <w:pPr>
        <w:pStyle w:val="a3"/>
      </w:pPr>
      <w:r w:rsidRPr="00113309">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C63F4F" w:rsidRPr="00113309" w:rsidRDefault="00C63F4F" w:rsidP="00AB2AA9">
      <w:pPr>
        <w:pStyle w:val="a3"/>
      </w:pPr>
    </w:p>
    <w:p w:rsidR="00C63F4F" w:rsidRPr="00113309" w:rsidRDefault="00C63F4F" w:rsidP="00CF5B5C">
      <w:pPr>
        <w:pStyle w:val="Heading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C63F4F" w:rsidRPr="00113309" w:rsidRDefault="00C63F4F" w:rsidP="00A621BA">
      <w:pPr>
        <w:pStyle w:val="a3"/>
      </w:pPr>
      <w:r w:rsidRPr="00113309">
        <w:t>Сооружения и коммуникации транспортной инфраструктуры могут располагаться в составе всех территориальных зон.</w:t>
      </w:r>
    </w:p>
    <w:p w:rsidR="00C63F4F" w:rsidRPr="00113309" w:rsidRDefault="00C63F4F" w:rsidP="00A621BA">
      <w:pPr>
        <w:pStyle w:val="a3"/>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C63F4F" w:rsidRPr="00113309" w:rsidRDefault="00C63F4F" w:rsidP="00A621BA">
      <w:pPr>
        <w:pStyle w:val="a3"/>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C63F4F" w:rsidRPr="00113309" w:rsidRDefault="00C63F4F" w:rsidP="00A621BA">
      <w:pPr>
        <w:pStyle w:val="a3"/>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C63F4F" w:rsidRPr="00113309" w:rsidRDefault="00C63F4F" w:rsidP="00A621BA">
      <w:pPr>
        <w:pStyle w:val="a3"/>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C63F4F" w:rsidRPr="00113309" w:rsidRDefault="00C63F4F" w:rsidP="00A621BA">
      <w:pPr>
        <w:pStyle w:val="a3"/>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C63F4F" w:rsidRPr="00113309" w:rsidRDefault="00C63F4F" w:rsidP="00A621BA">
      <w:pPr>
        <w:pStyle w:val="a3"/>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C63F4F" w:rsidRPr="00113309" w:rsidRDefault="00C63F4F" w:rsidP="00A621BA">
      <w:pPr>
        <w:ind w:firstLine="567"/>
        <w:jc w:val="both"/>
        <w:rPr>
          <w:b/>
        </w:rPr>
      </w:pPr>
      <w:r w:rsidRPr="00113309">
        <w:rPr>
          <w:b/>
        </w:rPr>
        <w:t>Внешний транспорт</w:t>
      </w:r>
    </w:p>
    <w:p w:rsidR="00C63F4F" w:rsidRPr="00113309" w:rsidRDefault="00C63F4F" w:rsidP="00A621BA">
      <w:pPr>
        <w:pStyle w:val="a3"/>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63F4F" w:rsidRPr="00113309" w:rsidRDefault="00C63F4F" w:rsidP="00A621BA">
      <w:pPr>
        <w:pStyle w:val="a3"/>
      </w:pPr>
    </w:p>
    <w:p w:rsidR="00C63F4F" w:rsidRPr="00113309" w:rsidRDefault="00C63F4F" w:rsidP="00CF5B5C">
      <w:pPr>
        <w:pStyle w:val="Heading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C63F4F" w:rsidRPr="00113309" w:rsidRDefault="00C63F4F" w:rsidP="00A621BA">
      <w:pPr>
        <w:pStyle w:val="a3"/>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C63F4F" w:rsidRPr="00113309" w:rsidRDefault="00C63F4F" w:rsidP="00A621BA">
      <w:pPr>
        <w:pStyle w:val="a3"/>
      </w:pPr>
      <w:r w:rsidRPr="00113309">
        <w:t>Техническая классификация автомобильных дорог и основные параметры представлены ниже (Таблица 42).</w:t>
      </w:r>
    </w:p>
    <w:p w:rsidR="00C63F4F" w:rsidRPr="00113309" w:rsidRDefault="00C63F4F" w:rsidP="00A621BA">
      <w:pPr>
        <w:pStyle w:val="a3"/>
        <w:sectPr w:rsidR="00C63F4F" w:rsidRPr="00113309" w:rsidSect="005E2266">
          <w:headerReference w:type="default" r:id="rId18"/>
          <w:footerReference w:type="default" r:id="rId19"/>
          <w:pgSz w:w="11906" w:h="16838" w:code="9"/>
          <w:pgMar w:top="1134" w:right="851" w:bottom="1134" w:left="1701" w:header="425" w:footer="833" w:gutter="0"/>
          <w:cols w:space="708"/>
          <w:docGrid w:linePitch="360"/>
        </w:sectPr>
      </w:pPr>
    </w:p>
    <w:p w:rsidR="00C63F4F" w:rsidRPr="00113309" w:rsidRDefault="00C63F4F" w:rsidP="00A621BA">
      <w:pPr>
        <w:pStyle w:val="Caption"/>
        <w:keepNext/>
        <w:jc w:val="right"/>
      </w:pPr>
      <w:bookmarkStart w:id="196" w:name="_Ref375128471"/>
      <w:r w:rsidRPr="00113309">
        <w:t xml:space="preserve">Таблица </w:t>
      </w:r>
      <w:bookmarkEnd w:id="196"/>
      <w:r w:rsidRPr="00113309">
        <w:t>42</w:t>
      </w:r>
    </w:p>
    <w:p w:rsidR="00C63F4F" w:rsidRPr="00113309" w:rsidRDefault="00C63F4F" w:rsidP="00A621BA">
      <w:pPr>
        <w:pStyle w:val="Caption"/>
      </w:pPr>
      <w:r w:rsidRPr="00113309">
        <w:t>Техническая классификация автомобильных дорог и основные параметры</w:t>
      </w:r>
    </w:p>
    <w:tbl>
      <w:tblPr>
        <w:tblW w:w="15767" w:type="dxa"/>
        <w:tblInd w:w="-459" w:type="dxa"/>
        <w:tblLayout w:type="fixed"/>
        <w:tblLook w:val="00A0"/>
      </w:tblPr>
      <w:tblGrid>
        <w:gridCol w:w="1701"/>
        <w:gridCol w:w="1276"/>
        <w:gridCol w:w="1167"/>
        <w:gridCol w:w="1134"/>
        <w:gridCol w:w="1668"/>
        <w:gridCol w:w="1450"/>
        <w:gridCol w:w="1134"/>
        <w:gridCol w:w="1559"/>
        <w:gridCol w:w="1276"/>
        <w:gridCol w:w="1134"/>
        <w:gridCol w:w="1134"/>
        <w:gridCol w:w="1134"/>
      </w:tblGrid>
      <w:tr w:rsidR="00C63F4F" w:rsidRPr="00113309" w:rsidTr="00436E04">
        <w:trPr>
          <w:trHeight w:val="20"/>
          <w:tblHeader/>
        </w:trPr>
        <w:tc>
          <w:tcPr>
            <w:tcW w:w="1701" w:type="dxa"/>
            <w:vMerge w:val="restart"/>
            <w:tcBorders>
              <w:top w:val="single" w:sz="4" w:space="0" w:color="auto"/>
              <w:left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C63F4F" w:rsidRPr="00113309" w:rsidRDefault="00C63F4F"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C63F4F" w:rsidRPr="00113309" w:rsidRDefault="00C63F4F"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C63F4F" w:rsidRPr="00113309" w:rsidRDefault="00C63F4F" w:rsidP="00436E04">
            <w:pPr>
              <w:pStyle w:val="a9"/>
              <w:rPr>
                <w:b/>
                <w:sz w:val="20"/>
                <w:szCs w:val="20"/>
              </w:rPr>
            </w:pPr>
            <w:r w:rsidRPr="00113309">
              <w:rPr>
                <w:b/>
                <w:sz w:val="20"/>
                <w:szCs w:val="20"/>
              </w:rPr>
              <w:t>Наибольший продоль-</w:t>
            </w:r>
          </w:p>
          <w:p w:rsidR="00C63F4F" w:rsidRPr="00113309" w:rsidRDefault="00C63F4F"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C63F4F" w:rsidRPr="00113309" w:rsidRDefault="00C63F4F" w:rsidP="00436E04">
            <w:pPr>
              <w:pStyle w:val="a9"/>
              <w:rPr>
                <w:b/>
                <w:sz w:val="20"/>
                <w:szCs w:val="20"/>
              </w:rPr>
            </w:pPr>
            <w:r w:rsidRPr="00113309">
              <w:rPr>
                <w:b/>
                <w:sz w:val="20"/>
                <w:szCs w:val="20"/>
              </w:rPr>
              <w:t>Ширина зем.полотна, м</w:t>
            </w:r>
          </w:p>
        </w:tc>
      </w:tr>
      <w:tr w:rsidR="00C63F4F" w:rsidRPr="00113309" w:rsidTr="00436E04">
        <w:trPr>
          <w:trHeight w:val="20"/>
          <w:tblHeader/>
        </w:trPr>
        <w:tc>
          <w:tcPr>
            <w:tcW w:w="1701" w:type="dxa"/>
            <w:vMerge/>
            <w:tcBorders>
              <w:left w:val="single" w:sz="4" w:space="0" w:color="auto"/>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276"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134"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668"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ж/д.</w:t>
            </w:r>
          </w:p>
          <w:p w:rsidR="00C63F4F" w:rsidRPr="00113309" w:rsidRDefault="00C63F4F"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276" w:type="dxa"/>
            <w:vMerge/>
            <w:tcBorders>
              <w:left w:val="nil"/>
              <w:bottom w:val="single" w:sz="4" w:space="0" w:color="auto"/>
              <w:right w:val="single" w:sz="4" w:space="0" w:color="auto"/>
            </w:tcBorders>
          </w:tcPr>
          <w:p w:rsidR="00C63F4F" w:rsidRPr="00113309" w:rsidRDefault="00C63F4F" w:rsidP="00436E04">
            <w:pPr>
              <w:pStyle w:val="a9"/>
              <w:rPr>
                <w:b/>
                <w:sz w:val="20"/>
                <w:szCs w:val="20"/>
              </w:rPr>
            </w:pPr>
          </w:p>
        </w:tc>
        <w:tc>
          <w:tcPr>
            <w:tcW w:w="1134" w:type="dxa"/>
            <w:vMerge/>
            <w:tcBorders>
              <w:left w:val="nil"/>
              <w:bottom w:val="single" w:sz="4" w:space="0" w:color="auto"/>
              <w:right w:val="single" w:sz="4" w:space="0" w:color="auto"/>
            </w:tcBorders>
          </w:tcPr>
          <w:p w:rsidR="00C63F4F" w:rsidRPr="00113309" w:rsidRDefault="00C63F4F" w:rsidP="00436E04">
            <w:pPr>
              <w:pStyle w:val="a9"/>
              <w:rPr>
                <w:b/>
                <w:sz w:val="20"/>
                <w:szCs w:val="20"/>
              </w:rPr>
            </w:pPr>
          </w:p>
        </w:tc>
        <w:tc>
          <w:tcPr>
            <w:tcW w:w="1134" w:type="dxa"/>
            <w:vMerge/>
            <w:tcBorders>
              <w:left w:val="nil"/>
              <w:bottom w:val="single" w:sz="4" w:space="0" w:color="auto"/>
              <w:right w:val="single" w:sz="4" w:space="0" w:color="auto"/>
            </w:tcBorders>
          </w:tcPr>
          <w:p w:rsidR="00C63F4F" w:rsidRPr="00113309" w:rsidRDefault="00C63F4F" w:rsidP="00436E04">
            <w:pPr>
              <w:pStyle w:val="a9"/>
              <w:rPr>
                <w:b/>
                <w:sz w:val="20"/>
                <w:szCs w:val="20"/>
              </w:rPr>
            </w:pPr>
          </w:p>
        </w:tc>
        <w:tc>
          <w:tcPr>
            <w:tcW w:w="1134" w:type="dxa"/>
            <w:vMerge/>
            <w:tcBorders>
              <w:left w:val="nil"/>
              <w:bottom w:val="single" w:sz="4" w:space="0" w:color="auto"/>
              <w:right w:val="single" w:sz="4" w:space="0" w:color="000000"/>
            </w:tcBorders>
          </w:tcPr>
          <w:p w:rsidR="00C63F4F" w:rsidRPr="00113309" w:rsidRDefault="00C63F4F" w:rsidP="00436E04">
            <w:pPr>
              <w:pStyle w:val="a9"/>
              <w:rPr>
                <w:b/>
                <w:sz w:val="20"/>
                <w:szCs w:val="20"/>
              </w:rPr>
            </w:pPr>
          </w:p>
        </w:tc>
      </w:tr>
      <w:tr w:rsidR="00C63F4F"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IА</w:t>
            </w: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1200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28,5; 36,0; 43,5</w:t>
            </w:r>
          </w:p>
        </w:tc>
      </w:tr>
      <w:tr w:rsidR="00C63F4F" w:rsidRPr="00113309" w:rsidTr="00436E04">
        <w:trPr>
          <w:trHeight w:val="20"/>
        </w:trPr>
        <w:tc>
          <w:tcPr>
            <w:tcW w:w="1701"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IБ</w:t>
            </w: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800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27,5; 35,0; 42,5</w:t>
            </w:r>
          </w:p>
        </w:tc>
      </w:tr>
      <w:tr w:rsidR="00C63F4F" w:rsidRPr="00113309" w:rsidTr="00436E04">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C63F4F" w:rsidRPr="00113309" w:rsidRDefault="00C63F4F" w:rsidP="00436E04">
            <w:pPr>
              <w:pStyle w:val="ac"/>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IВ</w:t>
            </w: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450" w:type="dxa"/>
            <w:vMerge w:val="restart"/>
            <w:tcBorders>
              <w:top w:val="nil"/>
              <w:left w:val="single" w:sz="4" w:space="0" w:color="auto"/>
              <w:bottom w:val="single" w:sz="4" w:space="0" w:color="auto"/>
              <w:right w:val="single" w:sz="4" w:space="0" w:color="auto"/>
            </w:tcBorders>
          </w:tcPr>
          <w:p w:rsidR="00C63F4F" w:rsidRPr="00113309" w:rsidRDefault="00C63F4F" w:rsidP="00436E04">
            <w:pPr>
              <w:pStyle w:val="ac"/>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21,0; 28,0; 17,5</w:t>
            </w:r>
          </w:p>
        </w:tc>
      </w:tr>
      <w:tr w:rsidR="00C63F4F"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jc w:val="center"/>
              <w:rPr>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II</w:t>
            </w: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3,5</w:t>
            </w:r>
          </w:p>
        </w:tc>
        <w:tc>
          <w:tcPr>
            <w:tcW w:w="166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15,0</w:t>
            </w:r>
          </w:p>
        </w:tc>
      </w:tr>
      <w:tr w:rsidR="00C63F4F"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2-3</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C63F4F" w:rsidRPr="00113309" w:rsidRDefault="00C63F4F" w:rsidP="00436E04">
            <w:pPr>
              <w:pStyle w:val="ac"/>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12,0</w:t>
            </w:r>
          </w:p>
        </w:tc>
      </w:tr>
      <w:tr w:rsidR="00C63F4F"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III</w:t>
            </w: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12,0</w:t>
            </w:r>
          </w:p>
        </w:tc>
      </w:tr>
      <w:tr w:rsidR="00C63F4F"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IV</w:t>
            </w: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jc w:val="center"/>
              <w:rPr>
                <w:sz w:val="20"/>
                <w:szCs w:val="20"/>
              </w:rPr>
            </w:pPr>
          </w:p>
        </w:tc>
        <w:tc>
          <w:tcPr>
            <w:tcW w:w="1134" w:type="dxa"/>
            <w:vMerge w:val="restart"/>
            <w:tcBorders>
              <w:top w:val="nil"/>
              <w:left w:val="single" w:sz="4" w:space="0" w:color="auto"/>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10,0</w:t>
            </w:r>
          </w:p>
        </w:tc>
      </w:tr>
      <w:tr w:rsidR="00C63F4F"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jc w:val="center"/>
              <w:rPr>
                <w:sz w:val="20"/>
                <w:szCs w:val="20"/>
              </w:rPr>
            </w:pP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V</w:t>
            </w:r>
          </w:p>
        </w:tc>
        <w:tc>
          <w:tcPr>
            <w:tcW w:w="1167"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w:t>
            </w:r>
          </w:p>
        </w:tc>
      </w:tr>
    </w:tbl>
    <w:p w:rsidR="00C63F4F" w:rsidRPr="00113309" w:rsidRDefault="00C63F4F" w:rsidP="00A621BA">
      <w:pPr>
        <w:pStyle w:val="a3"/>
      </w:pPr>
    </w:p>
    <w:p w:rsidR="00C63F4F" w:rsidRPr="00113309" w:rsidRDefault="00C63F4F" w:rsidP="00CF5B5C">
      <w:pPr>
        <w:pStyle w:val="Heading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C63F4F" w:rsidRPr="00113309" w:rsidRDefault="00C63F4F" w:rsidP="00A621BA">
      <w:pPr>
        <w:pStyle w:val="Caption"/>
        <w:keepNext/>
        <w:jc w:val="right"/>
      </w:pPr>
      <w:r w:rsidRPr="00113309">
        <w:t>Таблица 43</w:t>
      </w:r>
    </w:p>
    <w:p w:rsidR="00C63F4F" w:rsidRPr="00113309" w:rsidRDefault="00C63F4F" w:rsidP="00A621BA">
      <w:pPr>
        <w:pStyle w:val="Caption"/>
      </w:pPr>
      <w:r w:rsidRPr="00113309">
        <w:t>Категории и параметры автомобильных дорог систем расселения</w:t>
      </w:r>
    </w:p>
    <w:tbl>
      <w:tblPr>
        <w:tblW w:w="15767" w:type="dxa"/>
        <w:tblInd w:w="-459" w:type="dxa"/>
        <w:tblLayout w:type="fixed"/>
        <w:tblLook w:val="00A0"/>
      </w:tblPr>
      <w:tblGrid>
        <w:gridCol w:w="1276"/>
        <w:gridCol w:w="1701"/>
        <w:gridCol w:w="1167"/>
        <w:gridCol w:w="1101"/>
        <w:gridCol w:w="1701"/>
        <w:gridCol w:w="1450"/>
        <w:gridCol w:w="1134"/>
        <w:gridCol w:w="1559"/>
        <w:gridCol w:w="1276"/>
        <w:gridCol w:w="1134"/>
        <w:gridCol w:w="1134"/>
        <w:gridCol w:w="1134"/>
      </w:tblGrid>
      <w:tr w:rsidR="00C63F4F"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vAlign w:val="center"/>
          </w:tcPr>
          <w:p w:rsidR="00C63F4F" w:rsidRPr="00113309" w:rsidRDefault="00C63F4F" w:rsidP="00436E04">
            <w:pPr>
              <w:pStyle w:val="a9"/>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tcPr>
          <w:p w:rsidR="00C63F4F" w:rsidRPr="00113309" w:rsidRDefault="00C63F4F" w:rsidP="00436E04">
            <w:pPr>
              <w:pStyle w:val="a9"/>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tcPr>
          <w:p w:rsidR="00C63F4F" w:rsidRPr="00113309" w:rsidRDefault="00C63F4F" w:rsidP="00436E04">
            <w:pPr>
              <w:pStyle w:val="a9"/>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tcPr>
          <w:p w:rsidR="00C63F4F" w:rsidRPr="00113309" w:rsidRDefault="00C63F4F" w:rsidP="00436E04">
            <w:pPr>
              <w:pStyle w:val="a9"/>
              <w:rPr>
                <w:b/>
                <w:sz w:val="20"/>
                <w:szCs w:val="20"/>
              </w:rPr>
            </w:pPr>
            <w:r w:rsidRPr="00113309">
              <w:rPr>
                <w:b/>
                <w:sz w:val="20"/>
                <w:szCs w:val="20"/>
              </w:rPr>
              <w:t>Наибольший продоль-</w:t>
            </w:r>
          </w:p>
          <w:p w:rsidR="00C63F4F" w:rsidRPr="00113309" w:rsidRDefault="00C63F4F" w:rsidP="00436E04">
            <w:pPr>
              <w:pStyle w:val="a9"/>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tcPr>
          <w:p w:rsidR="00C63F4F" w:rsidRPr="00113309" w:rsidRDefault="00C63F4F" w:rsidP="00436E04">
            <w:pPr>
              <w:pStyle w:val="a9"/>
              <w:rPr>
                <w:b/>
                <w:sz w:val="20"/>
                <w:szCs w:val="20"/>
              </w:rPr>
            </w:pPr>
            <w:r w:rsidRPr="00113309">
              <w:rPr>
                <w:b/>
                <w:sz w:val="20"/>
                <w:szCs w:val="20"/>
              </w:rPr>
              <w:t>Ширина зем.полотна, м</w:t>
            </w:r>
          </w:p>
        </w:tc>
      </w:tr>
      <w:tr w:rsidR="00C63F4F" w:rsidRPr="00113309" w:rsidTr="00436E04">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167"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101"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701"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450"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ж/д.</w:t>
            </w:r>
          </w:p>
          <w:p w:rsidR="00C63F4F" w:rsidRPr="00113309" w:rsidRDefault="00C63F4F" w:rsidP="00436E04">
            <w:pPr>
              <w:pStyle w:val="a9"/>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vAlign w:val="center"/>
          </w:tcPr>
          <w:p w:rsidR="00C63F4F" w:rsidRPr="00113309" w:rsidRDefault="00C63F4F" w:rsidP="00436E04">
            <w:pPr>
              <w:pStyle w:val="a9"/>
              <w:rPr>
                <w:b/>
                <w:sz w:val="20"/>
                <w:szCs w:val="20"/>
              </w:rPr>
            </w:pPr>
          </w:p>
        </w:tc>
        <w:tc>
          <w:tcPr>
            <w:tcW w:w="1276" w:type="dxa"/>
            <w:vMerge/>
            <w:tcBorders>
              <w:left w:val="nil"/>
              <w:bottom w:val="single" w:sz="4" w:space="0" w:color="auto"/>
              <w:right w:val="single" w:sz="4" w:space="0" w:color="auto"/>
            </w:tcBorders>
          </w:tcPr>
          <w:p w:rsidR="00C63F4F" w:rsidRPr="00113309" w:rsidRDefault="00C63F4F" w:rsidP="00436E04">
            <w:pPr>
              <w:pStyle w:val="a9"/>
              <w:rPr>
                <w:b/>
                <w:sz w:val="20"/>
                <w:szCs w:val="20"/>
              </w:rPr>
            </w:pPr>
          </w:p>
        </w:tc>
        <w:tc>
          <w:tcPr>
            <w:tcW w:w="1134" w:type="dxa"/>
            <w:vMerge/>
            <w:tcBorders>
              <w:left w:val="nil"/>
              <w:bottom w:val="single" w:sz="4" w:space="0" w:color="auto"/>
              <w:right w:val="single" w:sz="4" w:space="0" w:color="auto"/>
            </w:tcBorders>
          </w:tcPr>
          <w:p w:rsidR="00C63F4F" w:rsidRPr="00113309" w:rsidRDefault="00C63F4F" w:rsidP="00436E04">
            <w:pPr>
              <w:pStyle w:val="a9"/>
              <w:rPr>
                <w:b/>
                <w:sz w:val="20"/>
                <w:szCs w:val="20"/>
              </w:rPr>
            </w:pPr>
          </w:p>
        </w:tc>
        <w:tc>
          <w:tcPr>
            <w:tcW w:w="1134" w:type="dxa"/>
            <w:vMerge/>
            <w:tcBorders>
              <w:left w:val="nil"/>
              <w:bottom w:val="single" w:sz="4" w:space="0" w:color="auto"/>
              <w:right w:val="single" w:sz="4" w:space="0" w:color="auto"/>
            </w:tcBorders>
          </w:tcPr>
          <w:p w:rsidR="00C63F4F" w:rsidRPr="00113309" w:rsidRDefault="00C63F4F" w:rsidP="00436E04">
            <w:pPr>
              <w:pStyle w:val="a9"/>
              <w:rPr>
                <w:b/>
                <w:sz w:val="20"/>
                <w:szCs w:val="20"/>
              </w:rPr>
            </w:pPr>
          </w:p>
        </w:tc>
        <w:tc>
          <w:tcPr>
            <w:tcW w:w="1134" w:type="dxa"/>
            <w:vMerge/>
            <w:tcBorders>
              <w:left w:val="nil"/>
              <w:bottom w:val="single" w:sz="4" w:space="0" w:color="auto"/>
              <w:right w:val="single" w:sz="4" w:space="0" w:color="000000"/>
            </w:tcBorders>
          </w:tcPr>
          <w:p w:rsidR="00C63F4F" w:rsidRPr="00113309" w:rsidRDefault="00C63F4F" w:rsidP="00436E04">
            <w:pPr>
              <w:pStyle w:val="a9"/>
              <w:rPr>
                <w:b/>
                <w:sz w:val="20"/>
                <w:szCs w:val="20"/>
              </w:rPr>
            </w:pPr>
          </w:p>
        </w:tc>
      </w:tr>
      <w:tr w:rsidR="00C63F4F" w:rsidRPr="00113309" w:rsidTr="00436E04">
        <w:trPr>
          <w:trHeight w:val="20"/>
        </w:trPr>
        <w:tc>
          <w:tcPr>
            <w:tcW w:w="1276" w:type="dxa"/>
            <w:vMerge w:val="restart"/>
            <w:tcBorders>
              <w:top w:val="nil"/>
              <w:left w:val="single" w:sz="4" w:space="0" w:color="auto"/>
              <w:bottom w:val="single" w:sz="4" w:space="0" w:color="000000"/>
              <w:right w:val="single" w:sz="4" w:space="0" w:color="auto"/>
            </w:tcBorders>
            <w:textDirection w:val="btLr"/>
            <w:vAlign w:val="center"/>
          </w:tcPr>
          <w:p w:rsidR="00C63F4F" w:rsidRPr="00113309" w:rsidRDefault="00C63F4F" w:rsidP="00436E04">
            <w:pPr>
              <w:pStyle w:val="ac"/>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tcPr>
          <w:p w:rsidR="00C63F4F" w:rsidRPr="00113309" w:rsidRDefault="00C63F4F" w:rsidP="00436E04">
            <w:pPr>
              <w:pStyle w:val="ac"/>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4-8</w:t>
            </w:r>
          </w:p>
        </w:tc>
        <w:tc>
          <w:tcPr>
            <w:tcW w:w="1101"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150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1000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65,0</w:t>
            </w:r>
          </w:p>
        </w:tc>
      </w:tr>
      <w:tr w:rsidR="00C63F4F"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4-6</w:t>
            </w:r>
          </w:p>
        </w:tc>
        <w:tc>
          <w:tcPr>
            <w:tcW w:w="1101"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120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600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50,0</w:t>
            </w:r>
          </w:p>
        </w:tc>
      </w:tr>
      <w:tr w:rsidR="00C63F4F"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2-4</w:t>
            </w:r>
          </w:p>
        </w:tc>
        <w:tc>
          <w:tcPr>
            <w:tcW w:w="1101"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3,75</w:t>
            </w:r>
          </w:p>
        </w:tc>
        <w:tc>
          <w:tcPr>
            <w:tcW w:w="1701"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100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400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40,0</w:t>
            </w:r>
          </w:p>
        </w:tc>
      </w:tr>
      <w:tr w:rsidR="00C63F4F" w:rsidRPr="00113309" w:rsidTr="00436E04">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tcPr>
          <w:p w:rsidR="00C63F4F" w:rsidRPr="00113309" w:rsidRDefault="00C63F4F" w:rsidP="00436E04">
            <w:pPr>
              <w:pStyle w:val="ac"/>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4</w:t>
            </w:r>
          </w:p>
        </w:tc>
        <w:tc>
          <w:tcPr>
            <w:tcW w:w="1701"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70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250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20,0</w:t>
            </w:r>
          </w:p>
        </w:tc>
      </w:tr>
      <w:tr w:rsidR="00C63F4F"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2</w:t>
            </w:r>
          </w:p>
        </w:tc>
        <w:tc>
          <w:tcPr>
            <w:tcW w:w="1101"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3</w:t>
            </w:r>
          </w:p>
        </w:tc>
        <w:tc>
          <w:tcPr>
            <w:tcW w:w="1701"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450"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134"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559"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276"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50</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175</w:t>
            </w:r>
          </w:p>
        </w:tc>
        <w:tc>
          <w:tcPr>
            <w:tcW w:w="1134"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9"/>
              <w:rPr>
                <w:sz w:val="20"/>
                <w:szCs w:val="20"/>
              </w:rPr>
            </w:pPr>
            <w:r w:rsidRPr="00113309">
              <w:rPr>
                <w:sz w:val="20"/>
                <w:szCs w:val="20"/>
              </w:rPr>
              <w:t>15,0</w:t>
            </w:r>
          </w:p>
        </w:tc>
      </w:tr>
    </w:tbl>
    <w:p w:rsidR="00C63F4F" w:rsidRPr="00113309" w:rsidRDefault="00C63F4F" w:rsidP="00A621BA">
      <w:pPr>
        <w:pStyle w:val="a3"/>
        <w:sectPr w:rsidR="00C63F4F" w:rsidRPr="00113309" w:rsidSect="005E2266">
          <w:pgSz w:w="16838" w:h="11906" w:orient="landscape" w:code="9"/>
          <w:pgMar w:top="1701" w:right="1134" w:bottom="851" w:left="1134" w:header="425" w:footer="833" w:gutter="0"/>
          <w:cols w:space="708"/>
          <w:docGrid w:linePitch="360"/>
        </w:sectPr>
      </w:pPr>
    </w:p>
    <w:p w:rsidR="00C63F4F" w:rsidRPr="00113309" w:rsidRDefault="00C63F4F" w:rsidP="00CF5B5C">
      <w:pPr>
        <w:pStyle w:val="Heading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C63F4F" w:rsidRPr="00113309" w:rsidRDefault="00C63F4F" w:rsidP="00A621BA">
      <w:pPr>
        <w:pStyle w:val="a3"/>
      </w:pPr>
      <w:r w:rsidRPr="00113309">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44). </w:t>
      </w:r>
    </w:p>
    <w:p w:rsidR="00C63F4F" w:rsidRPr="00113309" w:rsidRDefault="00C63F4F" w:rsidP="00A621BA">
      <w:pPr>
        <w:pStyle w:val="Caption"/>
        <w:jc w:val="right"/>
      </w:pPr>
      <w:bookmarkStart w:id="203" w:name="_Ref375138376"/>
      <w:r w:rsidRPr="00113309">
        <w:t xml:space="preserve">Таблица </w:t>
      </w:r>
      <w:bookmarkEnd w:id="203"/>
      <w:r w:rsidRPr="00113309">
        <w:t>44</w:t>
      </w:r>
    </w:p>
    <w:p w:rsidR="00C63F4F" w:rsidRPr="00113309" w:rsidRDefault="00C63F4F" w:rsidP="00A621BA">
      <w:pPr>
        <w:pStyle w:val="Caption"/>
      </w:pPr>
      <w:r w:rsidRPr="00113309">
        <w:t>Параметры отводимых территорий под размещаемые автомобильные дороги</w:t>
      </w:r>
    </w:p>
    <w:tbl>
      <w:tblPr>
        <w:tblW w:w="9373" w:type="dxa"/>
        <w:tblInd w:w="91" w:type="dxa"/>
        <w:tblLayout w:type="fixed"/>
        <w:tblLook w:val="00A0"/>
      </w:tblPr>
      <w:tblGrid>
        <w:gridCol w:w="584"/>
        <w:gridCol w:w="1560"/>
        <w:gridCol w:w="708"/>
        <w:gridCol w:w="993"/>
        <w:gridCol w:w="1842"/>
        <w:gridCol w:w="1134"/>
        <w:gridCol w:w="1134"/>
        <w:gridCol w:w="1418"/>
      </w:tblGrid>
      <w:tr w:rsidR="00C63F4F"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405"/>
        </w:trPr>
        <w:tc>
          <w:tcPr>
            <w:tcW w:w="58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63F4F" w:rsidRPr="00113309" w:rsidRDefault="00C63F4F" w:rsidP="00436E04">
            <w:pPr>
              <w:pStyle w:val="ac"/>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 xml:space="preserve">Постановление Правительства РФ от 2 сентября </w:t>
            </w:r>
            <w:smartTag w:uri="urn:schemas-microsoft-com:office:smarttags" w:element="metricconverter">
              <w:smartTagPr>
                <w:attr w:name="ProductID" w:val="0,5 м"/>
              </w:smartTagPr>
              <w:r w:rsidRPr="00113309">
                <w:rPr>
                  <w:sz w:val="20"/>
                  <w:szCs w:val="20"/>
                </w:rPr>
                <w:t>2009 г</w:t>
              </w:r>
            </w:smartTag>
            <w:r w:rsidRPr="00113309">
              <w:rPr>
                <w:sz w:val="20"/>
                <w:szCs w:val="20"/>
              </w:rPr>
              <w:t xml:space="preserve">. № 717 "О нормах отвода земель для размещения автомобильных дорог и (или) объектов дорожного сервиса" (c изменениями от 11 марта </w:t>
            </w:r>
            <w:smartTag w:uri="urn:schemas-microsoft-com:office:smarttags" w:element="metricconverter">
              <w:smartTagPr>
                <w:attr w:name="ProductID" w:val="0,5 м"/>
              </w:smartTagPr>
              <w:r w:rsidRPr="00113309">
                <w:rPr>
                  <w:sz w:val="20"/>
                  <w:szCs w:val="20"/>
                </w:rPr>
                <w:t>2011 г</w:t>
              </w:r>
            </w:smartTag>
            <w:r w:rsidRPr="00113309">
              <w:rPr>
                <w:sz w:val="20"/>
                <w:szCs w:val="20"/>
              </w:rPr>
              <w:t>) Приложение 18</w:t>
            </w: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7,5</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6,8</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6,1</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4,4</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4</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2,4</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2,1</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63F4F" w:rsidRPr="00113309" w:rsidRDefault="00C63F4F" w:rsidP="00436E04">
            <w:pPr>
              <w:pStyle w:val="ac"/>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7,6</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6,9</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6,2</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4,5</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4,2</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2,5</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2,2</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63F4F" w:rsidRPr="00113309" w:rsidRDefault="00C63F4F" w:rsidP="00436E04">
            <w:pPr>
              <w:pStyle w:val="ac"/>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8,1</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7,2</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6,5</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4,9</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4,6</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3,5</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3,3</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C63F4F" w:rsidRPr="00113309" w:rsidRDefault="00C63F4F" w:rsidP="00436E04">
            <w:pPr>
              <w:pStyle w:val="ac"/>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8,2</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7,3</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6,6</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4,8</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3,6</w:t>
            </w:r>
          </w:p>
        </w:tc>
      </w:tr>
      <w:tr w:rsidR="00C63F4F"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3,4</w:t>
            </w:r>
          </w:p>
        </w:tc>
      </w:tr>
      <w:tr w:rsidR="00C63F4F" w:rsidRPr="00113309" w:rsidTr="00436E04">
        <w:trPr>
          <w:trHeight w:val="141"/>
        </w:trPr>
        <w:tc>
          <w:tcPr>
            <w:tcW w:w="584"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134"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10</w:t>
            </w:r>
          </w:p>
        </w:tc>
      </w:tr>
    </w:tbl>
    <w:p w:rsidR="00C63F4F" w:rsidRPr="00113309" w:rsidRDefault="00C63F4F" w:rsidP="00A621BA">
      <w:pPr>
        <w:pStyle w:val="a3"/>
      </w:pPr>
    </w:p>
    <w:p w:rsidR="00C63F4F" w:rsidRPr="00113309" w:rsidRDefault="00C63F4F" w:rsidP="00CF5B5C">
      <w:pPr>
        <w:pStyle w:val="Heading2"/>
      </w:pPr>
      <w:r w:rsidRPr="00113309">
        <w:t>Плотность автомобильных дорог общей сети</w:t>
      </w:r>
    </w:p>
    <w:p w:rsidR="00C63F4F" w:rsidRPr="00113309" w:rsidRDefault="00C63F4F" w:rsidP="00A621BA">
      <w:pPr>
        <w:pStyle w:val="a3"/>
      </w:pPr>
      <w:r w:rsidRPr="00113309">
        <w:t xml:space="preserve">При планировании развития автомобильных дорог общей сети следует стремиться к показателю их плотности – </w:t>
      </w:r>
      <w:smartTag w:uri="urn:schemas-microsoft-com:office:smarttags" w:element="metricconverter">
        <w:smartTagPr>
          <w:attr w:name="ProductID" w:val="0,5 м"/>
        </w:smartTagPr>
        <w:r w:rsidRPr="00113309">
          <w:t>0,2 км</w:t>
        </w:r>
      </w:smartTag>
      <w:r w:rsidRPr="00113309">
        <w:t xml:space="preserve"> / кв. км территории.</w:t>
      </w:r>
    </w:p>
    <w:p w:rsidR="00C63F4F" w:rsidRPr="00113309" w:rsidRDefault="00C63F4F" w:rsidP="00A621BA">
      <w:pPr>
        <w:ind w:firstLine="567"/>
        <w:jc w:val="both"/>
        <w:rPr>
          <w:b/>
        </w:rPr>
      </w:pPr>
      <w:r w:rsidRPr="00113309">
        <w:rPr>
          <w:b/>
        </w:rPr>
        <w:t>Требования к проложению автомобильных дорог общей сети и условия выбора схем пересечений и примыканий (СНиП 2.05.02-85* Автомобильные дороги)</w:t>
      </w:r>
    </w:p>
    <w:p w:rsidR="00C63F4F" w:rsidRPr="00113309" w:rsidRDefault="00C63F4F"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C63F4F" w:rsidRPr="00113309" w:rsidRDefault="00C63F4F" w:rsidP="00A621BA">
      <w:pPr>
        <w:pStyle w:val="S0"/>
      </w:pPr>
      <w:r w:rsidRPr="00113309">
        <w:t>На сельскохозяйственных угодьях трассы следует прокладывать по границам полей севооборота или хозяйств.</w:t>
      </w:r>
    </w:p>
    <w:p w:rsidR="00C63F4F" w:rsidRPr="00113309" w:rsidRDefault="00C63F4F" w:rsidP="00A621BA">
      <w:pPr>
        <w:pStyle w:val="S0"/>
      </w:pPr>
      <w:r w:rsidRPr="00113309">
        <w:t>Не допускается прокладка трасс по зонам особо охраняемых природных территорий.</w:t>
      </w:r>
    </w:p>
    <w:p w:rsidR="00C63F4F" w:rsidRPr="00113309" w:rsidRDefault="00C63F4F"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C63F4F" w:rsidRPr="00113309" w:rsidRDefault="00C63F4F"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C63F4F" w:rsidRPr="00113309" w:rsidRDefault="00C63F4F"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C63F4F" w:rsidRPr="00113309" w:rsidRDefault="00C63F4F"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C63F4F" w:rsidRPr="00113309" w:rsidRDefault="00C63F4F" w:rsidP="00A621BA">
      <w:pPr>
        <w:pStyle w:val="a3"/>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C63F4F" w:rsidRPr="00113309" w:rsidRDefault="00C63F4F" w:rsidP="00A621BA">
      <w:pPr>
        <w:pStyle w:val="a3"/>
      </w:pPr>
      <w:r w:rsidRPr="00113309">
        <w:t>Пересечения и примыкания автомобильных дорог в одном уровне проектируют в виде:</w:t>
      </w:r>
    </w:p>
    <w:p w:rsidR="00C63F4F" w:rsidRPr="00113309" w:rsidRDefault="00C63F4F" w:rsidP="00A621BA">
      <w:pPr>
        <w:pStyle w:val="List"/>
      </w:pPr>
      <w:r w:rsidRPr="00113309">
        <w:t>простых пересечений и примыканий при суммарной перспективной интенсивности движения менее 2000 приведенных ед./сут.;</w:t>
      </w:r>
    </w:p>
    <w:p w:rsidR="00C63F4F" w:rsidRPr="00113309" w:rsidRDefault="00C63F4F" w:rsidP="00A621BA">
      <w:pPr>
        <w:pStyle w:val="List"/>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C63F4F" w:rsidRPr="00113309" w:rsidRDefault="00C63F4F" w:rsidP="00A621BA">
      <w:pPr>
        <w:pStyle w:val="a3"/>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C63F4F" w:rsidRPr="00113309" w:rsidRDefault="00C63F4F" w:rsidP="00A621BA">
      <w:pPr>
        <w:pStyle w:val="a3"/>
      </w:pPr>
      <w:r w:rsidRPr="00113309">
        <w:t xml:space="preserve">Круговая проезжая часть должна быть шириной не менее </w:t>
      </w:r>
      <w:smartTag w:uri="urn:schemas-microsoft-com:office:smarttags" w:element="metricconverter">
        <w:smartTagPr>
          <w:attr w:name="ProductID" w:val="0,5 м"/>
        </w:smartTagPr>
        <w:r w:rsidRPr="00113309">
          <w:t>11,25 м</w:t>
        </w:r>
      </w:smartTag>
      <w:r w:rsidRPr="00113309">
        <w:t xml:space="preserve">. Диаметр центрального островка принимают согласно расчету, но не менее </w:t>
      </w:r>
      <w:smartTag w:uri="urn:schemas-microsoft-com:office:smarttags" w:element="metricconverter">
        <w:smartTagPr>
          <w:attr w:name="ProductID" w:val="0,5 м"/>
        </w:smartTagPr>
        <w:r w:rsidRPr="00113309">
          <w:t>60 м</w:t>
        </w:r>
      </w:smartTag>
      <w:r w:rsidRPr="00113309">
        <w:t>.</w:t>
      </w:r>
    </w:p>
    <w:p w:rsidR="00C63F4F" w:rsidRPr="00113309" w:rsidRDefault="00C63F4F" w:rsidP="00A621BA">
      <w:pPr>
        <w:pStyle w:val="a3"/>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C63F4F" w:rsidRPr="00113309" w:rsidRDefault="00C63F4F" w:rsidP="00A621BA">
      <w:pPr>
        <w:pStyle w:val="a3"/>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C63F4F" w:rsidRPr="00113309" w:rsidRDefault="00C63F4F" w:rsidP="00A621BA">
      <w:pPr>
        <w:pStyle w:val="a3"/>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C63F4F" w:rsidRPr="00113309" w:rsidRDefault="00C63F4F" w:rsidP="00A621BA">
      <w:pPr>
        <w:pStyle w:val="a3"/>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C63F4F" w:rsidRPr="00113309" w:rsidRDefault="00C63F4F"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C63F4F" w:rsidRPr="00113309" w:rsidRDefault="00C63F4F"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C63F4F" w:rsidRPr="00113309" w:rsidRDefault="00C63F4F"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C63F4F" w:rsidRPr="00113309" w:rsidRDefault="00C63F4F" w:rsidP="00CF5B5C">
      <w:pPr>
        <w:pStyle w:val="Heading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C63F4F" w:rsidRPr="00113309" w:rsidRDefault="00C63F4F" w:rsidP="00A621BA">
      <w:pPr>
        <w:pStyle w:val="a3"/>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C63F4F" w:rsidRPr="00113309" w:rsidRDefault="00C63F4F" w:rsidP="00A621BA">
      <w:pPr>
        <w:pStyle w:val="a3"/>
      </w:pPr>
      <w:r w:rsidRPr="00113309">
        <w:t>Объекты дорожного сервиса различного вида могут объединяться в единые комплексы.</w:t>
      </w:r>
    </w:p>
    <w:p w:rsidR="00C63F4F" w:rsidRPr="00113309" w:rsidRDefault="00C63F4F" w:rsidP="00A621BA">
      <w:pPr>
        <w:pStyle w:val="a3"/>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C63F4F" w:rsidRPr="00113309" w:rsidRDefault="00C63F4F" w:rsidP="00A621BA">
      <w:pPr>
        <w:pStyle w:val="a3"/>
      </w:pPr>
      <w:r w:rsidRPr="00113309">
        <w:t>Параметры размещения объектов дорожного сервиса на автомобильных дорогах представлены ниже (Таблица 45).</w:t>
      </w:r>
    </w:p>
    <w:p w:rsidR="00C63F4F" w:rsidRPr="00113309" w:rsidRDefault="00C63F4F" w:rsidP="00A621BA">
      <w:pPr>
        <w:pStyle w:val="Caption"/>
        <w:jc w:val="right"/>
      </w:pPr>
      <w:bookmarkStart w:id="206" w:name="_Ref375131017"/>
      <w:r w:rsidRPr="00113309">
        <w:t xml:space="preserve">Таблица </w:t>
      </w:r>
      <w:bookmarkEnd w:id="206"/>
      <w:r w:rsidRPr="00113309">
        <w:t>45</w:t>
      </w:r>
    </w:p>
    <w:p w:rsidR="00C63F4F" w:rsidRPr="00113309" w:rsidRDefault="00C63F4F" w:rsidP="00A621BA">
      <w:pPr>
        <w:pStyle w:val="Caption"/>
      </w:pPr>
      <w:r w:rsidRPr="00113309">
        <w:t>Обеспеченность автомобильных дорог объектами дорожного сервиса</w:t>
      </w:r>
    </w:p>
    <w:tbl>
      <w:tblPr>
        <w:tblW w:w="9356" w:type="dxa"/>
        <w:tblInd w:w="108" w:type="dxa"/>
        <w:tblLayout w:type="fixed"/>
        <w:tblLook w:val="00A0"/>
      </w:tblPr>
      <w:tblGrid>
        <w:gridCol w:w="567"/>
        <w:gridCol w:w="851"/>
        <w:gridCol w:w="566"/>
        <w:gridCol w:w="104"/>
        <w:gridCol w:w="541"/>
        <w:gridCol w:w="791"/>
        <w:gridCol w:w="266"/>
        <w:gridCol w:w="1699"/>
        <w:gridCol w:w="852"/>
        <w:gridCol w:w="1560"/>
        <w:gridCol w:w="708"/>
        <w:gridCol w:w="851"/>
      </w:tblGrid>
      <w:tr w:rsidR="00C63F4F"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C63F4F" w:rsidRPr="00113309" w:rsidRDefault="00C63F4F" w:rsidP="00436E04">
            <w:pPr>
              <w:pStyle w:val="ac"/>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10-15</w:t>
            </w:r>
          </w:p>
        </w:tc>
      </w:tr>
      <w:tr w:rsidR="00C63F4F"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965" w:type="dxa"/>
            <w:gridSpan w:val="2"/>
            <w:tcBorders>
              <w:top w:val="nil"/>
              <w:left w:val="nil"/>
              <w:bottom w:val="nil"/>
              <w:right w:val="single" w:sz="4" w:space="0" w:color="auto"/>
            </w:tcBorders>
          </w:tcPr>
          <w:p w:rsidR="00C63F4F" w:rsidRPr="00113309" w:rsidRDefault="00C63F4F" w:rsidP="00436E04">
            <w:pPr>
              <w:pStyle w:val="ac"/>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20-30</w:t>
            </w:r>
          </w:p>
        </w:tc>
      </w:tr>
      <w:tr w:rsidR="00C63F4F"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30-60</w:t>
            </w:r>
          </w:p>
        </w:tc>
      </w:tr>
      <w:tr w:rsidR="00C63F4F"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401" w:type="dxa"/>
            <w:gridSpan w:val="5"/>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nil"/>
              <w:right w:val="single" w:sz="8" w:space="0" w:color="000000"/>
            </w:tcBorders>
            <w:vAlign w:val="center"/>
          </w:tcPr>
          <w:p w:rsidR="00C63F4F" w:rsidRPr="00113309" w:rsidRDefault="00C63F4F" w:rsidP="00436E04">
            <w:pPr>
              <w:pStyle w:val="a9"/>
              <w:rPr>
                <w:sz w:val="20"/>
                <w:szCs w:val="20"/>
              </w:rPr>
            </w:pPr>
            <w:r w:rsidRPr="00113309">
              <w:rPr>
                <w:sz w:val="20"/>
                <w:szCs w:val="20"/>
              </w:rPr>
              <w:t>10</w:t>
            </w:r>
          </w:p>
        </w:tc>
      </w:tr>
      <w:tr w:rsidR="00C63F4F"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401" w:type="dxa"/>
            <w:gridSpan w:val="5"/>
            <w:tcBorders>
              <w:top w:val="single" w:sz="4" w:space="0" w:color="auto"/>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80</w:t>
            </w:r>
          </w:p>
        </w:tc>
      </w:tr>
      <w:tr w:rsidR="00C63F4F"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C63F4F" w:rsidRPr="00113309" w:rsidRDefault="00C63F4F" w:rsidP="00436E04">
            <w:pPr>
              <w:pStyle w:val="a9"/>
              <w:rPr>
                <w:sz w:val="20"/>
                <w:szCs w:val="20"/>
              </w:rPr>
            </w:pPr>
            <w:r w:rsidRPr="00113309">
              <w:rPr>
                <w:sz w:val="20"/>
                <w:szCs w:val="20"/>
              </w:rPr>
              <w:t>25</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756" w:type="dxa"/>
            <w:gridSpan w:val="3"/>
            <w:tcBorders>
              <w:top w:val="nil"/>
              <w:left w:val="nil"/>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C63F4F" w:rsidRPr="00113309" w:rsidRDefault="00C63F4F" w:rsidP="00436E04">
            <w:pPr>
              <w:pStyle w:val="a9"/>
              <w:rPr>
                <w:sz w:val="20"/>
                <w:szCs w:val="20"/>
              </w:rPr>
            </w:pPr>
            <w:r w:rsidRPr="00113309">
              <w:rPr>
                <w:sz w:val="20"/>
                <w:szCs w:val="20"/>
              </w:rPr>
              <w:t>15</w:t>
            </w:r>
          </w:p>
        </w:tc>
      </w:tr>
      <w:tr w:rsidR="00C63F4F"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C63F4F" w:rsidRPr="00113309" w:rsidRDefault="00C63F4F" w:rsidP="00436E04">
            <w:pPr>
              <w:pStyle w:val="ac"/>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C63F4F" w:rsidRPr="00113309" w:rsidRDefault="00C63F4F" w:rsidP="00436E04">
            <w:pPr>
              <w:pStyle w:val="a9"/>
              <w:rPr>
                <w:sz w:val="20"/>
                <w:szCs w:val="20"/>
              </w:rPr>
            </w:pPr>
            <w:r w:rsidRPr="00113309">
              <w:rPr>
                <w:sz w:val="20"/>
                <w:szCs w:val="20"/>
              </w:rPr>
              <w:t>7,5 × 3</w:t>
            </w:r>
          </w:p>
        </w:tc>
      </w:tr>
      <w:tr w:rsidR="00C63F4F"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C63F4F" w:rsidRPr="00113309" w:rsidRDefault="00C63F4F" w:rsidP="00436E04">
            <w:pPr>
              <w:pStyle w:val="ac"/>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C63F4F" w:rsidRPr="00113309" w:rsidRDefault="00C63F4F" w:rsidP="00436E04">
            <w:pPr>
              <w:pStyle w:val="a9"/>
              <w:rPr>
                <w:sz w:val="20"/>
                <w:szCs w:val="20"/>
              </w:rPr>
            </w:pPr>
            <w:r w:rsidRPr="00113309">
              <w:rPr>
                <w:sz w:val="20"/>
                <w:szCs w:val="20"/>
              </w:rPr>
              <w:t>2,5 × 5</w:t>
            </w:r>
          </w:p>
        </w:tc>
      </w:tr>
      <w:tr w:rsidR="00C63F4F" w:rsidRPr="00113309" w:rsidTr="00436E04">
        <w:trPr>
          <w:trHeight w:val="1258"/>
        </w:trPr>
        <w:tc>
          <w:tcPr>
            <w:tcW w:w="567" w:type="dxa"/>
            <w:vMerge/>
            <w:tcBorders>
              <w:top w:val="nil"/>
              <w:left w:val="single" w:sz="4" w:space="0" w:color="auto"/>
              <w:bottom w:val="nil"/>
              <w:right w:val="single" w:sz="4" w:space="0" w:color="auto"/>
            </w:tcBorders>
            <w:vAlign w:val="center"/>
          </w:tcPr>
          <w:p w:rsidR="00C63F4F" w:rsidRPr="00113309" w:rsidRDefault="00C63F4F" w:rsidP="00436E04">
            <w:pPr>
              <w:pStyle w:val="ac"/>
              <w:rPr>
                <w:sz w:val="20"/>
                <w:szCs w:val="20"/>
              </w:rPr>
            </w:pPr>
          </w:p>
        </w:tc>
        <w:tc>
          <w:tcPr>
            <w:tcW w:w="1521" w:type="dxa"/>
            <w:gridSpan w:val="3"/>
            <w:vMerge/>
            <w:tcBorders>
              <w:top w:val="nil"/>
              <w:left w:val="single" w:sz="4" w:space="0" w:color="auto"/>
              <w:bottom w:val="nil"/>
              <w:right w:val="single" w:sz="4" w:space="0" w:color="auto"/>
            </w:tcBorders>
            <w:vAlign w:val="center"/>
          </w:tcPr>
          <w:p w:rsidR="00C63F4F" w:rsidRPr="00113309" w:rsidRDefault="00C63F4F" w:rsidP="00436E04">
            <w:pPr>
              <w:pStyle w:val="ac"/>
              <w:rPr>
                <w:sz w:val="20"/>
                <w:szCs w:val="20"/>
              </w:rPr>
            </w:pPr>
          </w:p>
        </w:tc>
        <w:tc>
          <w:tcPr>
            <w:tcW w:w="541" w:type="dxa"/>
            <w:vMerge/>
            <w:tcBorders>
              <w:top w:val="nil"/>
              <w:left w:val="single" w:sz="4" w:space="0" w:color="auto"/>
              <w:bottom w:val="nil"/>
              <w:right w:val="single" w:sz="4" w:space="0" w:color="auto"/>
            </w:tcBorders>
            <w:vAlign w:val="center"/>
          </w:tcPr>
          <w:p w:rsidR="00C63F4F" w:rsidRPr="00113309" w:rsidRDefault="00C63F4F" w:rsidP="00436E04">
            <w:pPr>
              <w:pStyle w:val="ac"/>
              <w:rPr>
                <w:sz w:val="20"/>
                <w:szCs w:val="20"/>
              </w:rPr>
            </w:pPr>
          </w:p>
        </w:tc>
        <w:tc>
          <w:tcPr>
            <w:tcW w:w="2756" w:type="dxa"/>
            <w:gridSpan w:val="3"/>
            <w:tcBorders>
              <w:top w:val="nil"/>
              <w:left w:val="nil"/>
              <w:bottom w:val="nil"/>
              <w:right w:val="single" w:sz="4" w:space="0" w:color="auto"/>
            </w:tcBorders>
          </w:tcPr>
          <w:p w:rsidR="00C63F4F" w:rsidRPr="00113309" w:rsidRDefault="00C63F4F" w:rsidP="00436E04">
            <w:pPr>
              <w:pStyle w:val="ac"/>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nil"/>
              <w:right w:val="single" w:sz="4" w:space="0" w:color="auto"/>
            </w:tcBorders>
            <w:vAlign w:val="center"/>
          </w:tcPr>
          <w:p w:rsidR="00C63F4F" w:rsidRPr="00113309" w:rsidRDefault="00C63F4F" w:rsidP="00436E04">
            <w:pPr>
              <w:pStyle w:val="ac"/>
              <w:rPr>
                <w:sz w:val="20"/>
                <w:szCs w:val="20"/>
              </w:rPr>
            </w:pPr>
          </w:p>
        </w:tc>
        <w:tc>
          <w:tcPr>
            <w:tcW w:w="708" w:type="dxa"/>
            <w:vMerge/>
            <w:tcBorders>
              <w:top w:val="nil"/>
              <w:left w:val="single" w:sz="4" w:space="0" w:color="auto"/>
              <w:bottom w:val="nil"/>
              <w:right w:val="single" w:sz="4" w:space="0" w:color="auto"/>
            </w:tcBorders>
            <w:vAlign w:val="center"/>
          </w:tcPr>
          <w:p w:rsidR="00C63F4F" w:rsidRPr="00113309" w:rsidRDefault="00C63F4F" w:rsidP="00436E04">
            <w:pPr>
              <w:pStyle w:val="ac"/>
              <w:rPr>
                <w:sz w:val="20"/>
                <w:szCs w:val="20"/>
              </w:rPr>
            </w:pPr>
          </w:p>
        </w:tc>
        <w:tc>
          <w:tcPr>
            <w:tcW w:w="851" w:type="dxa"/>
            <w:tcBorders>
              <w:top w:val="single" w:sz="4" w:space="0" w:color="auto"/>
              <w:left w:val="nil"/>
              <w:bottom w:val="single" w:sz="4" w:space="0" w:color="auto"/>
              <w:right w:val="single" w:sz="8" w:space="0" w:color="000000"/>
            </w:tcBorders>
            <w:noWrap/>
            <w:vAlign w:val="center"/>
          </w:tcPr>
          <w:p w:rsidR="00C63F4F" w:rsidRPr="00113309" w:rsidRDefault="00C63F4F" w:rsidP="00436E04">
            <w:pPr>
              <w:pStyle w:val="a9"/>
              <w:rPr>
                <w:sz w:val="20"/>
                <w:szCs w:val="20"/>
              </w:rPr>
            </w:pPr>
            <w:r w:rsidRPr="00113309">
              <w:rPr>
                <w:sz w:val="20"/>
                <w:szCs w:val="20"/>
              </w:rPr>
              <w:t>3,5 × 7</w:t>
            </w:r>
          </w:p>
        </w:tc>
      </w:tr>
      <w:tr w:rsidR="00C63F4F"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10</w:t>
            </w:r>
          </w:p>
        </w:tc>
      </w:tr>
      <w:tr w:rsidR="00C63F4F"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9"/>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C63F4F" w:rsidRPr="00113309" w:rsidRDefault="00C63F4F" w:rsidP="00436E04">
            <w:pPr>
              <w:pStyle w:val="a9"/>
              <w:rPr>
                <w:sz w:val="20"/>
                <w:szCs w:val="20"/>
              </w:rPr>
            </w:pPr>
            <w:r w:rsidRPr="00113309">
              <w:rPr>
                <w:sz w:val="20"/>
                <w:szCs w:val="20"/>
              </w:rPr>
              <w:t>1000</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C63F4F" w:rsidRPr="00113309" w:rsidRDefault="00C63F4F" w:rsidP="00436E04">
            <w:pPr>
              <w:pStyle w:val="ac"/>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600</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9"/>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1699" w:type="dxa"/>
            <w:tcBorders>
              <w:top w:val="nil"/>
              <w:left w:val="nil"/>
              <w:bottom w:val="single" w:sz="8" w:space="0" w:color="auto"/>
              <w:right w:val="single" w:sz="4" w:space="0" w:color="auto"/>
            </w:tcBorders>
            <w:noWrap/>
            <w:vAlign w:val="bottom"/>
          </w:tcPr>
          <w:p w:rsidR="00C63F4F" w:rsidRPr="00113309" w:rsidRDefault="00C63F4F" w:rsidP="00436E04">
            <w:pPr>
              <w:pStyle w:val="ac"/>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400</w:t>
            </w:r>
          </w:p>
        </w:tc>
      </w:tr>
      <w:tr w:rsidR="00C63F4F"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C63F4F" w:rsidRPr="00113309" w:rsidRDefault="00C63F4F" w:rsidP="00436E04">
            <w:pPr>
              <w:pStyle w:val="a9"/>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c"/>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C63F4F" w:rsidRPr="00113309" w:rsidRDefault="00C63F4F" w:rsidP="00436E04">
            <w:pPr>
              <w:pStyle w:val="a9"/>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C63F4F" w:rsidRPr="00113309" w:rsidRDefault="00C63F4F" w:rsidP="00436E04">
            <w:pPr>
              <w:pStyle w:val="ac"/>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noWrap/>
            <w:vAlign w:val="bottom"/>
          </w:tcPr>
          <w:p w:rsidR="00C63F4F" w:rsidRPr="00113309" w:rsidRDefault="00C63F4F" w:rsidP="00436E04">
            <w:pPr>
              <w:pStyle w:val="ac"/>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1,5</w:t>
            </w:r>
          </w:p>
        </w:tc>
      </w:tr>
      <w:tr w:rsidR="00C63F4F" w:rsidRPr="00113309" w:rsidTr="00436E04">
        <w:trPr>
          <w:trHeight w:val="20"/>
        </w:trPr>
        <w:tc>
          <w:tcPr>
            <w:tcW w:w="567"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C63F4F" w:rsidRPr="00113309" w:rsidRDefault="00C63F4F" w:rsidP="00436E04">
            <w:pPr>
              <w:pStyle w:val="ac"/>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250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500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750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750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1000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1000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30-40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40-50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40-50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50-60</w:t>
            </w:r>
          </w:p>
        </w:tc>
      </w:tr>
      <w:tr w:rsidR="00C63F4F"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40-50</w:t>
            </w:r>
          </w:p>
        </w:tc>
      </w:tr>
      <w:tr w:rsidR="00C63F4F"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C63F4F" w:rsidRPr="00113309" w:rsidRDefault="00C63F4F" w:rsidP="00436E04">
            <w:pPr>
              <w:pStyle w:val="ac"/>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20-25</w:t>
            </w:r>
          </w:p>
        </w:tc>
      </w:tr>
      <w:tr w:rsidR="00C63F4F"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C63F4F" w:rsidRPr="00113309" w:rsidRDefault="00C63F4F" w:rsidP="00436E04">
            <w:pPr>
              <w:pStyle w:val="a9"/>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C63F4F" w:rsidRPr="00113309" w:rsidRDefault="00C63F4F" w:rsidP="00436E04">
            <w:pPr>
              <w:pStyle w:val="a9"/>
              <w:rPr>
                <w:sz w:val="20"/>
                <w:szCs w:val="20"/>
              </w:rPr>
            </w:pPr>
            <w:smartTag w:uri="urn:schemas-microsoft-com:office:smarttags" w:element="metricconverter">
              <w:smartTagPr>
                <w:attr w:name="ProductID" w:val="0,5 м"/>
              </w:smartTagPr>
              <w:r w:rsidRPr="00113309">
                <w:rPr>
                  <w:sz w:val="20"/>
                  <w:szCs w:val="20"/>
                </w:rPr>
                <w:t>80 км</w:t>
              </w:r>
            </w:smartTag>
            <w:r w:rsidRPr="00113309">
              <w:rPr>
                <w:sz w:val="20"/>
                <w:szCs w:val="20"/>
              </w:rPr>
              <w:t xml:space="preserve"> </w:t>
            </w:r>
          </w:p>
          <w:p w:rsidR="00C63F4F" w:rsidRPr="00113309" w:rsidRDefault="00C63F4F" w:rsidP="00436E04">
            <w:pPr>
              <w:pStyle w:val="a9"/>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tcPr>
          <w:p w:rsidR="00C63F4F" w:rsidRPr="00113309" w:rsidRDefault="00C63F4F" w:rsidP="00436E04">
            <w:pPr>
              <w:pStyle w:val="ac"/>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vAlign w:val="center"/>
          </w:tcPr>
          <w:p w:rsidR="00C63F4F" w:rsidRPr="00113309" w:rsidRDefault="00C63F4F" w:rsidP="00436E04">
            <w:pPr>
              <w:pStyle w:val="a9"/>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C63F4F" w:rsidRPr="00113309" w:rsidRDefault="00C63F4F" w:rsidP="00436E04">
            <w:pPr>
              <w:pStyle w:val="ac"/>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vMerge w:val="restart"/>
            <w:tcBorders>
              <w:top w:val="nil"/>
              <w:left w:val="nil"/>
              <w:right w:val="single" w:sz="4" w:space="0" w:color="auto"/>
            </w:tcBorders>
          </w:tcPr>
          <w:p w:rsidR="00C63F4F" w:rsidRPr="00113309" w:rsidRDefault="00C63F4F" w:rsidP="00436E04">
            <w:pPr>
              <w:pStyle w:val="ac"/>
              <w:rPr>
                <w:sz w:val="20"/>
                <w:szCs w:val="20"/>
              </w:rPr>
            </w:pPr>
            <w:r w:rsidRPr="00113309">
              <w:rPr>
                <w:sz w:val="20"/>
                <w:szCs w:val="20"/>
              </w:rPr>
              <w:t>4000</w:t>
            </w:r>
          </w:p>
          <w:p w:rsidR="00C63F4F" w:rsidRPr="00113309" w:rsidRDefault="00C63F4F"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vMerge/>
            <w:tcBorders>
              <w:left w:val="nil"/>
              <w:bottom w:val="single" w:sz="4" w:space="0" w:color="auto"/>
              <w:right w:val="single" w:sz="4" w:space="0" w:color="auto"/>
            </w:tcBorders>
          </w:tcPr>
          <w:p w:rsidR="00C63F4F" w:rsidRPr="00113309" w:rsidRDefault="00C63F4F"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8" w:space="0" w:color="auto"/>
              <w:left w:val="nil"/>
              <w:bottom w:val="nil"/>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8</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smartTag w:uri="urn:schemas-microsoft-com:office:smarttags" w:element="metricconverter">
              <w:smartTagPr>
                <w:attr w:name="ProductID" w:val="0,5 м"/>
              </w:smartTagPr>
              <w:r w:rsidRPr="00113309">
                <w:rPr>
                  <w:sz w:val="20"/>
                  <w:szCs w:val="20"/>
                </w:rPr>
                <w:t>100 км</w:t>
              </w:r>
            </w:smartTag>
          </w:p>
          <w:p w:rsidR="00C63F4F" w:rsidRPr="00113309" w:rsidRDefault="00C63F4F"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vMerge w:val="restart"/>
            <w:tcBorders>
              <w:top w:val="nil"/>
              <w:left w:val="nil"/>
              <w:right w:val="single" w:sz="4" w:space="0" w:color="auto"/>
            </w:tcBorders>
          </w:tcPr>
          <w:p w:rsidR="00C63F4F" w:rsidRPr="00113309" w:rsidRDefault="00C63F4F" w:rsidP="00436E04">
            <w:pPr>
              <w:pStyle w:val="ac"/>
              <w:rPr>
                <w:sz w:val="20"/>
                <w:szCs w:val="20"/>
              </w:rPr>
            </w:pPr>
            <w:r w:rsidRPr="00113309">
              <w:rPr>
                <w:sz w:val="20"/>
                <w:szCs w:val="20"/>
              </w:rPr>
              <w:t>4000</w:t>
            </w:r>
          </w:p>
          <w:p w:rsidR="00C63F4F" w:rsidRPr="00113309" w:rsidRDefault="00C63F4F"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vMerge/>
            <w:tcBorders>
              <w:left w:val="nil"/>
              <w:bottom w:val="single" w:sz="4" w:space="0" w:color="auto"/>
              <w:right w:val="single" w:sz="4" w:space="0" w:color="auto"/>
            </w:tcBorders>
          </w:tcPr>
          <w:p w:rsidR="00C63F4F" w:rsidRPr="00113309" w:rsidRDefault="00C63F4F"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8</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smartTag w:uri="urn:schemas-microsoft-com:office:smarttags" w:element="metricconverter">
              <w:smartTagPr>
                <w:attr w:name="ProductID" w:val="0,5 м"/>
              </w:smartTagPr>
              <w:r w:rsidRPr="00113309">
                <w:rPr>
                  <w:sz w:val="20"/>
                  <w:szCs w:val="20"/>
                </w:rPr>
                <w:t>150 км</w:t>
              </w:r>
            </w:smartTag>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8</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по расчету</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smartTag w:uri="urn:schemas-microsoft-com:office:smarttags" w:element="metricconverter">
              <w:smartTagPr>
                <w:attr w:name="ProductID" w:val="0,5 м"/>
              </w:smartTagPr>
              <w:r w:rsidRPr="00113309">
                <w:rPr>
                  <w:sz w:val="20"/>
                  <w:szCs w:val="20"/>
                </w:rPr>
                <w:t>200 км</w:t>
              </w:r>
            </w:smartTag>
          </w:p>
          <w:p w:rsidR="00C63F4F" w:rsidRPr="00113309" w:rsidRDefault="00C63F4F"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vMerge w:val="restart"/>
            <w:tcBorders>
              <w:top w:val="nil"/>
              <w:left w:val="nil"/>
              <w:right w:val="single" w:sz="4" w:space="0" w:color="auto"/>
            </w:tcBorders>
          </w:tcPr>
          <w:p w:rsidR="00C63F4F" w:rsidRPr="00113309" w:rsidRDefault="00C63F4F" w:rsidP="00436E04">
            <w:pPr>
              <w:pStyle w:val="ac"/>
              <w:rPr>
                <w:sz w:val="20"/>
                <w:szCs w:val="20"/>
              </w:rPr>
            </w:pPr>
            <w:r w:rsidRPr="00113309">
              <w:rPr>
                <w:sz w:val="20"/>
                <w:szCs w:val="20"/>
              </w:rPr>
              <w:t>4000</w:t>
            </w:r>
          </w:p>
          <w:p w:rsidR="00C63F4F" w:rsidRPr="00113309" w:rsidRDefault="00C63F4F"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vMerge/>
            <w:tcBorders>
              <w:left w:val="nil"/>
              <w:bottom w:val="single" w:sz="4" w:space="0" w:color="auto"/>
              <w:right w:val="single" w:sz="4" w:space="0" w:color="auto"/>
            </w:tcBorders>
          </w:tcPr>
          <w:p w:rsidR="00C63F4F" w:rsidRPr="00113309" w:rsidRDefault="00C63F4F"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8</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по расчету</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по расчету</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smartTag w:uri="urn:schemas-microsoft-com:office:smarttags" w:element="metricconverter">
              <w:smartTagPr>
                <w:attr w:name="ProductID" w:val="0,5 м"/>
              </w:smartTagPr>
              <w:r w:rsidRPr="00113309">
                <w:rPr>
                  <w:sz w:val="20"/>
                  <w:szCs w:val="20"/>
                </w:rPr>
                <w:t>250 км</w:t>
              </w:r>
            </w:smartTag>
          </w:p>
          <w:p w:rsidR="00C63F4F" w:rsidRPr="00113309" w:rsidRDefault="00C63F4F" w:rsidP="00436E04">
            <w:pPr>
              <w:pStyle w:val="a9"/>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vMerge w:val="restart"/>
            <w:tcBorders>
              <w:top w:val="nil"/>
              <w:left w:val="nil"/>
              <w:right w:val="single" w:sz="4" w:space="0" w:color="auto"/>
            </w:tcBorders>
          </w:tcPr>
          <w:p w:rsidR="00C63F4F" w:rsidRPr="00113309" w:rsidRDefault="00C63F4F" w:rsidP="00436E04">
            <w:pPr>
              <w:pStyle w:val="ac"/>
              <w:rPr>
                <w:sz w:val="20"/>
                <w:szCs w:val="20"/>
              </w:rPr>
            </w:pPr>
            <w:r w:rsidRPr="00113309">
              <w:rPr>
                <w:sz w:val="20"/>
                <w:szCs w:val="20"/>
              </w:rPr>
              <w:t>4000</w:t>
            </w:r>
          </w:p>
          <w:p w:rsidR="00C63F4F" w:rsidRPr="00113309" w:rsidRDefault="00C63F4F" w:rsidP="00436E04">
            <w:pPr>
              <w:pStyle w:val="ac"/>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vMerge/>
            <w:tcBorders>
              <w:left w:val="nil"/>
              <w:bottom w:val="single" w:sz="4" w:space="0" w:color="auto"/>
              <w:right w:val="single" w:sz="4" w:space="0" w:color="auto"/>
            </w:tcBorders>
          </w:tcPr>
          <w:p w:rsidR="00C63F4F" w:rsidRPr="00113309" w:rsidRDefault="00C63F4F" w:rsidP="00436E04">
            <w:pPr>
              <w:pStyle w:val="ac"/>
              <w:rPr>
                <w:sz w:val="20"/>
                <w:szCs w:val="20"/>
              </w:rPr>
            </w:pP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8</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по расчету</w:t>
            </w:r>
          </w:p>
        </w:tc>
      </w:tr>
      <w:tr w:rsidR="00C63F4F"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C63F4F" w:rsidRPr="00113309" w:rsidRDefault="00C63F4F" w:rsidP="00436E04">
            <w:pPr>
              <w:pStyle w:val="ac"/>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9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C63F4F" w:rsidRPr="00113309" w:rsidRDefault="00C63F4F" w:rsidP="00436E04">
            <w:pPr>
              <w:pStyle w:val="ac"/>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по расчету</w:t>
            </w:r>
          </w:p>
        </w:tc>
      </w:tr>
      <w:tr w:rsidR="00C63F4F"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500</w:t>
            </w:r>
          </w:p>
        </w:tc>
      </w:tr>
    </w:tbl>
    <w:p w:rsidR="00C63F4F" w:rsidRPr="00113309" w:rsidRDefault="00C63F4F" w:rsidP="00A621BA">
      <w:pPr>
        <w:pStyle w:val="a3"/>
      </w:pPr>
    </w:p>
    <w:p w:rsidR="00C63F4F" w:rsidRPr="00113309" w:rsidRDefault="00C63F4F" w:rsidP="00A621BA">
      <w:pPr>
        <w:jc w:val="center"/>
        <w:rPr>
          <w:b/>
        </w:rPr>
      </w:pPr>
      <w:r w:rsidRPr="00113309">
        <w:rPr>
          <w:b/>
        </w:rPr>
        <w:t>Сеть улиц и дорог в черте поселений</w:t>
      </w:r>
    </w:p>
    <w:p w:rsidR="00C63F4F" w:rsidRPr="00113309" w:rsidRDefault="00C63F4F" w:rsidP="00A621BA">
      <w:pPr>
        <w:pStyle w:val="a3"/>
      </w:pPr>
      <w:r w:rsidRPr="00113309">
        <w:t xml:space="preserve">Улично-дорожная сеть </w:t>
      </w:r>
      <w:r>
        <w:t>муниципального образования Орловский сельсовет</w:t>
      </w:r>
      <w:r w:rsidRPr="00113309">
        <w:t xml:space="preserve">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C63F4F" w:rsidRPr="00113309" w:rsidRDefault="00C63F4F" w:rsidP="00A621BA">
      <w:pPr>
        <w:pStyle w:val="a3"/>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63F4F" w:rsidRPr="00113309" w:rsidRDefault="00C63F4F" w:rsidP="00A621BA">
      <w:pPr>
        <w:pStyle w:val="a3"/>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C63F4F" w:rsidRPr="00113309" w:rsidRDefault="00C63F4F" w:rsidP="00A621BA">
      <w:pPr>
        <w:pStyle w:val="a3"/>
        <w:ind w:firstLine="0"/>
      </w:pPr>
      <w:r w:rsidRPr="00113309">
        <w:t>(Таблица 46).</w:t>
      </w:r>
    </w:p>
    <w:p w:rsidR="00C63F4F" w:rsidRPr="00113309" w:rsidRDefault="00C63F4F" w:rsidP="00A621BA">
      <w:pPr>
        <w:pStyle w:val="Caption"/>
        <w:jc w:val="right"/>
        <w:rPr>
          <w:b w:val="0"/>
        </w:rPr>
      </w:pPr>
      <w:bookmarkStart w:id="207" w:name="_Ref375228443"/>
      <w:r w:rsidRPr="00113309">
        <w:t xml:space="preserve">Таблица </w:t>
      </w:r>
      <w:bookmarkEnd w:id="207"/>
      <w:r w:rsidRPr="00113309">
        <w:t>46</w:t>
      </w:r>
    </w:p>
    <w:p w:rsidR="00C63F4F" w:rsidRPr="00113309" w:rsidRDefault="00C63F4F" w:rsidP="00A621BA">
      <w:pPr>
        <w:pStyle w:val="a8"/>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4"/>
        <w:gridCol w:w="2010"/>
        <w:gridCol w:w="1878"/>
        <w:gridCol w:w="1879"/>
      </w:tblGrid>
      <w:tr w:rsidR="00C63F4F" w:rsidRPr="00113309" w:rsidTr="00436E04">
        <w:trPr>
          <w:trHeight w:val="1003"/>
          <w:tblHeader/>
        </w:trPr>
        <w:tc>
          <w:tcPr>
            <w:tcW w:w="3594" w:type="dxa"/>
            <w:vAlign w:val="center"/>
          </w:tcPr>
          <w:p w:rsidR="00C63F4F" w:rsidRPr="00113309" w:rsidRDefault="00C63F4F" w:rsidP="00436E04">
            <w:pPr>
              <w:jc w:val="center"/>
              <w:rPr>
                <w:sz w:val="20"/>
                <w:szCs w:val="20"/>
              </w:rPr>
            </w:pPr>
            <w:r w:rsidRPr="00113309">
              <w:rPr>
                <w:b/>
                <w:sz w:val="20"/>
                <w:szCs w:val="20"/>
              </w:rPr>
              <w:t>Поселения, входящие в муниципальные районы:</w:t>
            </w:r>
          </w:p>
        </w:tc>
        <w:tc>
          <w:tcPr>
            <w:tcW w:w="2010" w:type="dxa"/>
            <w:vAlign w:val="center"/>
          </w:tcPr>
          <w:p w:rsidR="00C63F4F" w:rsidRPr="00113309" w:rsidRDefault="00C63F4F"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vAlign w:val="center"/>
          </w:tcPr>
          <w:p w:rsidR="00C63F4F" w:rsidRPr="00113309" w:rsidRDefault="00C63F4F"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vAlign w:val="center"/>
          </w:tcPr>
          <w:p w:rsidR="00C63F4F" w:rsidRPr="00113309" w:rsidRDefault="00C63F4F"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C63F4F" w:rsidRPr="00113309" w:rsidTr="00436E04">
        <w:trPr>
          <w:trHeight w:val="300"/>
        </w:trPr>
        <w:tc>
          <w:tcPr>
            <w:tcW w:w="3594" w:type="dxa"/>
            <w:vAlign w:val="center"/>
          </w:tcPr>
          <w:p w:rsidR="00C63F4F" w:rsidRPr="00113309" w:rsidRDefault="00C63F4F" w:rsidP="00436E04">
            <w:pPr>
              <w:jc w:val="center"/>
              <w:rPr>
                <w:sz w:val="20"/>
                <w:szCs w:val="20"/>
              </w:rPr>
            </w:pPr>
            <w:r w:rsidRPr="00113309">
              <w:rPr>
                <w:sz w:val="20"/>
                <w:szCs w:val="20"/>
              </w:rPr>
              <w:t>Бирилюсский  район</w:t>
            </w:r>
          </w:p>
        </w:tc>
        <w:tc>
          <w:tcPr>
            <w:tcW w:w="2010" w:type="dxa"/>
            <w:vAlign w:val="center"/>
          </w:tcPr>
          <w:p w:rsidR="00C63F4F" w:rsidRPr="00113309" w:rsidRDefault="00C63F4F" w:rsidP="00436E04">
            <w:pPr>
              <w:jc w:val="center"/>
              <w:rPr>
                <w:sz w:val="20"/>
                <w:szCs w:val="20"/>
                <w:lang w:val="en-US"/>
              </w:rPr>
            </w:pPr>
            <w:r w:rsidRPr="00113309">
              <w:rPr>
                <w:sz w:val="20"/>
                <w:szCs w:val="20"/>
                <w:lang w:val="en-US"/>
              </w:rPr>
              <w:t>375</w:t>
            </w:r>
          </w:p>
        </w:tc>
        <w:tc>
          <w:tcPr>
            <w:tcW w:w="1878" w:type="dxa"/>
            <w:vAlign w:val="center"/>
          </w:tcPr>
          <w:p w:rsidR="00C63F4F" w:rsidRPr="00113309" w:rsidRDefault="00C63F4F" w:rsidP="00436E04">
            <w:pPr>
              <w:jc w:val="center"/>
              <w:rPr>
                <w:sz w:val="20"/>
                <w:szCs w:val="20"/>
                <w:lang w:val="en-US"/>
              </w:rPr>
            </w:pPr>
            <w:r w:rsidRPr="00113309">
              <w:rPr>
                <w:sz w:val="20"/>
                <w:szCs w:val="20"/>
                <w:lang w:val="en-US"/>
              </w:rPr>
              <w:t>50</w:t>
            </w:r>
          </w:p>
        </w:tc>
        <w:tc>
          <w:tcPr>
            <w:tcW w:w="1879" w:type="dxa"/>
            <w:vAlign w:val="center"/>
          </w:tcPr>
          <w:p w:rsidR="00C63F4F" w:rsidRPr="00113309" w:rsidRDefault="00C63F4F" w:rsidP="00436E04">
            <w:pPr>
              <w:jc w:val="center"/>
              <w:rPr>
                <w:sz w:val="20"/>
                <w:szCs w:val="20"/>
                <w:lang w:val="en-US"/>
              </w:rPr>
            </w:pPr>
            <w:r w:rsidRPr="00113309">
              <w:rPr>
                <w:sz w:val="20"/>
                <w:szCs w:val="20"/>
                <w:lang w:val="en-US"/>
              </w:rPr>
              <w:t>10</w:t>
            </w:r>
          </w:p>
        </w:tc>
      </w:tr>
      <w:tr w:rsidR="00C63F4F" w:rsidRPr="00113309" w:rsidTr="00436E04">
        <w:trPr>
          <w:trHeight w:val="300"/>
        </w:trPr>
        <w:tc>
          <w:tcPr>
            <w:tcW w:w="3594" w:type="dxa"/>
            <w:vAlign w:val="center"/>
          </w:tcPr>
          <w:p w:rsidR="00C63F4F" w:rsidRPr="00113309" w:rsidRDefault="00C63F4F" w:rsidP="00436E04">
            <w:pPr>
              <w:jc w:val="center"/>
              <w:rPr>
                <w:sz w:val="20"/>
                <w:szCs w:val="20"/>
              </w:rPr>
            </w:pPr>
            <w:r w:rsidRPr="00113309">
              <w:rPr>
                <w:sz w:val="20"/>
                <w:szCs w:val="20"/>
              </w:rPr>
              <w:t>Дзержинский  район</w:t>
            </w:r>
          </w:p>
        </w:tc>
        <w:tc>
          <w:tcPr>
            <w:tcW w:w="2010" w:type="dxa"/>
            <w:vAlign w:val="center"/>
          </w:tcPr>
          <w:p w:rsidR="00C63F4F" w:rsidRPr="00113309" w:rsidRDefault="00C63F4F" w:rsidP="00436E04">
            <w:pPr>
              <w:jc w:val="center"/>
              <w:rPr>
                <w:sz w:val="20"/>
                <w:szCs w:val="20"/>
                <w:lang w:val="en-US"/>
              </w:rPr>
            </w:pPr>
            <w:r w:rsidRPr="00113309">
              <w:rPr>
                <w:sz w:val="20"/>
                <w:szCs w:val="20"/>
              </w:rPr>
              <w:t>39</w:t>
            </w:r>
            <w:r w:rsidRPr="00113309">
              <w:rPr>
                <w:sz w:val="20"/>
                <w:szCs w:val="20"/>
                <w:lang w:val="en-US"/>
              </w:rPr>
              <w:t>0</w:t>
            </w:r>
          </w:p>
        </w:tc>
        <w:tc>
          <w:tcPr>
            <w:tcW w:w="1878" w:type="dxa"/>
            <w:vAlign w:val="center"/>
          </w:tcPr>
          <w:p w:rsidR="00C63F4F" w:rsidRPr="00113309" w:rsidRDefault="00C63F4F" w:rsidP="00436E04">
            <w:pPr>
              <w:jc w:val="center"/>
              <w:rPr>
                <w:sz w:val="20"/>
                <w:szCs w:val="20"/>
                <w:lang w:val="en-US"/>
              </w:rPr>
            </w:pPr>
            <w:r w:rsidRPr="00113309">
              <w:rPr>
                <w:sz w:val="20"/>
                <w:szCs w:val="20"/>
              </w:rPr>
              <w:t>14</w:t>
            </w:r>
            <w:r w:rsidRPr="00113309">
              <w:rPr>
                <w:sz w:val="20"/>
                <w:szCs w:val="20"/>
                <w:lang w:val="en-US"/>
              </w:rPr>
              <w:t>5</w:t>
            </w:r>
          </w:p>
        </w:tc>
        <w:tc>
          <w:tcPr>
            <w:tcW w:w="1879" w:type="dxa"/>
            <w:vAlign w:val="center"/>
          </w:tcPr>
          <w:p w:rsidR="00C63F4F" w:rsidRPr="00113309" w:rsidRDefault="00C63F4F" w:rsidP="00436E04">
            <w:pPr>
              <w:jc w:val="center"/>
              <w:rPr>
                <w:sz w:val="20"/>
                <w:szCs w:val="20"/>
                <w:lang w:val="en-US"/>
              </w:rPr>
            </w:pPr>
            <w:r w:rsidRPr="00113309">
              <w:rPr>
                <w:sz w:val="20"/>
                <w:szCs w:val="20"/>
                <w:lang w:val="en-US"/>
              </w:rPr>
              <w:t>35</w:t>
            </w:r>
          </w:p>
        </w:tc>
      </w:tr>
    </w:tbl>
    <w:p w:rsidR="00C63F4F" w:rsidRPr="00113309" w:rsidRDefault="00C63F4F" w:rsidP="00A621BA">
      <w:pPr>
        <w:pStyle w:val="a3"/>
      </w:pPr>
      <w:r w:rsidRPr="00113309">
        <w:t>Для сельских поселений уровень автомобилизации следует принимать в размере 2/3 от значений, приведенных в таблице.</w:t>
      </w:r>
    </w:p>
    <w:p w:rsidR="00C63F4F" w:rsidRPr="00113309" w:rsidRDefault="00C63F4F" w:rsidP="00CF5B5C">
      <w:pPr>
        <w:pStyle w:val="Heading2"/>
      </w:pPr>
      <w:bookmarkStart w:id="208" w:name="_Toc389132866"/>
      <w:bookmarkStart w:id="209" w:name="_Toc393700472"/>
      <w:r w:rsidRPr="00113309">
        <w:t>Затраты времени на передвижение трудящихся</w:t>
      </w:r>
      <w:bookmarkEnd w:id="208"/>
      <w:bookmarkEnd w:id="209"/>
    </w:p>
    <w:p w:rsidR="00C63F4F" w:rsidRPr="00113309" w:rsidRDefault="00C63F4F" w:rsidP="00A621BA">
      <w:pPr>
        <w:pStyle w:val="a3"/>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C63F4F" w:rsidRPr="00113309" w:rsidRDefault="00C63F4F" w:rsidP="00A621BA">
      <w:pPr>
        <w:pStyle w:val="a3"/>
      </w:pPr>
      <w:r w:rsidRPr="00113309">
        <w:t>Максимальные затраты времени  на передвижение от мест проживания до мест работы для 90 % трудящихся представлены ниже (Таблица 47).</w:t>
      </w:r>
    </w:p>
    <w:p w:rsidR="00C63F4F" w:rsidRPr="00113309" w:rsidRDefault="00C63F4F" w:rsidP="00A621BA">
      <w:pPr>
        <w:pStyle w:val="Caption"/>
        <w:keepNext/>
        <w:jc w:val="right"/>
      </w:pPr>
      <w:bookmarkStart w:id="210" w:name="_Ref375228553"/>
      <w:r w:rsidRPr="00113309">
        <w:t xml:space="preserve">Таблица </w:t>
      </w:r>
      <w:bookmarkEnd w:id="210"/>
      <w:r w:rsidRPr="00113309">
        <w:t>47</w:t>
      </w:r>
    </w:p>
    <w:p w:rsidR="00C63F4F" w:rsidRPr="00113309" w:rsidRDefault="00C63F4F" w:rsidP="00A621BA">
      <w:pPr>
        <w:pStyle w:val="a8"/>
      </w:pPr>
      <w:r w:rsidRPr="00113309">
        <w:t>Затраты времени на передвижение трудящихся</w:t>
      </w:r>
    </w:p>
    <w:tbl>
      <w:tblPr>
        <w:tblW w:w="9373" w:type="dxa"/>
        <w:tblInd w:w="91" w:type="dxa"/>
        <w:tblLayout w:type="fixed"/>
        <w:tblLook w:val="00A0"/>
      </w:tblPr>
      <w:tblGrid>
        <w:gridCol w:w="584"/>
        <w:gridCol w:w="3544"/>
        <w:gridCol w:w="992"/>
        <w:gridCol w:w="709"/>
        <w:gridCol w:w="1985"/>
        <w:gridCol w:w="1559"/>
      </w:tblGrid>
      <w:tr w:rsidR="00C63F4F"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jc w:val="center"/>
              <w:rPr>
                <w:b/>
                <w:sz w:val="20"/>
                <w:szCs w:val="20"/>
              </w:rPr>
            </w:pPr>
            <w:r w:rsidRPr="00113309">
              <w:rPr>
                <w:b/>
                <w:sz w:val="20"/>
                <w:szCs w:val="20"/>
              </w:rPr>
              <w:t>Показатель</w:t>
            </w:r>
          </w:p>
        </w:tc>
      </w:tr>
      <w:tr w:rsidR="00C63F4F"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r>
      <w:tr w:rsidR="00C63F4F"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p>
        </w:tc>
      </w:tr>
      <w:tr w:rsidR="00C63F4F"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vAlign w:val="center"/>
          </w:tcPr>
          <w:p w:rsidR="00C63F4F" w:rsidRPr="00113309" w:rsidRDefault="00C63F4F" w:rsidP="00436E04">
            <w:pPr>
              <w:jc w:val="center"/>
              <w:rPr>
                <w:sz w:val="20"/>
                <w:szCs w:val="20"/>
              </w:rPr>
            </w:pPr>
            <w:r w:rsidRPr="00113309">
              <w:rPr>
                <w:sz w:val="20"/>
                <w:szCs w:val="20"/>
              </w:rPr>
              <w:t>30</w:t>
            </w:r>
          </w:p>
        </w:tc>
      </w:tr>
      <w:tr w:rsidR="00C63F4F" w:rsidRPr="00113309" w:rsidTr="00436E04">
        <w:trPr>
          <w:trHeight w:val="1540"/>
        </w:trPr>
        <w:tc>
          <w:tcPr>
            <w:tcW w:w="584"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vAlign w:val="center"/>
          </w:tcPr>
          <w:p w:rsidR="00C63F4F" w:rsidRPr="00113309" w:rsidRDefault="00C63F4F"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vAlign w:val="center"/>
          </w:tcPr>
          <w:p w:rsidR="00C63F4F" w:rsidRPr="00113309" w:rsidRDefault="00C63F4F" w:rsidP="00436E04">
            <w:pPr>
              <w:jc w:val="center"/>
              <w:rPr>
                <w:sz w:val="20"/>
                <w:szCs w:val="20"/>
              </w:rPr>
            </w:pPr>
            <w:r w:rsidRPr="00113309">
              <w:rPr>
                <w:sz w:val="20"/>
                <w:szCs w:val="20"/>
              </w:rPr>
              <w:t>60</w:t>
            </w:r>
          </w:p>
        </w:tc>
      </w:tr>
    </w:tbl>
    <w:p w:rsidR="00C63F4F" w:rsidRPr="00113309" w:rsidRDefault="00C63F4F" w:rsidP="00CF5B5C">
      <w:pPr>
        <w:pStyle w:val="Heading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C63F4F" w:rsidRPr="00113309" w:rsidRDefault="00C63F4F" w:rsidP="00A621BA">
      <w:pPr>
        <w:pStyle w:val="a3"/>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C63F4F" w:rsidRPr="00113309" w:rsidRDefault="00C63F4F" w:rsidP="00A621BA">
      <w:pPr>
        <w:pStyle w:val="a3"/>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C63F4F" w:rsidRPr="00113309" w:rsidRDefault="00C63F4F" w:rsidP="00A621BA">
      <w:pPr>
        <w:pStyle w:val="a3"/>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C63F4F" w:rsidRPr="00113309" w:rsidRDefault="00C63F4F" w:rsidP="00A621BA">
      <w:pPr>
        <w:pStyle w:val="a3"/>
      </w:pPr>
      <w:r w:rsidRPr="00113309">
        <w:t>Категории улиц и дорог городских и сельских поселений Красноярского края принимаются в соответствии с классификацией, приведенной ниже (Таблица 48).</w:t>
      </w:r>
    </w:p>
    <w:p w:rsidR="00C63F4F" w:rsidRPr="00113309" w:rsidRDefault="00C63F4F" w:rsidP="00A621BA">
      <w:pPr>
        <w:pStyle w:val="Caption"/>
        <w:keepNext/>
        <w:jc w:val="right"/>
      </w:pPr>
      <w:bookmarkStart w:id="213" w:name="_Ref375232557"/>
      <w:r w:rsidRPr="00113309">
        <w:t>Таблица 48</w:t>
      </w:r>
      <w:fldSimple w:instr=" SEQ Таблица \* ARABIC ">
        <w:r>
          <w:rPr>
            <w:noProof/>
          </w:rPr>
          <w:t>30</w:t>
        </w:r>
      </w:fldSimple>
      <w:bookmarkEnd w:id="213"/>
    </w:p>
    <w:p w:rsidR="00C63F4F" w:rsidRPr="00113309" w:rsidRDefault="00C63F4F" w:rsidP="00A621BA">
      <w:pPr>
        <w:pStyle w:val="a8"/>
      </w:pPr>
      <w:r w:rsidRPr="00113309">
        <w:t>Категории дорог и улиц</w:t>
      </w:r>
    </w:p>
    <w:tbl>
      <w:tblPr>
        <w:tblW w:w="9356" w:type="dxa"/>
        <w:tblInd w:w="108" w:type="dxa"/>
        <w:tblLayout w:type="fixed"/>
        <w:tblLook w:val="00A0"/>
      </w:tblPr>
      <w:tblGrid>
        <w:gridCol w:w="1701"/>
        <w:gridCol w:w="993"/>
        <w:gridCol w:w="555"/>
        <w:gridCol w:w="295"/>
        <w:gridCol w:w="1496"/>
        <w:gridCol w:w="4316"/>
      </w:tblGrid>
      <w:tr w:rsidR="00C63F4F"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C63F4F" w:rsidRPr="00113309" w:rsidRDefault="00C63F4F" w:rsidP="00436E04">
            <w:pPr>
              <w:pStyle w:val="a8"/>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C63F4F" w:rsidRPr="00113309" w:rsidRDefault="00C63F4F" w:rsidP="00436E04">
            <w:pPr>
              <w:pStyle w:val="a8"/>
              <w:rPr>
                <w:sz w:val="20"/>
                <w:szCs w:val="20"/>
              </w:rPr>
            </w:pPr>
            <w:r w:rsidRPr="00113309">
              <w:rPr>
                <w:sz w:val="20"/>
                <w:szCs w:val="20"/>
              </w:rPr>
              <w:t>Основное назначение дорог и улиц</w:t>
            </w:r>
          </w:p>
        </w:tc>
      </w:tr>
      <w:tr w:rsidR="00C63F4F" w:rsidRPr="00113309" w:rsidTr="00436E04">
        <w:trPr>
          <w:trHeight w:val="843"/>
        </w:trPr>
        <w:tc>
          <w:tcPr>
            <w:tcW w:w="1701" w:type="dxa"/>
            <w:vMerge w:val="restart"/>
            <w:tcBorders>
              <w:top w:val="nil"/>
              <w:left w:val="single" w:sz="4" w:space="0" w:color="auto"/>
              <w:bottom w:val="single" w:sz="4" w:space="0" w:color="000000"/>
              <w:right w:val="single" w:sz="4" w:space="0" w:color="auto"/>
            </w:tcBorders>
            <w:noWrap/>
            <w:textDirection w:val="btLr"/>
            <w:vAlign w:val="center"/>
          </w:tcPr>
          <w:p w:rsidR="00C63F4F" w:rsidRPr="00113309" w:rsidRDefault="00C63F4F" w:rsidP="00436E04">
            <w:pPr>
              <w:pStyle w:val="ac"/>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C63F4F" w:rsidRPr="00113309" w:rsidRDefault="00C63F4F" w:rsidP="00436E04">
            <w:pPr>
              <w:pStyle w:val="ac"/>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63F4F"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496"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63F4F"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vAlign w:val="center"/>
          </w:tcPr>
          <w:p w:rsidR="00C63F4F" w:rsidRPr="00113309" w:rsidRDefault="00C63F4F" w:rsidP="00436E04">
            <w:pPr>
              <w:pStyle w:val="ac"/>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63F4F"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850" w:type="dxa"/>
            <w:gridSpan w:val="2"/>
            <w:vMerge/>
            <w:tcBorders>
              <w:top w:val="nil"/>
              <w:left w:val="single" w:sz="4" w:space="0" w:color="auto"/>
              <w:bottom w:val="nil"/>
              <w:right w:val="single" w:sz="4" w:space="0" w:color="auto"/>
            </w:tcBorders>
            <w:vAlign w:val="center"/>
          </w:tcPr>
          <w:p w:rsidR="00C63F4F" w:rsidRPr="00113309" w:rsidRDefault="00C63F4F" w:rsidP="00436E04">
            <w:pPr>
              <w:pStyle w:val="ac"/>
              <w:rPr>
                <w:sz w:val="20"/>
                <w:szCs w:val="20"/>
              </w:rPr>
            </w:pPr>
          </w:p>
        </w:tc>
        <w:tc>
          <w:tcPr>
            <w:tcW w:w="1496" w:type="dxa"/>
            <w:tcBorders>
              <w:top w:val="nil"/>
              <w:left w:val="nil"/>
              <w:bottom w:val="nil"/>
              <w:right w:val="single" w:sz="4" w:space="0" w:color="auto"/>
            </w:tcBorders>
            <w:vAlign w:val="center"/>
          </w:tcPr>
          <w:p w:rsidR="00C63F4F" w:rsidRPr="00113309" w:rsidRDefault="00C63F4F" w:rsidP="00436E04">
            <w:pPr>
              <w:pStyle w:val="ac"/>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tcPr>
          <w:p w:rsidR="00C63F4F" w:rsidRPr="00113309" w:rsidRDefault="00C63F4F" w:rsidP="00436E04">
            <w:pPr>
              <w:pStyle w:val="ac"/>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63F4F"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63F4F" w:rsidRPr="00113309" w:rsidRDefault="00C63F4F" w:rsidP="00436E04">
            <w:pPr>
              <w:pStyle w:val="ac"/>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C63F4F" w:rsidRPr="00113309" w:rsidRDefault="00C63F4F" w:rsidP="00436E04">
            <w:pPr>
              <w:pStyle w:val="ac"/>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63F4F"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96" w:type="dxa"/>
            <w:tcBorders>
              <w:top w:val="nil"/>
              <w:left w:val="nil"/>
              <w:bottom w:val="single" w:sz="4" w:space="0" w:color="auto"/>
              <w:right w:val="single" w:sz="4" w:space="0" w:color="auto"/>
            </w:tcBorders>
            <w:shd w:val="clear" w:color="000000" w:fill="FFFFFF"/>
            <w:vAlign w:val="center"/>
          </w:tcPr>
          <w:p w:rsidR="00C63F4F" w:rsidRPr="00113309" w:rsidRDefault="00C63F4F" w:rsidP="00436E04">
            <w:pPr>
              <w:pStyle w:val="ac"/>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C63F4F"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C63F4F" w:rsidRPr="00113309" w:rsidRDefault="00C63F4F" w:rsidP="00436E04">
            <w:pPr>
              <w:pStyle w:val="ac"/>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63F4F"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346" w:type="dxa"/>
            <w:gridSpan w:val="3"/>
            <w:tcBorders>
              <w:top w:val="single" w:sz="4" w:space="0" w:color="auto"/>
              <w:left w:val="nil"/>
              <w:bottom w:val="single" w:sz="4"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63F4F"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C63F4F" w:rsidRPr="00113309" w:rsidRDefault="00C63F4F" w:rsidP="00436E04">
            <w:pPr>
              <w:pStyle w:val="ac"/>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63F4F"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C63F4F"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63F4F"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993"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2346" w:type="dxa"/>
            <w:gridSpan w:val="3"/>
            <w:tcBorders>
              <w:top w:val="single" w:sz="4" w:space="0" w:color="auto"/>
              <w:left w:val="nil"/>
              <w:bottom w:val="nil"/>
              <w:right w:val="single" w:sz="4" w:space="0" w:color="auto"/>
            </w:tcBorders>
            <w:vAlign w:val="center"/>
          </w:tcPr>
          <w:p w:rsidR="00C63F4F" w:rsidRPr="00113309" w:rsidRDefault="00C63F4F" w:rsidP="00436E04">
            <w:pPr>
              <w:pStyle w:val="ac"/>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63F4F" w:rsidRPr="00113309" w:rsidTr="00436E04">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C63F4F" w:rsidRPr="00113309" w:rsidRDefault="00C63F4F" w:rsidP="00436E04">
            <w:pPr>
              <w:pStyle w:val="a9"/>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C63F4F" w:rsidRPr="00113309" w:rsidRDefault="00C63F4F" w:rsidP="00436E04">
            <w:pPr>
              <w:pStyle w:val="ac"/>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Связь сельского поселения с внешними дорогами общей сети</w:t>
            </w:r>
          </w:p>
        </w:tc>
      </w:tr>
      <w:tr w:rsidR="00C63F4F"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C63F4F" w:rsidRPr="00113309" w:rsidRDefault="00C63F4F" w:rsidP="00436E04">
            <w:pPr>
              <w:pStyle w:val="ac"/>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Связь жилых территорий с общественным центром</w:t>
            </w:r>
          </w:p>
        </w:tc>
      </w:tr>
      <w:tr w:rsidR="00C63F4F"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C63F4F"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91" w:type="dxa"/>
            <w:gridSpan w:val="2"/>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Связь между основными жилыми улицами</w:t>
            </w:r>
          </w:p>
        </w:tc>
      </w:tr>
      <w:tr w:rsidR="00C63F4F"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Связь жилых домов, расположенных в глубине квартала, с улицей</w:t>
            </w:r>
          </w:p>
        </w:tc>
      </w:tr>
      <w:tr w:rsidR="00C63F4F"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339" w:type="dxa"/>
            <w:gridSpan w:val="4"/>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Прогон личного скота и проезд грузового транспорта к приусадебным участкам</w:t>
            </w:r>
          </w:p>
        </w:tc>
      </w:tr>
      <w:tr w:rsidR="00C63F4F"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C63F4F" w:rsidRPr="00113309" w:rsidRDefault="00C63F4F" w:rsidP="00A621BA">
      <w:pPr>
        <w:pStyle w:val="a3"/>
      </w:pPr>
    </w:p>
    <w:p w:rsidR="00C63F4F" w:rsidRPr="00113309" w:rsidRDefault="00C63F4F" w:rsidP="00CF5B5C">
      <w:pPr>
        <w:pStyle w:val="Heading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C63F4F" w:rsidRPr="00113309" w:rsidRDefault="00C63F4F" w:rsidP="00A621BA">
      <w:pPr>
        <w:pStyle w:val="a3"/>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C63F4F" w:rsidRPr="00113309" w:rsidRDefault="00C63F4F" w:rsidP="00A621BA">
      <w:pPr>
        <w:pStyle w:val="a3"/>
      </w:pPr>
      <w:r w:rsidRPr="00113309">
        <w:t>Расчетные параметры улиц и дорог городских и сельских поселений представлены ниже (Таблица 49).</w:t>
      </w:r>
    </w:p>
    <w:p w:rsidR="00C63F4F" w:rsidRPr="00113309" w:rsidRDefault="00C63F4F" w:rsidP="00A621BA">
      <w:pPr>
        <w:pStyle w:val="Caption"/>
        <w:keepNext/>
        <w:jc w:val="right"/>
      </w:pPr>
      <w:bookmarkStart w:id="216" w:name="_Ref375232581"/>
      <w:r w:rsidRPr="00113309">
        <w:t xml:space="preserve">Таблица </w:t>
      </w:r>
      <w:bookmarkEnd w:id="216"/>
      <w:r w:rsidRPr="00113309">
        <w:t>49</w:t>
      </w:r>
    </w:p>
    <w:p w:rsidR="00C63F4F" w:rsidRPr="00113309" w:rsidRDefault="00C63F4F" w:rsidP="00A621BA">
      <w:pPr>
        <w:pStyle w:val="a8"/>
      </w:pPr>
      <w:r w:rsidRPr="00113309">
        <w:t>Параметры  улично-дорожной сети городских и сельских поселений</w:t>
      </w:r>
    </w:p>
    <w:tbl>
      <w:tblPr>
        <w:tblW w:w="9373" w:type="dxa"/>
        <w:tblInd w:w="91" w:type="dxa"/>
        <w:tblLayout w:type="fixed"/>
        <w:tblLook w:val="00A0"/>
      </w:tblPr>
      <w:tblGrid>
        <w:gridCol w:w="868"/>
        <w:gridCol w:w="850"/>
        <w:gridCol w:w="284"/>
        <w:gridCol w:w="1701"/>
        <w:gridCol w:w="1134"/>
        <w:gridCol w:w="1276"/>
        <w:gridCol w:w="1417"/>
        <w:gridCol w:w="851"/>
        <w:gridCol w:w="992"/>
      </w:tblGrid>
      <w:tr w:rsidR="00C63F4F"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C63F4F" w:rsidRPr="00113309" w:rsidRDefault="00C63F4F" w:rsidP="00436E04">
            <w:pPr>
              <w:pStyle w:val="a9"/>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C63F4F" w:rsidRPr="00113309" w:rsidRDefault="00C63F4F" w:rsidP="00436E04">
            <w:pPr>
              <w:pStyle w:val="a9"/>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b/>
                <w:sz w:val="20"/>
                <w:szCs w:val="20"/>
              </w:rPr>
            </w:pPr>
            <w:r w:rsidRPr="00113309">
              <w:rPr>
                <w:b/>
                <w:sz w:val="20"/>
                <w:szCs w:val="20"/>
              </w:rPr>
              <w:t>Наименьший радиус кривых в плане, м</w:t>
            </w:r>
          </w:p>
        </w:tc>
      </w:tr>
      <w:tr w:rsidR="00C63F4F"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600 (500)</w:t>
            </w:r>
          </w:p>
        </w:tc>
      </w:tr>
      <w:tr w:rsidR="00C63F4F"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400</w:t>
            </w:r>
          </w:p>
        </w:tc>
      </w:tr>
      <w:tr w:rsidR="00C63F4F" w:rsidRPr="00113309" w:rsidTr="00436E04">
        <w:trPr>
          <w:trHeight w:val="1245"/>
        </w:trPr>
        <w:tc>
          <w:tcPr>
            <w:tcW w:w="868" w:type="dxa"/>
            <w:vMerge w:val="restart"/>
            <w:tcBorders>
              <w:top w:val="nil"/>
              <w:left w:val="single" w:sz="4" w:space="0" w:color="auto"/>
              <w:bottom w:val="single" w:sz="4" w:space="0" w:color="000000"/>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500 (450)</w:t>
            </w:r>
          </w:p>
        </w:tc>
      </w:tr>
      <w:tr w:rsidR="00C63F4F"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400</w:t>
            </w:r>
          </w:p>
        </w:tc>
      </w:tr>
      <w:tr w:rsidR="00C63F4F"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85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250</w:t>
            </w:r>
          </w:p>
        </w:tc>
      </w:tr>
      <w:tr w:rsidR="00C63F4F"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85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125</w:t>
            </w:r>
          </w:p>
        </w:tc>
      </w:tr>
      <w:tr w:rsidR="00C63F4F"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90</w:t>
            </w:r>
          </w:p>
        </w:tc>
      </w:tr>
      <w:tr w:rsidR="00C63F4F"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50</w:t>
            </w:r>
          </w:p>
        </w:tc>
      </w:tr>
      <w:tr w:rsidR="00C63F4F"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90</w:t>
            </w:r>
          </w:p>
        </w:tc>
      </w:tr>
      <w:tr w:rsidR="00C63F4F"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90</w:t>
            </w:r>
          </w:p>
        </w:tc>
      </w:tr>
      <w:tr w:rsidR="00C63F4F"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75</w:t>
            </w:r>
          </w:p>
        </w:tc>
      </w:tr>
      <w:tr w:rsidR="00C63F4F"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50</w:t>
            </w:r>
          </w:p>
        </w:tc>
      </w:tr>
      <w:tr w:rsidR="00C63F4F"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25</w:t>
            </w:r>
          </w:p>
        </w:tc>
      </w:tr>
      <w:tr w:rsidR="00C63F4F"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c"/>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1718" w:type="dxa"/>
            <w:gridSpan w:val="2"/>
            <w:vMerge w:val="restart"/>
            <w:tcBorders>
              <w:top w:val="nil"/>
              <w:left w:val="single" w:sz="4" w:space="0" w:color="auto"/>
              <w:bottom w:val="nil"/>
              <w:right w:val="single" w:sz="4" w:space="0" w:color="000000"/>
            </w:tcBorders>
            <w:vAlign w:val="center"/>
          </w:tcPr>
          <w:p w:rsidR="00C63F4F" w:rsidRPr="00113309" w:rsidRDefault="00C63F4F" w:rsidP="00436E04">
            <w:pPr>
              <w:pStyle w:val="ac"/>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30</w:t>
            </w:r>
          </w:p>
        </w:tc>
      </w:tr>
      <w:tr w:rsidR="00C63F4F" w:rsidRPr="00113309" w:rsidTr="00436E04">
        <w:trPr>
          <w:trHeight w:val="300"/>
        </w:trPr>
        <w:tc>
          <w:tcPr>
            <w:tcW w:w="1718" w:type="dxa"/>
            <w:gridSpan w:val="2"/>
            <w:vMerge/>
            <w:tcBorders>
              <w:top w:val="nil"/>
              <w:left w:val="single" w:sz="4" w:space="0" w:color="auto"/>
              <w:bottom w:val="nil"/>
              <w:right w:val="single" w:sz="4" w:space="0" w:color="000000"/>
            </w:tcBorders>
            <w:vAlign w:val="center"/>
          </w:tcPr>
          <w:p w:rsidR="00C63F4F" w:rsidRPr="00113309" w:rsidRDefault="00C63F4F" w:rsidP="00436E04">
            <w:pPr>
              <w:pStyle w:val="ac"/>
              <w:rPr>
                <w:sz w:val="20"/>
                <w:szCs w:val="20"/>
              </w:rPr>
            </w:pPr>
          </w:p>
        </w:tc>
        <w:tc>
          <w:tcPr>
            <w:tcW w:w="1985" w:type="dxa"/>
            <w:gridSpan w:val="2"/>
            <w:tcBorders>
              <w:top w:val="nil"/>
              <w:left w:val="nil"/>
              <w:bottom w:val="nil"/>
              <w:right w:val="single" w:sz="4" w:space="0" w:color="auto"/>
            </w:tcBorders>
          </w:tcPr>
          <w:p w:rsidR="00C63F4F" w:rsidRPr="00113309" w:rsidRDefault="00C63F4F" w:rsidP="00436E04">
            <w:pPr>
              <w:pStyle w:val="ac"/>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50</w:t>
            </w:r>
          </w:p>
        </w:tc>
      </w:tr>
      <w:tr w:rsidR="00C63F4F"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C63F4F" w:rsidRPr="00113309" w:rsidRDefault="00C63F4F" w:rsidP="00436E04">
            <w:pPr>
              <w:pStyle w:val="ac"/>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C63F4F" w:rsidRPr="00113309" w:rsidRDefault="00C63F4F"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 </w:t>
            </w:r>
          </w:p>
        </w:tc>
      </w:tr>
      <w:tr w:rsidR="00C63F4F"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C63F4F" w:rsidRPr="00113309" w:rsidRDefault="00C63F4F" w:rsidP="00436E04">
            <w:pPr>
              <w:pStyle w:val="a9"/>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 </w:t>
            </w:r>
          </w:p>
        </w:tc>
      </w:tr>
      <w:tr w:rsidR="00C63F4F"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noWrap/>
            <w:vAlign w:val="center"/>
          </w:tcPr>
          <w:p w:rsidR="00C63F4F" w:rsidRPr="00113309" w:rsidRDefault="00C63F4F"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 </w:t>
            </w:r>
          </w:p>
        </w:tc>
      </w:tr>
      <w:tr w:rsidR="00C63F4F"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noWrap/>
            <w:vAlign w:val="center"/>
          </w:tcPr>
          <w:p w:rsidR="00C63F4F" w:rsidRPr="00113309" w:rsidRDefault="00C63F4F" w:rsidP="00436E04">
            <w:pPr>
              <w:pStyle w:val="a9"/>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 </w:t>
            </w:r>
          </w:p>
        </w:tc>
      </w:tr>
      <w:tr w:rsidR="00C63F4F"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noWrap/>
            <w:vAlign w:val="center"/>
          </w:tcPr>
          <w:p w:rsidR="00C63F4F" w:rsidRPr="00113309" w:rsidRDefault="00C63F4F"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 </w:t>
            </w:r>
          </w:p>
        </w:tc>
      </w:tr>
      <w:tr w:rsidR="00C63F4F"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2835" w:type="dxa"/>
            <w:gridSpan w:val="3"/>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noWrap/>
            <w:vAlign w:val="center"/>
          </w:tcPr>
          <w:p w:rsidR="00C63F4F" w:rsidRPr="00113309" w:rsidRDefault="00C63F4F" w:rsidP="00436E04">
            <w:pPr>
              <w:pStyle w:val="a9"/>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C63F4F" w:rsidRPr="00113309" w:rsidRDefault="00C63F4F" w:rsidP="00436E04">
            <w:pPr>
              <w:pStyle w:val="a9"/>
              <w:rPr>
                <w:sz w:val="20"/>
                <w:szCs w:val="20"/>
              </w:rPr>
            </w:pPr>
            <w:r w:rsidRPr="00113309">
              <w:rPr>
                <w:sz w:val="20"/>
                <w:szCs w:val="20"/>
              </w:rPr>
              <w:t> </w:t>
            </w:r>
          </w:p>
        </w:tc>
      </w:tr>
    </w:tbl>
    <w:p w:rsidR="00C63F4F" w:rsidRPr="00113309" w:rsidRDefault="00C63F4F" w:rsidP="00A621BA">
      <w:pPr>
        <w:pStyle w:val="a3"/>
      </w:pPr>
      <w:r w:rsidRPr="00113309">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0,5 м"/>
        </w:smartTagPr>
        <w:r w:rsidRPr="00113309">
          <w:t>10 км/ч</w:t>
        </w:r>
      </w:smartTag>
      <w:r w:rsidRPr="00113309">
        <w:t xml:space="preserve"> с уменьшением радиусов кривых в плане и увеличением продольных уклонов.</w:t>
      </w:r>
    </w:p>
    <w:p w:rsidR="00C63F4F" w:rsidRPr="00113309" w:rsidRDefault="00C63F4F" w:rsidP="00A621BA">
      <w:pPr>
        <w:pStyle w:val="a3"/>
      </w:pPr>
      <w:r w:rsidRPr="00113309">
        <w:t>Величины наибольших продольных уклонов для улично-дорожной сети городских поселений представлены ниже (Таблица 50).</w:t>
      </w:r>
    </w:p>
    <w:p w:rsidR="00C63F4F" w:rsidRPr="00113309" w:rsidRDefault="00C63F4F" w:rsidP="00A621BA">
      <w:pPr>
        <w:pStyle w:val="Caption"/>
        <w:keepNext/>
        <w:jc w:val="right"/>
      </w:pPr>
      <w:bookmarkStart w:id="217" w:name="_Ref375232596"/>
      <w:r w:rsidRPr="00113309">
        <w:t xml:space="preserve">Таблица </w:t>
      </w:r>
      <w:bookmarkEnd w:id="217"/>
      <w:r w:rsidRPr="00113309">
        <w:t>50</w:t>
      </w:r>
    </w:p>
    <w:p w:rsidR="00C63F4F" w:rsidRPr="00113309" w:rsidRDefault="00C63F4F" w:rsidP="00A621BA">
      <w:pPr>
        <w:pStyle w:val="a8"/>
      </w:pPr>
      <w:r w:rsidRPr="00113309">
        <w:t>Наибольшие продольные уклоны для УДС городских поселений</w:t>
      </w:r>
    </w:p>
    <w:tbl>
      <w:tblPr>
        <w:tblW w:w="9926" w:type="dxa"/>
        <w:jc w:val="center"/>
        <w:tblLayout w:type="fixed"/>
        <w:tblLook w:val="00A0"/>
      </w:tblPr>
      <w:tblGrid>
        <w:gridCol w:w="803"/>
        <w:gridCol w:w="1892"/>
        <w:gridCol w:w="1881"/>
        <w:gridCol w:w="709"/>
        <w:gridCol w:w="1701"/>
        <w:gridCol w:w="2940"/>
      </w:tblGrid>
      <w:tr w:rsidR="00C63F4F"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ед. изм</w:t>
            </w:r>
          </w:p>
          <w:p w:rsidR="00C63F4F" w:rsidRPr="00113309" w:rsidRDefault="00C63F4F" w:rsidP="00436E04">
            <w:pPr>
              <w:pStyle w:val="a8"/>
              <w:rPr>
                <w:b w:val="0"/>
                <w:sz w:val="20"/>
                <w:szCs w:val="20"/>
              </w:rPr>
            </w:pPr>
          </w:p>
          <w:p w:rsidR="00C63F4F" w:rsidRPr="00113309" w:rsidRDefault="00C63F4F" w:rsidP="00436E04">
            <w:pPr>
              <w:pStyle w:val="a8"/>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Климатический подрайон</w:t>
            </w:r>
          </w:p>
          <w:p w:rsidR="00C63F4F" w:rsidRPr="00113309" w:rsidRDefault="00C63F4F" w:rsidP="00436E04">
            <w:pPr>
              <w:pStyle w:val="a8"/>
              <w:rPr>
                <w:b w:val="0"/>
                <w:sz w:val="20"/>
                <w:szCs w:val="20"/>
              </w:rPr>
            </w:pPr>
          </w:p>
        </w:tc>
      </w:tr>
      <w:tr w:rsidR="00C63F4F"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C63F4F" w:rsidRPr="00113309" w:rsidRDefault="00C63F4F" w:rsidP="00436E04">
            <w:pPr>
              <w:pStyle w:val="a8"/>
              <w:rPr>
                <w:b w:val="0"/>
                <w:sz w:val="20"/>
                <w:szCs w:val="20"/>
              </w:rPr>
            </w:pPr>
          </w:p>
        </w:tc>
        <w:tc>
          <w:tcPr>
            <w:tcW w:w="709" w:type="dxa"/>
            <w:vMerge/>
            <w:tcBorders>
              <w:left w:val="single" w:sz="4" w:space="0" w:color="auto"/>
              <w:bottom w:val="single" w:sz="4" w:space="0" w:color="auto"/>
              <w:right w:val="single" w:sz="4" w:space="0" w:color="auto"/>
            </w:tcBorders>
            <w:vAlign w:val="center"/>
          </w:tcPr>
          <w:p w:rsidR="00C63F4F" w:rsidRPr="00113309" w:rsidRDefault="00C63F4F" w:rsidP="00436E04">
            <w:pPr>
              <w:pStyle w:val="a8"/>
              <w:rPr>
                <w:b w:val="0"/>
                <w:sz w:val="20"/>
                <w:szCs w:val="20"/>
              </w:rPr>
            </w:pPr>
          </w:p>
        </w:tc>
        <w:tc>
          <w:tcPr>
            <w:tcW w:w="1701" w:type="dxa"/>
            <w:vMerge/>
            <w:tcBorders>
              <w:left w:val="single" w:sz="4" w:space="0" w:color="auto"/>
              <w:bottom w:val="single" w:sz="4" w:space="0" w:color="auto"/>
              <w:right w:val="single" w:sz="4" w:space="0" w:color="auto"/>
            </w:tcBorders>
            <w:vAlign w:val="center"/>
          </w:tcPr>
          <w:p w:rsidR="00C63F4F" w:rsidRPr="00113309" w:rsidRDefault="00C63F4F" w:rsidP="00436E04">
            <w:pPr>
              <w:pStyle w:val="a8"/>
              <w:rPr>
                <w:b w:val="0"/>
                <w:sz w:val="20"/>
                <w:szCs w:val="20"/>
              </w:rPr>
            </w:pPr>
          </w:p>
        </w:tc>
        <w:tc>
          <w:tcPr>
            <w:tcW w:w="2940"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IВ и IД</w:t>
            </w:r>
          </w:p>
        </w:tc>
      </w:tr>
      <w:tr w:rsidR="00C63F4F"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8"/>
              <w:rPr>
                <w:b w:val="0"/>
                <w:sz w:val="20"/>
                <w:szCs w:val="20"/>
              </w:rPr>
            </w:pPr>
            <w:r w:rsidRPr="00113309">
              <w:rPr>
                <w:b w:val="0"/>
                <w:sz w:val="20"/>
                <w:szCs w:val="20"/>
              </w:rPr>
              <w:t>4</w:t>
            </w:r>
          </w:p>
        </w:tc>
      </w:tr>
      <w:tr w:rsidR="00C63F4F"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скоростного движения (в условиях сложного рельефа или реконструкции)</w:t>
            </w:r>
          </w:p>
          <w:p w:rsidR="00C63F4F" w:rsidRPr="00113309" w:rsidRDefault="00C63F4F" w:rsidP="00436E04">
            <w:pPr>
              <w:pStyle w:val="ac"/>
              <w:rPr>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 (35)</w:t>
            </w:r>
          </w:p>
        </w:tc>
      </w:tr>
      <w:tr w:rsidR="00C63F4F"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регулируемого движения</w:t>
            </w:r>
          </w:p>
          <w:p w:rsidR="00C63F4F" w:rsidRPr="00113309" w:rsidRDefault="00C63F4F"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50</w:t>
            </w:r>
          </w:p>
        </w:tc>
      </w:tr>
      <w:tr w:rsidR="00C63F4F"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textDirection w:val="btLr"/>
            <w:vAlign w:val="center"/>
          </w:tcPr>
          <w:p w:rsidR="00C63F4F" w:rsidRPr="00113309" w:rsidRDefault="00C63F4F" w:rsidP="00436E04">
            <w:pPr>
              <w:pStyle w:val="a9"/>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 (45)</w:t>
            </w:r>
          </w:p>
        </w:tc>
      </w:tr>
      <w:tr w:rsidR="00C63F4F"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50</w:t>
            </w:r>
          </w:p>
        </w:tc>
      </w:tr>
      <w:tr w:rsidR="00C63F4F"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9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w:t>
            </w:r>
          </w:p>
        </w:tc>
      </w:tr>
      <w:tr w:rsidR="00C63F4F"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9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r>
      <w:tr w:rsidR="00C63F4F"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70</w:t>
            </w:r>
          </w:p>
        </w:tc>
      </w:tr>
      <w:tr w:rsidR="00C63F4F"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80'</w:t>
            </w:r>
          </w:p>
        </w:tc>
      </w:tr>
      <w:tr w:rsidR="00C63F4F"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w:t>
            </w:r>
          </w:p>
        </w:tc>
      </w:tr>
      <w:tr w:rsidR="00C63F4F"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80</w:t>
            </w:r>
          </w:p>
        </w:tc>
      </w:tr>
      <w:tr w:rsidR="00C63F4F"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70</w:t>
            </w:r>
          </w:p>
        </w:tc>
      </w:tr>
      <w:tr w:rsidR="00C63F4F"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80</w:t>
            </w:r>
          </w:p>
        </w:tc>
      </w:tr>
      <w:tr w:rsidR="00C63F4F"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r>
      <w:tr w:rsidR="00C63F4F"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60</w:t>
            </w:r>
          </w:p>
        </w:tc>
      </w:tr>
      <w:tr w:rsidR="00C63F4F"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r>
      <w:tr w:rsidR="00C63F4F"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8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940"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w:t>
            </w:r>
          </w:p>
        </w:tc>
      </w:tr>
    </w:tbl>
    <w:p w:rsidR="00C63F4F" w:rsidRPr="00113309" w:rsidRDefault="00C63F4F" w:rsidP="00A621BA">
      <w:pPr>
        <w:pStyle w:val="a3"/>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C63F4F" w:rsidRPr="00113309" w:rsidRDefault="00C63F4F" w:rsidP="00A621BA">
      <w:pPr>
        <w:pStyle w:val="a3"/>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C63F4F" w:rsidRPr="00113309" w:rsidRDefault="00C63F4F" w:rsidP="00A621BA">
      <w:pPr>
        <w:pStyle w:val="a3"/>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C63F4F" w:rsidRPr="00113309" w:rsidRDefault="00C63F4F" w:rsidP="00A621BA">
      <w:pPr>
        <w:pStyle w:val="a3"/>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C63F4F" w:rsidRPr="00113309" w:rsidRDefault="00C63F4F" w:rsidP="00CF5B5C">
      <w:pPr>
        <w:pStyle w:val="Heading2"/>
      </w:pPr>
      <w:bookmarkStart w:id="218" w:name="_Toc389132869"/>
      <w:bookmarkStart w:id="219" w:name="_Toc393700475"/>
      <w:r w:rsidRPr="00113309">
        <w:t>Основные параметры тротуаров и пешеходных дорожек</w:t>
      </w:r>
      <w:bookmarkEnd w:id="218"/>
      <w:bookmarkEnd w:id="219"/>
    </w:p>
    <w:p w:rsidR="00C63F4F" w:rsidRPr="00113309" w:rsidRDefault="00C63F4F" w:rsidP="00A621BA">
      <w:pPr>
        <w:pStyle w:val="a3"/>
      </w:pPr>
      <w:r w:rsidRPr="00113309">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w:t>
      </w:r>
      <w:smartTag w:uri="urn:schemas-microsoft-com:office:smarttags" w:element="metricconverter">
        <w:smartTagPr>
          <w:attr w:name="ProductID" w:val="0,5 м"/>
        </w:smartTagPr>
        <w:r w:rsidRPr="00113309">
          <w:t>300 м</w:t>
        </w:r>
      </w:smartTag>
      <w:r w:rsidRPr="00113309">
        <w:t xml:space="preserve">.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w:t>
      </w:r>
      <w:smartTag w:uri="urn:schemas-microsoft-com:office:smarttags" w:element="metricconverter">
        <w:smartTagPr>
          <w:attr w:name="ProductID" w:val="0,5 м"/>
        </w:smartTagPr>
        <w:r w:rsidRPr="00113309">
          <w:t>12 см</w:t>
        </w:r>
      </w:smartTag>
      <w:r w:rsidRPr="00113309">
        <w:t xml:space="preserve">, ширину - не менее </w:t>
      </w:r>
      <w:smartTag w:uri="urn:schemas-microsoft-com:office:smarttags" w:element="metricconverter">
        <w:smartTagPr>
          <w:attr w:name="ProductID" w:val="0,5 м"/>
        </w:smartTagPr>
        <w:r w:rsidRPr="00113309">
          <w:t>38 см</w:t>
        </w:r>
      </w:smartTag>
      <w:r w:rsidRPr="00113309">
        <w:t xml:space="preserve">; после каждого марша необходимо устраивать площадки длиной не менее </w:t>
      </w:r>
      <w:smartTag w:uri="urn:schemas-microsoft-com:office:smarttags" w:element="metricconverter">
        <w:smartTagPr>
          <w:attr w:name="ProductID" w:val="0,5 м"/>
        </w:smartTagPr>
        <w:r w:rsidRPr="00113309">
          <w:t>1,5 м</w:t>
        </w:r>
      </w:smartTag>
      <w:r w:rsidRPr="00113309">
        <w:t>.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C63F4F" w:rsidRPr="00113309" w:rsidRDefault="00C63F4F" w:rsidP="00A621BA">
      <w:pPr>
        <w:pStyle w:val="a3"/>
      </w:pPr>
      <w:r w:rsidRPr="00113309">
        <w:t>В ширину пешеходной части тротуаров и дорожек не включаются площади, необходимые для размещения киосков, скамеек и т.п.</w:t>
      </w:r>
    </w:p>
    <w:p w:rsidR="00C63F4F" w:rsidRPr="00113309" w:rsidRDefault="00C63F4F" w:rsidP="00A621BA">
      <w:pPr>
        <w:pStyle w:val="a3"/>
      </w:pPr>
      <w:r w:rsidRPr="00113309">
        <w:t xml:space="preserve">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0,5 м"/>
        </w:smartTagPr>
        <w:r w:rsidRPr="00113309">
          <w:t>1 м</w:t>
        </w:r>
      </w:smartTag>
      <w:r w:rsidRPr="00113309">
        <w:t>.</w:t>
      </w:r>
    </w:p>
    <w:p w:rsidR="00C63F4F" w:rsidRPr="00113309" w:rsidRDefault="00C63F4F" w:rsidP="00A621BA">
      <w:pPr>
        <w:pStyle w:val="a3"/>
      </w:pPr>
      <w:r w:rsidRPr="00113309">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113309">
          <w:t>0,5 м</w:t>
        </w:r>
      </w:smartTag>
      <w:r w:rsidRPr="00113309">
        <w:t>.</w:t>
      </w:r>
    </w:p>
    <w:p w:rsidR="00C63F4F" w:rsidRPr="00113309" w:rsidRDefault="00C63F4F" w:rsidP="00A621BA">
      <w:pPr>
        <w:pStyle w:val="a3"/>
      </w:pPr>
      <w:r w:rsidRPr="00113309">
        <w:t>Показатели ширин пешеходной части тротуара для дифференцированных групп муниципальных образований представлены ниже (таблица 51).</w:t>
      </w:r>
      <w:bookmarkStart w:id="220" w:name="_Ref375232624"/>
    </w:p>
    <w:p w:rsidR="00C63F4F" w:rsidRPr="00113309" w:rsidRDefault="00C63F4F" w:rsidP="00A621BA">
      <w:pPr>
        <w:pStyle w:val="Caption"/>
        <w:keepNext/>
        <w:jc w:val="right"/>
      </w:pPr>
      <w:bookmarkStart w:id="221" w:name="_Ref393703785"/>
      <w:r w:rsidRPr="00113309">
        <w:t xml:space="preserve">Таблица </w:t>
      </w:r>
      <w:bookmarkEnd w:id="220"/>
      <w:bookmarkEnd w:id="221"/>
      <w:r w:rsidRPr="00113309">
        <w:t>51</w:t>
      </w:r>
    </w:p>
    <w:p w:rsidR="00C63F4F" w:rsidRPr="00113309" w:rsidRDefault="00C63F4F" w:rsidP="00A621BA">
      <w:pPr>
        <w:pStyle w:val="a8"/>
      </w:pPr>
      <w:bookmarkStart w:id="222" w:name="_Toc389132870"/>
      <w:bookmarkStart w:id="223" w:name="_Toc393700476"/>
      <w:r w:rsidRPr="00113309">
        <w:t>Ширины пешеходной части тротуара</w:t>
      </w:r>
    </w:p>
    <w:tbl>
      <w:tblPr>
        <w:tblW w:w="10031" w:type="dxa"/>
        <w:tblLayout w:type="fixed"/>
        <w:tblLook w:val="00A0"/>
      </w:tblPr>
      <w:tblGrid>
        <w:gridCol w:w="4219"/>
        <w:gridCol w:w="567"/>
        <w:gridCol w:w="1559"/>
        <w:gridCol w:w="3686"/>
      </w:tblGrid>
      <w:tr w:rsidR="00C63F4F"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Климатический подрайон:</w:t>
            </w:r>
          </w:p>
          <w:p w:rsidR="00C63F4F" w:rsidRPr="00113309" w:rsidRDefault="00C63F4F" w:rsidP="00436E04">
            <w:pPr>
              <w:pStyle w:val="a9"/>
              <w:rPr>
                <w:sz w:val="20"/>
                <w:szCs w:val="20"/>
              </w:rPr>
            </w:pPr>
          </w:p>
        </w:tc>
      </w:tr>
      <w:tr w:rsidR="00C63F4F"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C63F4F" w:rsidRPr="00113309" w:rsidRDefault="00C63F4F" w:rsidP="00A621BA">
      <w:pPr>
        <w:rPr>
          <w:sz w:val="2"/>
          <w:szCs w:val="2"/>
        </w:rPr>
      </w:pPr>
    </w:p>
    <w:tbl>
      <w:tblPr>
        <w:tblW w:w="10031" w:type="dxa"/>
        <w:tblLayout w:type="fixed"/>
        <w:tblLook w:val="00A0"/>
      </w:tblPr>
      <w:tblGrid>
        <w:gridCol w:w="817"/>
        <w:gridCol w:w="709"/>
        <w:gridCol w:w="850"/>
        <w:gridCol w:w="426"/>
        <w:gridCol w:w="1417"/>
        <w:gridCol w:w="567"/>
        <w:gridCol w:w="1559"/>
        <w:gridCol w:w="3686"/>
      </w:tblGrid>
      <w:tr w:rsidR="00C63F4F"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w:t>
            </w:r>
          </w:p>
        </w:tc>
      </w:tr>
      <w:tr w:rsidR="00C63F4F"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63F4F" w:rsidRPr="00113309" w:rsidRDefault="00C63F4F" w:rsidP="00436E04">
            <w:pPr>
              <w:pStyle w:val="ac"/>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4,5</w:t>
            </w:r>
          </w:p>
        </w:tc>
      </w:tr>
      <w:tr w:rsidR="00C63F4F"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w:t>
            </w:r>
          </w:p>
        </w:tc>
      </w:tr>
      <w:tr w:rsidR="00C63F4F"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2,25</w:t>
            </w:r>
          </w:p>
        </w:tc>
      </w:tr>
      <w:tr w:rsidR="00C63F4F"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w:t>
            </w:r>
          </w:p>
        </w:tc>
      </w:tr>
      <w:tr w:rsidR="00C63F4F"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 (1,0)</w:t>
            </w:r>
          </w:p>
        </w:tc>
      </w:tr>
      <w:tr w:rsidR="00C63F4F"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 (1,0)</w:t>
            </w:r>
          </w:p>
        </w:tc>
      </w:tr>
      <w:tr w:rsidR="00C63F4F"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0,75</w:t>
            </w:r>
          </w:p>
        </w:tc>
      </w:tr>
      <w:tr w:rsidR="00C63F4F"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По проекту</w:t>
            </w:r>
          </w:p>
        </w:tc>
      </w:tr>
      <w:tr w:rsidR="00C63F4F"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По проекту</w:t>
            </w:r>
          </w:p>
        </w:tc>
      </w:tr>
      <w:tr w:rsidR="00C63F4F"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r>
      <w:tr w:rsidR="00C63F4F"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1,5-2,25</w:t>
            </w:r>
          </w:p>
        </w:tc>
      </w:tr>
      <w:tr w:rsidR="00C63F4F"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1,0-1,5</w:t>
            </w:r>
          </w:p>
        </w:tc>
      </w:tr>
      <w:tr w:rsidR="00C63F4F"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0-1,0</w:t>
            </w:r>
          </w:p>
        </w:tc>
      </w:tr>
      <w:tr w:rsidR="00C63F4F"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r>
    </w:tbl>
    <w:p w:rsidR="00C63F4F" w:rsidRPr="00113309" w:rsidRDefault="00C63F4F" w:rsidP="00CF5B5C">
      <w:pPr>
        <w:pStyle w:val="Heading2"/>
      </w:pPr>
      <w:r w:rsidRPr="00113309">
        <w:t>Параметры проектирования улично-дорожной сети</w:t>
      </w:r>
      <w:bookmarkEnd w:id="222"/>
      <w:bookmarkEnd w:id="223"/>
    </w:p>
    <w:p w:rsidR="00C63F4F" w:rsidRPr="00113309" w:rsidRDefault="00C63F4F" w:rsidP="00A621BA">
      <w:pPr>
        <w:pStyle w:val="a3"/>
      </w:pPr>
      <w:r w:rsidRPr="00113309">
        <w:t>Сводные параметры проектирования улично-дорожной сети представлены ниже (Таблица 52).</w:t>
      </w:r>
    </w:p>
    <w:p w:rsidR="00C63F4F" w:rsidRPr="00113309" w:rsidRDefault="00C63F4F" w:rsidP="00A621BA">
      <w:pPr>
        <w:pStyle w:val="Caption"/>
        <w:keepNext/>
        <w:jc w:val="right"/>
      </w:pPr>
      <w:bookmarkStart w:id="224" w:name="_Ref375232640"/>
      <w:r w:rsidRPr="00113309">
        <w:t xml:space="preserve">Таблица </w:t>
      </w:r>
      <w:bookmarkEnd w:id="224"/>
      <w:r w:rsidRPr="00113309">
        <w:t>52</w:t>
      </w:r>
    </w:p>
    <w:p w:rsidR="00C63F4F" w:rsidRPr="00113309" w:rsidRDefault="00C63F4F" w:rsidP="00A621BA">
      <w:pPr>
        <w:pStyle w:val="a8"/>
      </w:pPr>
      <w:r w:rsidRPr="00113309">
        <w:t>Параметры проектирования улично-дорожной сети</w:t>
      </w:r>
    </w:p>
    <w:tbl>
      <w:tblPr>
        <w:tblW w:w="9373" w:type="dxa"/>
        <w:tblInd w:w="91" w:type="dxa"/>
        <w:tblLook w:val="00A0"/>
      </w:tblPr>
      <w:tblGrid>
        <w:gridCol w:w="868"/>
        <w:gridCol w:w="2096"/>
        <w:gridCol w:w="2168"/>
        <w:gridCol w:w="582"/>
        <w:gridCol w:w="2082"/>
        <w:gridCol w:w="1577"/>
      </w:tblGrid>
      <w:tr w:rsidR="00C63F4F"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50-75</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40-80</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15-25</w:t>
            </w:r>
          </w:p>
        </w:tc>
      </w:tr>
      <w:tr w:rsidR="00C63F4F"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50</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25</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25</w:t>
            </w:r>
          </w:p>
        </w:tc>
      </w:tr>
      <w:tr w:rsidR="00C63F4F"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16</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w:t>
            </w:r>
          </w:p>
        </w:tc>
      </w:tr>
      <w:tr w:rsidR="00C63F4F"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0,75</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0,5</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w:t>
            </w:r>
          </w:p>
        </w:tc>
      </w:tr>
      <w:tr w:rsidR="00C63F4F"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1,2</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1,0</w:t>
            </w:r>
          </w:p>
        </w:tc>
      </w:tr>
      <w:tr w:rsidR="00C63F4F" w:rsidRPr="00113309" w:rsidTr="00436E04">
        <w:trPr>
          <w:trHeight w:val="20"/>
        </w:trPr>
        <w:tc>
          <w:tcPr>
            <w:tcW w:w="868"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8 (6)</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12 (8)</w:t>
            </w:r>
          </w:p>
        </w:tc>
      </w:tr>
      <w:tr w:rsidR="00C63F4F"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«транспорт-транспорт» при скорости движения 40 и </w:t>
            </w:r>
            <w:smartTag w:uri="urn:schemas-microsoft-com:office:smarttags" w:element="metricconverter">
              <w:smartTagPr>
                <w:attr w:name="ProductID" w:val="0,5 м"/>
              </w:smartTagPr>
              <w:r w:rsidRPr="00113309">
                <w:rPr>
                  <w:sz w:val="20"/>
                  <w:szCs w:val="20"/>
                </w:rPr>
                <w:t>60 км/ч</w:t>
              </w:r>
            </w:smartTag>
            <w:r w:rsidRPr="00113309">
              <w:rPr>
                <w:sz w:val="20"/>
                <w:szCs w:val="20"/>
              </w:rPr>
              <w:t xml:space="preserve">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25×25 и 40×40</w:t>
            </w:r>
          </w:p>
        </w:tc>
      </w:tr>
      <w:tr w:rsidR="00C63F4F"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68"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 «пешеход-транспорт»  при скорости движения транспорта 25 и </w:t>
            </w:r>
            <w:smartTag w:uri="urn:schemas-microsoft-com:office:smarttags" w:element="metricconverter">
              <w:smartTagPr>
                <w:attr w:name="ProductID" w:val="0,5 м"/>
              </w:smartTagPr>
              <w:r w:rsidRPr="00113309">
                <w:rPr>
                  <w:sz w:val="20"/>
                  <w:szCs w:val="20"/>
                </w:rPr>
                <w:t>40 км/ч</w:t>
              </w:r>
            </w:smartTag>
            <w:r w:rsidRPr="00113309">
              <w:rPr>
                <w:sz w:val="20"/>
                <w:szCs w:val="20"/>
              </w:rPr>
              <w:t xml:space="preserve"> </w:t>
            </w:r>
          </w:p>
        </w:tc>
        <w:tc>
          <w:tcPr>
            <w:tcW w:w="58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xml:space="preserve">8×40 и 10×50 </w:t>
            </w:r>
          </w:p>
        </w:tc>
      </w:tr>
      <w:tr w:rsidR="00C63F4F"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w:t>
            </w:r>
            <w:smartTag w:uri="urn:schemas-microsoft-com:office:smarttags" w:element="metricconverter">
              <w:smartTagPr>
                <w:attr w:name="ProductID" w:val="0,5 м"/>
              </w:smartTagPr>
              <w:r w:rsidRPr="00113309">
                <w:rPr>
                  <w:sz w:val="20"/>
                  <w:szCs w:val="20"/>
                </w:rPr>
                <w:t>5 м</w:t>
              </w:r>
            </w:smartTag>
            <w:r w:rsidRPr="00113309">
              <w:rPr>
                <w:sz w:val="20"/>
                <w:szCs w:val="20"/>
              </w:rPr>
              <w:t xml:space="preserve"> от линии застройки полосу шириной </w:t>
            </w:r>
            <w:smartTag w:uri="urn:schemas-microsoft-com:office:smarttags" w:element="metricconverter">
              <w:smartTagPr>
                <w:attr w:name="ProductID" w:val="0,5 м"/>
              </w:smartTagPr>
              <w:r w:rsidRPr="00113309">
                <w:rPr>
                  <w:sz w:val="20"/>
                  <w:szCs w:val="20"/>
                </w:rPr>
                <w:t>6 м</w:t>
              </w:r>
            </w:smartTag>
            <w:r w:rsidRPr="00113309">
              <w:rPr>
                <w:sz w:val="20"/>
                <w:szCs w:val="20"/>
              </w:rPr>
              <w:t>, пригодную для проезда пожарных машин.</w:t>
            </w:r>
          </w:p>
          <w:p w:rsidR="00C63F4F" w:rsidRPr="00113309" w:rsidRDefault="00C63F4F" w:rsidP="00436E04">
            <w:pPr>
              <w:pStyle w:val="ac"/>
              <w:rPr>
                <w:sz w:val="20"/>
                <w:szCs w:val="20"/>
              </w:rPr>
            </w:pPr>
            <w:r w:rsidRPr="00113309">
              <w:rPr>
                <w:sz w:val="20"/>
                <w:szCs w:val="2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0,5 м"/>
              </w:smartTagPr>
              <w:r w:rsidRPr="00113309">
                <w:rPr>
                  <w:sz w:val="20"/>
                  <w:szCs w:val="20"/>
                </w:rPr>
                <w:t>1 м</w:t>
              </w:r>
            </w:smartTag>
            <w:r w:rsidRPr="00113309">
              <w:rPr>
                <w:sz w:val="20"/>
                <w:szCs w:val="20"/>
              </w:rPr>
              <w:t xml:space="preserve">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C63F4F" w:rsidRPr="00113309" w:rsidRDefault="00C63F4F" w:rsidP="00A621BA">
      <w:pPr>
        <w:pStyle w:val="a3"/>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C63F4F" w:rsidRPr="00113309" w:rsidRDefault="00C63F4F" w:rsidP="00A621BA">
      <w:pPr>
        <w:pStyle w:val="a3"/>
      </w:pPr>
      <w:r w:rsidRPr="00113309">
        <w:t xml:space="preserve">В целях увеличения пропускной способности перекрестков следует устраивать на подходах к ним дополнительные полосы. </w:t>
      </w:r>
    </w:p>
    <w:p w:rsidR="00C63F4F" w:rsidRPr="00113309" w:rsidRDefault="00C63F4F" w:rsidP="00CF5B5C">
      <w:pPr>
        <w:pStyle w:val="Heading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C63F4F" w:rsidRPr="00113309" w:rsidRDefault="00C63F4F" w:rsidP="00A621BA">
      <w:pPr>
        <w:pStyle w:val="Caption"/>
        <w:keepNext/>
        <w:jc w:val="right"/>
      </w:pPr>
      <w:r w:rsidRPr="00113309">
        <w:t>Таблица 53</w:t>
      </w:r>
    </w:p>
    <w:tbl>
      <w:tblPr>
        <w:tblW w:w="9373" w:type="dxa"/>
        <w:tblInd w:w="91" w:type="dxa"/>
        <w:tblLook w:val="00A0"/>
      </w:tblPr>
      <w:tblGrid>
        <w:gridCol w:w="868"/>
        <w:gridCol w:w="2096"/>
        <w:gridCol w:w="2168"/>
        <w:gridCol w:w="697"/>
        <w:gridCol w:w="1967"/>
        <w:gridCol w:w="1577"/>
      </w:tblGrid>
      <w:tr w:rsidR="00C63F4F"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pPr>
            <w:r w:rsidRPr="00113309">
              <w:t>Показатель</w:t>
            </w:r>
          </w:p>
        </w:tc>
      </w:tr>
      <w:tr w:rsidR="00C63F4F"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r>
      <w:tr w:rsidR="00C63F4F"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69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19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157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r>
      <w:tr w:rsidR="00C63F4F"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C63F4F" w:rsidRPr="00113309" w:rsidRDefault="00C63F4F" w:rsidP="00436E04">
            <w:pPr>
              <w:pStyle w:val="ac"/>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r w:rsidRPr="00113309">
              <w:t>СНиП 2.07.01-89* п.6.24</w:t>
            </w: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pPr>
            <w:r w:rsidRPr="00113309">
              <w:t>5</w:t>
            </w:r>
          </w:p>
        </w:tc>
      </w:tr>
      <w:tr w:rsidR="00C63F4F"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2168" w:type="dxa"/>
            <w:tcBorders>
              <w:top w:val="single" w:sz="4" w:space="0" w:color="auto"/>
              <w:left w:val="nil"/>
              <w:bottom w:val="single" w:sz="4" w:space="0" w:color="auto"/>
              <w:right w:val="single" w:sz="4" w:space="0" w:color="auto"/>
            </w:tcBorders>
          </w:tcPr>
          <w:p w:rsidR="00C63F4F" w:rsidRPr="00113309" w:rsidRDefault="00C63F4F" w:rsidP="00436E04">
            <w:pPr>
              <w:pStyle w:val="ac"/>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pPr>
            <w:r w:rsidRPr="00113309">
              <w:t>50</w:t>
            </w:r>
          </w:p>
        </w:tc>
      </w:tr>
      <w:tr w:rsidR="00C63F4F"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209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2168" w:type="dxa"/>
            <w:tcBorders>
              <w:top w:val="single" w:sz="4" w:space="0" w:color="auto"/>
              <w:left w:val="nil"/>
              <w:bottom w:val="single" w:sz="4" w:space="0" w:color="auto"/>
              <w:right w:val="single" w:sz="4" w:space="0" w:color="auto"/>
            </w:tcBorders>
          </w:tcPr>
          <w:p w:rsidR="00C63F4F" w:rsidRPr="00113309" w:rsidRDefault="00C63F4F" w:rsidP="00436E04">
            <w:pPr>
              <w:pStyle w:val="ac"/>
            </w:pPr>
            <w:r w:rsidRPr="00113309">
              <w:t xml:space="preserve">наименьшая длина горизонтальных участков на путях с уклонами 30 - 60 ‰ необходимых  через </w:t>
            </w:r>
            <w:smartTag w:uri="urn:schemas-microsoft-com:office:smarttags" w:element="metricconverter">
              <w:smartTagPr>
                <w:attr w:name="ProductID" w:val="0,5 м"/>
              </w:smartTagPr>
              <w:r w:rsidRPr="00113309">
                <w:t>100 м</w:t>
              </w:r>
            </w:smartTag>
            <w:r w:rsidRPr="00113309">
              <w:t xml:space="preserve"> </w:t>
            </w:r>
          </w:p>
        </w:tc>
        <w:tc>
          <w:tcPr>
            <w:tcW w:w="69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pPr>
          </w:p>
        </w:tc>
        <w:tc>
          <w:tcPr>
            <w:tcW w:w="1577"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pPr>
            <w:r w:rsidRPr="00113309">
              <w:t>5</w:t>
            </w:r>
          </w:p>
        </w:tc>
      </w:tr>
    </w:tbl>
    <w:p w:rsidR="00C63F4F" w:rsidRPr="00113309" w:rsidRDefault="00C63F4F" w:rsidP="00A621BA">
      <w:pPr>
        <w:pStyle w:val="a3"/>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C63F4F" w:rsidRPr="00113309" w:rsidRDefault="00C63F4F" w:rsidP="00CF5B5C">
      <w:pPr>
        <w:pStyle w:val="Heading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C63F4F" w:rsidRPr="00113309" w:rsidRDefault="00C63F4F" w:rsidP="00A621BA">
      <w:pPr>
        <w:pStyle w:val="a3"/>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C63F4F" w:rsidRPr="00113309" w:rsidRDefault="00C63F4F" w:rsidP="00CF5B5C">
      <w:pPr>
        <w:pStyle w:val="Heading2"/>
      </w:pPr>
      <w:r w:rsidRPr="00113309">
        <w:t>Параметры проектирования пешеходных переходов</w:t>
      </w:r>
      <w:bookmarkEnd w:id="229"/>
      <w:bookmarkEnd w:id="230"/>
    </w:p>
    <w:p w:rsidR="00C63F4F" w:rsidRPr="00113309" w:rsidRDefault="00C63F4F" w:rsidP="00A621BA">
      <w:pPr>
        <w:pStyle w:val="a3"/>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C63F4F" w:rsidRPr="00113309" w:rsidRDefault="00C63F4F" w:rsidP="00A621BA">
      <w:pPr>
        <w:pStyle w:val="a3"/>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C63F4F" w:rsidRPr="00113309" w:rsidRDefault="00C63F4F" w:rsidP="00A621BA">
      <w:pPr>
        <w:pStyle w:val="a3"/>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C63F4F" w:rsidRPr="00113309" w:rsidRDefault="00C63F4F" w:rsidP="00A621BA">
      <w:pPr>
        <w:pStyle w:val="a3"/>
      </w:pPr>
      <w:r w:rsidRPr="00113309">
        <w:t xml:space="preserve">Параметры проектирования пешеходных переходов представлены ниже </w:t>
      </w:r>
    </w:p>
    <w:p w:rsidR="00C63F4F" w:rsidRPr="00113309" w:rsidRDefault="00C63F4F" w:rsidP="00A621BA">
      <w:pPr>
        <w:pStyle w:val="a3"/>
        <w:ind w:firstLine="0"/>
      </w:pPr>
      <w:r w:rsidRPr="00113309">
        <w:t>(Таблица 54).</w:t>
      </w:r>
    </w:p>
    <w:p w:rsidR="00C63F4F" w:rsidRPr="00113309" w:rsidRDefault="00C63F4F" w:rsidP="00A621BA">
      <w:pPr>
        <w:pStyle w:val="Caption"/>
        <w:keepNext/>
        <w:jc w:val="right"/>
      </w:pPr>
      <w:bookmarkStart w:id="231" w:name="_Ref375232726"/>
      <w:r w:rsidRPr="00113309">
        <w:t xml:space="preserve">Таблица </w:t>
      </w:r>
      <w:bookmarkEnd w:id="231"/>
      <w:r w:rsidRPr="00113309">
        <w:t>54</w:t>
      </w:r>
    </w:p>
    <w:p w:rsidR="00C63F4F" w:rsidRPr="00113309" w:rsidRDefault="00C63F4F" w:rsidP="00A621BA">
      <w:pPr>
        <w:pStyle w:val="a8"/>
      </w:pPr>
      <w:r w:rsidRPr="00113309">
        <w:t>Параметры проектирования пешеходных переходов</w:t>
      </w:r>
    </w:p>
    <w:tbl>
      <w:tblPr>
        <w:tblW w:w="9356" w:type="dxa"/>
        <w:tblInd w:w="108" w:type="dxa"/>
        <w:tblLayout w:type="fixed"/>
        <w:tblLook w:val="00A0"/>
      </w:tblPr>
      <w:tblGrid>
        <w:gridCol w:w="567"/>
        <w:gridCol w:w="1560"/>
        <w:gridCol w:w="1134"/>
        <w:gridCol w:w="1701"/>
        <w:gridCol w:w="1134"/>
        <w:gridCol w:w="1842"/>
        <w:gridCol w:w="1418"/>
      </w:tblGrid>
      <w:tr w:rsidR="00C63F4F"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r>
      <w:tr w:rsidR="00C63F4F"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r>
      <w:tr w:rsidR="00C63F4F" w:rsidRPr="00113309" w:rsidTr="00436E04">
        <w:trPr>
          <w:trHeight w:val="300"/>
        </w:trPr>
        <w:tc>
          <w:tcPr>
            <w:tcW w:w="567"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200-300</w:t>
            </w:r>
          </w:p>
        </w:tc>
      </w:tr>
      <w:tr w:rsidR="00C63F4F"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C63F4F" w:rsidRPr="00113309" w:rsidRDefault="00C63F4F" w:rsidP="00436E04">
            <w:pPr>
              <w:pStyle w:val="a9"/>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400-800</w:t>
            </w:r>
          </w:p>
        </w:tc>
      </w:tr>
      <w:tr w:rsidR="00C63F4F"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300-400</w:t>
            </w:r>
          </w:p>
        </w:tc>
      </w:tr>
      <w:tr w:rsidR="00C63F4F" w:rsidRPr="00113309" w:rsidTr="00436E04">
        <w:trPr>
          <w:trHeight w:val="1110"/>
        </w:trPr>
        <w:tc>
          <w:tcPr>
            <w:tcW w:w="567"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0,3</w:t>
            </w:r>
          </w:p>
        </w:tc>
      </w:tr>
      <w:tr w:rsidR="00C63F4F"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842"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418"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0,8</w:t>
            </w:r>
          </w:p>
        </w:tc>
      </w:tr>
    </w:tbl>
    <w:p w:rsidR="00C63F4F" w:rsidRPr="00113309" w:rsidRDefault="00C63F4F" w:rsidP="00A621BA">
      <w:pPr>
        <w:rPr>
          <w:b/>
        </w:rPr>
      </w:pPr>
    </w:p>
    <w:p w:rsidR="00C63F4F" w:rsidRPr="00113309" w:rsidRDefault="00C63F4F" w:rsidP="00CF5B5C">
      <w:pPr>
        <w:pStyle w:val="Heading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C63F4F" w:rsidRPr="00113309" w:rsidRDefault="00C63F4F" w:rsidP="00A621BA">
      <w:pPr>
        <w:pStyle w:val="a3"/>
      </w:pPr>
      <w:r w:rsidRPr="00113309">
        <w:t>В</w:t>
      </w:r>
      <w:r>
        <w:t xml:space="preserve"> муниципальном образовании Орловский сельсовет</w:t>
      </w:r>
      <w:r w:rsidRPr="00113309">
        <w:t xml:space="preserve">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C63F4F" w:rsidRPr="00113309" w:rsidRDefault="00C63F4F" w:rsidP="00A621BA">
      <w:pPr>
        <w:pStyle w:val="a3"/>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C63F4F" w:rsidRPr="00113309" w:rsidRDefault="00C63F4F" w:rsidP="00A621BA">
      <w:pPr>
        <w:pStyle w:val="a3"/>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C63F4F" w:rsidRPr="00113309" w:rsidRDefault="00C63F4F" w:rsidP="00A621BA">
      <w:pPr>
        <w:pStyle w:val="a3"/>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C63F4F" w:rsidRPr="00113309" w:rsidRDefault="00C63F4F" w:rsidP="00A621BA">
      <w:pPr>
        <w:pStyle w:val="a3"/>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C63F4F" w:rsidRPr="00113309" w:rsidRDefault="00C63F4F" w:rsidP="00A621BA">
      <w:pPr>
        <w:pStyle w:val="a3"/>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C63F4F" w:rsidRPr="00113309" w:rsidRDefault="00C63F4F" w:rsidP="00A621BA">
      <w:pPr>
        <w:pStyle w:val="a3"/>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C63F4F" w:rsidRPr="00113309" w:rsidRDefault="00C63F4F" w:rsidP="00A621BA">
      <w:pPr>
        <w:pStyle w:val="a3"/>
      </w:pPr>
      <w:r w:rsidRPr="00113309">
        <w:t>Сооружения для хранения легковых автомобилей всех категорий следует проектировать:</w:t>
      </w:r>
    </w:p>
    <w:p w:rsidR="00C63F4F" w:rsidRPr="00113309" w:rsidRDefault="00C63F4F" w:rsidP="00A621BA">
      <w:pPr>
        <w:pStyle w:val="a3"/>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C63F4F" w:rsidRPr="00113309" w:rsidRDefault="00C63F4F" w:rsidP="00A621BA">
      <w:pPr>
        <w:pStyle w:val="a3"/>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C63F4F" w:rsidRPr="00113309" w:rsidRDefault="00C63F4F" w:rsidP="00A621BA">
      <w:pPr>
        <w:pStyle w:val="a3"/>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C63F4F" w:rsidRPr="00113309" w:rsidRDefault="00C63F4F" w:rsidP="00A621BA">
      <w:pPr>
        <w:pStyle w:val="a3"/>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C63F4F" w:rsidRPr="00113309" w:rsidRDefault="00C63F4F" w:rsidP="00A621BA">
      <w:pPr>
        <w:pStyle w:val="a3"/>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C63F4F" w:rsidRPr="00113309" w:rsidRDefault="00C63F4F" w:rsidP="00A621BA">
      <w:pPr>
        <w:pStyle w:val="a3"/>
      </w:pPr>
      <w:r w:rsidRPr="00113309">
        <w:t>Основные параметры размещения сооружений и устройств для хранения и обслуживания транспортных средств представлены ниже (Таблица 55).</w:t>
      </w:r>
    </w:p>
    <w:p w:rsidR="00C63F4F" w:rsidRPr="00113309" w:rsidRDefault="00C63F4F" w:rsidP="00A621BA">
      <w:pPr>
        <w:pStyle w:val="Caption"/>
        <w:keepNext/>
        <w:jc w:val="right"/>
      </w:pPr>
      <w:bookmarkStart w:id="234" w:name="_Ref375232750"/>
      <w:bookmarkStart w:id="235" w:name="_Ref375825095"/>
      <w:r w:rsidRPr="00113309">
        <w:t xml:space="preserve">Таблица </w:t>
      </w:r>
      <w:bookmarkEnd w:id="234"/>
      <w:bookmarkEnd w:id="235"/>
      <w:r w:rsidRPr="00113309">
        <w:t>55</w:t>
      </w:r>
    </w:p>
    <w:p w:rsidR="00C63F4F" w:rsidRPr="00113309" w:rsidRDefault="00C63F4F" w:rsidP="00A621BA">
      <w:pPr>
        <w:pStyle w:val="a8"/>
      </w:pPr>
      <w:r w:rsidRPr="00113309">
        <w:t>Сооружения и устройства для хранения  и обслуживания транспортных средств</w:t>
      </w:r>
    </w:p>
    <w:tbl>
      <w:tblPr>
        <w:tblW w:w="9394" w:type="dxa"/>
        <w:jc w:val="center"/>
        <w:tblLayout w:type="fixed"/>
        <w:tblLook w:val="00A0"/>
      </w:tblPr>
      <w:tblGrid>
        <w:gridCol w:w="729"/>
        <w:gridCol w:w="1701"/>
        <w:gridCol w:w="851"/>
        <w:gridCol w:w="567"/>
        <w:gridCol w:w="1134"/>
        <w:gridCol w:w="708"/>
        <w:gridCol w:w="851"/>
        <w:gridCol w:w="1701"/>
        <w:gridCol w:w="1152"/>
      </w:tblGrid>
      <w:tr w:rsidR="00C63F4F"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 800</w:t>
            </w:r>
          </w:p>
        </w:tc>
      </w:tr>
      <w:tr w:rsidR="00C63F4F"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 1500</w:t>
            </w:r>
          </w:p>
        </w:tc>
      </w:tr>
      <w:tr w:rsidR="00C63F4F"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tcBorders>
              <w:top w:val="nil"/>
              <w:left w:val="nil"/>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 200</w:t>
            </w:r>
          </w:p>
        </w:tc>
      </w:tr>
      <w:tr w:rsidR="00C63F4F"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0,5</w:t>
            </w:r>
          </w:p>
        </w:tc>
      </w:tr>
      <w:tr w:rsidR="00C63F4F"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0,25</w:t>
            </w:r>
          </w:p>
        </w:tc>
      </w:tr>
      <w:tr w:rsidR="00C63F4F"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0,1</w:t>
            </w:r>
          </w:p>
        </w:tc>
      </w:tr>
      <w:tr w:rsidR="00C63F4F"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30</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20</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14</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12</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10</w:t>
            </w:r>
          </w:p>
        </w:tc>
      </w:tr>
      <w:tr w:rsidR="00C63F4F"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25</w:t>
            </w:r>
          </w:p>
        </w:tc>
      </w:tr>
      <w:tr w:rsidR="00C63F4F"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50</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20</w:t>
            </w:r>
          </w:p>
        </w:tc>
      </w:tr>
      <w:tr w:rsidR="00C63F4F"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2409" w:type="dxa"/>
            <w:gridSpan w:val="3"/>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30</w:t>
            </w:r>
          </w:p>
        </w:tc>
      </w:tr>
      <w:tr w:rsidR="00C63F4F" w:rsidRPr="00113309" w:rsidTr="00436E04">
        <w:trPr>
          <w:trHeight w:val="1530"/>
          <w:jc w:val="center"/>
        </w:trPr>
        <w:tc>
          <w:tcPr>
            <w:tcW w:w="729" w:type="dxa"/>
            <w:tcBorders>
              <w:top w:val="nil"/>
              <w:left w:val="single" w:sz="4" w:space="0" w:color="auto"/>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15</w:t>
            </w:r>
          </w:p>
        </w:tc>
      </w:tr>
      <w:tr w:rsidR="00C63F4F" w:rsidRPr="00113309" w:rsidTr="00436E04">
        <w:trPr>
          <w:trHeight w:val="705"/>
          <w:jc w:val="center"/>
        </w:trPr>
        <w:tc>
          <w:tcPr>
            <w:tcW w:w="729" w:type="dxa"/>
            <w:tcBorders>
              <w:top w:val="nil"/>
              <w:left w:val="single" w:sz="4" w:space="0" w:color="auto"/>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7</w:t>
            </w:r>
          </w:p>
        </w:tc>
      </w:tr>
      <w:tr w:rsidR="00C63F4F"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C63F4F" w:rsidRPr="00113309" w:rsidRDefault="00C63F4F" w:rsidP="00436E04">
            <w:pPr>
              <w:pStyle w:val="ac"/>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0,5</w:t>
            </w:r>
          </w:p>
        </w:tc>
      </w:tr>
      <w:tr w:rsidR="00C63F4F"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1,2</w:t>
            </w:r>
          </w:p>
        </w:tc>
      </w:tr>
      <w:tr w:rsidR="00C63F4F"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1,6</w:t>
            </w:r>
          </w:p>
        </w:tc>
      </w:tr>
      <w:tr w:rsidR="00C63F4F"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2,1</w:t>
            </w:r>
          </w:p>
        </w:tc>
      </w:tr>
      <w:tr w:rsidR="00C63F4F"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2,3</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3,5</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4,5</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6</w:t>
            </w:r>
          </w:p>
        </w:tc>
      </w:tr>
      <w:tr w:rsidR="00C63F4F"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C63F4F" w:rsidRPr="00113309" w:rsidRDefault="00C63F4F" w:rsidP="00436E04">
            <w:pPr>
              <w:pStyle w:val="ac"/>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10 (10)</w:t>
            </w:r>
          </w:p>
        </w:tc>
      </w:tr>
      <w:tr w:rsidR="00C63F4F"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15 (10)</w:t>
            </w:r>
          </w:p>
        </w:tc>
      </w:tr>
      <w:tr w:rsidR="00C63F4F"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25 (15)</w:t>
            </w:r>
          </w:p>
        </w:tc>
      </w:tr>
      <w:tr w:rsidR="00C63F4F"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35 (25)</w:t>
            </w:r>
          </w:p>
        </w:tc>
      </w:tr>
      <w:tr w:rsidR="00C63F4F"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C63F4F" w:rsidRPr="00113309" w:rsidRDefault="00C63F4F" w:rsidP="00436E04">
            <w:pPr>
              <w:pStyle w:val="ac"/>
              <w:jc w:val="center"/>
              <w:rPr>
                <w:sz w:val="20"/>
                <w:szCs w:val="20"/>
              </w:rPr>
            </w:pPr>
            <w:r w:rsidRPr="00113309">
              <w:rPr>
                <w:sz w:val="20"/>
                <w:szCs w:val="20"/>
              </w:rPr>
              <w:t xml:space="preserve">Территории школ, детских          </w:t>
            </w:r>
          </w:p>
          <w:p w:rsidR="00C63F4F" w:rsidRPr="00113309" w:rsidRDefault="00C63F4F" w:rsidP="00436E04">
            <w:pPr>
              <w:pStyle w:val="ac"/>
              <w:jc w:val="center"/>
              <w:rPr>
                <w:sz w:val="20"/>
                <w:szCs w:val="20"/>
              </w:rPr>
            </w:pPr>
            <w:r w:rsidRPr="00113309">
              <w:rPr>
                <w:sz w:val="20"/>
                <w:szCs w:val="20"/>
              </w:rPr>
              <w:t xml:space="preserve">учреждений, ПТУ, техникумов,      </w:t>
            </w:r>
          </w:p>
          <w:p w:rsidR="00C63F4F" w:rsidRPr="00113309" w:rsidRDefault="00C63F4F" w:rsidP="00436E04">
            <w:pPr>
              <w:pStyle w:val="ac"/>
              <w:jc w:val="center"/>
              <w:rPr>
                <w:sz w:val="20"/>
                <w:szCs w:val="20"/>
              </w:rPr>
            </w:pPr>
            <w:r w:rsidRPr="00113309">
              <w:rPr>
                <w:sz w:val="20"/>
                <w:szCs w:val="20"/>
              </w:rPr>
              <w:t xml:space="preserve">площадок для отдыха, игр и        </w:t>
            </w:r>
          </w:p>
          <w:p w:rsidR="00C63F4F" w:rsidRPr="00113309" w:rsidRDefault="00C63F4F" w:rsidP="00436E04">
            <w:pPr>
              <w:pStyle w:val="ac"/>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25</w:t>
            </w:r>
          </w:p>
        </w:tc>
      </w:tr>
      <w:tr w:rsidR="00C63F4F"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C63F4F" w:rsidRPr="00113309" w:rsidRDefault="00C63F4F"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50</w:t>
            </w:r>
          </w:p>
        </w:tc>
      </w:tr>
      <w:tr w:rsidR="00C63F4F"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C63F4F" w:rsidRPr="00113309" w:rsidRDefault="00C63F4F"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50</w:t>
            </w:r>
          </w:p>
        </w:tc>
      </w:tr>
      <w:tr w:rsidR="00C63F4F"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4" w:space="0" w:color="000000"/>
              <w:right w:val="single" w:sz="4" w:space="0" w:color="auto"/>
            </w:tcBorders>
          </w:tcPr>
          <w:p w:rsidR="00C63F4F" w:rsidRPr="00113309" w:rsidRDefault="00C63F4F" w:rsidP="00436E04">
            <w:pPr>
              <w:pStyle w:val="ac"/>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50</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C63F4F" w:rsidRPr="00113309" w:rsidRDefault="00C63F4F" w:rsidP="00436E04">
            <w:pPr>
              <w:pStyle w:val="ac"/>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25</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50</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по расчетам</w:t>
            </w:r>
          </w:p>
        </w:tc>
      </w:tr>
      <w:tr w:rsidR="00C63F4F"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708"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52"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по расчетам</w:t>
            </w:r>
          </w:p>
        </w:tc>
      </w:tr>
      <w:tr w:rsidR="00C63F4F" w:rsidRPr="00113309" w:rsidTr="00436E04">
        <w:trPr>
          <w:trHeight w:val="1560"/>
          <w:jc w:val="center"/>
        </w:trPr>
        <w:tc>
          <w:tcPr>
            <w:tcW w:w="729" w:type="dxa"/>
            <w:tcBorders>
              <w:top w:val="nil"/>
              <w:left w:val="single" w:sz="4" w:space="0" w:color="auto"/>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vAlign w:val="center"/>
          </w:tcPr>
          <w:p w:rsidR="00C63F4F" w:rsidRPr="00113309" w:rsidRDefault="00C63F4F" w:rsidP="00436E04">
            <w:pPr>
              <w:pStyle w:val="ac"/>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701" w:type="dxa"/>
            <w:tcBorders>
              <w:top w:val="nil"/>
              <w:left w:val="nil"/>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vAlign w:val="center"/>
          </w:tcPr>
          <w:p w:rsidR="00C63F4F" w:rsidRPr="00113309" w:rsidRDefault="00C63F4F" w:rsidP="00436E04">
            <w:pPr>
              <w:pStyle w:val="ac"/>
              <w:rPr>
                <w:sz w:val="20"/>
                <w:szCs w:val="20"/>
              </w:rPr>
            </w:pPr>
            <w:r w:rsidRPr="00113309">
              <w:rPr>
                <w:sz w:val="20"/>
                <w:szCs w:val="20"/>
              </w:rPr>
              <w:t xml:space="preserve">≥ 50 </w:t>
            </w:r>
          </w:p>
        </w:tc>
      </w:tr>
    </w:tbl>
    <w:p w:rsidR="00C63F4F" w:rsidRPr="00113309" w:rsidRDefault="00C63F4F" w:rsidP="00A621BA">
      <w:pPr>
        <w:pStyle w:val="a3"/>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C63F4F" w:rsidRPr="00113309" w:rsidRDefault="00C63F4F" w:rsidP="00A621BA">
      <w:pPr>
        <w:pStyle w:val="List"/>
      </w:pPr>
      <w:r w:rsidRPr="00113309">
        <w:t>запрещается размещение надземных автостоянок и гаражей для хранения индивидуального автотранспорта;</w:t>
      </w:r>
    </w:p>
    <w:p w:rsidR="00C63F4F" w:rsidRPr="00113309" w:rsidRDefault="00C63F4F" w:rsidP="00A621BA">
      <w:pPr>
        <w:pStyle w:val="List"/>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C63F4F" w:rsidRPr="00113309" w:rsidRDefault="00C63F4F" w:rsidP="00A621BA">
      <w:pPr>
        <w:pStyle w:val="a3"/>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C63F4F" w:rsidRPr="00113309" w:rsidRDefault="00C63F4F" w:rsidP="00A621BA">
      <w:pPr>
        <w:pStyle w:val="a3"/>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C63F4F" w:rsidRPr="00113309" w:rsidRDefault="00C63F4F" w:rsidP="00A621BA">
      <w:pPr>
        <w:pStyle w:val="a3"/>
      </w:pPr>
      <w:r w:rsidRPr="00113309">
        <w:t>При размещении объектов общественного назначения в состав проектных материалов необходимо включать:</w:t>
      </w:r>
    </w:p>
    <w:p w:rsidR="00C63F4F" w:rsidRPr="00113309" w:rsidRDefault="00C63F4F" w:rsidP="00A621BA">
      <w:pPr>
        <w:pStyle w:val="List"/>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C63F4F" w:rsidRPr="00113309" w:rsidRDefault="00C63F4F" w:rsidP="00A621BA">
      <w:pPr>
        <w:pStyle w:val="List"/>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C63F4F" w:rsidRPr="00113309" w:rsidRDefault="00C63F4F" w:rsidP="00A621BA">
      <w:pPr>
        <w:pStyle w:val="a3"/>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C63F4F" w:rsidRPr="00113309" w:rsidRDefault="00C63F4F" w:rsidP="00A621BA">
      <w:pPr>
        <w:pStyle w:val="a3"/>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C63F4F" w:rsidRPr="00113309" w:rsidRDefault="00C63F4F" w:rsidP="00A621BA">
      <w:pPr>
        <w:pStyle w:val="a3"/>
      </w:pPr>
      <w:r w:rsidRPr="00113309">
        <w:t xml:space="preserve">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w:t>
      </w:r>
      <w:smartTag w:uri="urn:schemas-microsoft-com:office:smarttags" w:element="metricconverter">
        <w:smartTagPr>
          <w:attr w:name="ProductID" w:val="0,5 м"/>
        </w:smartTagPr>
        <w:r w:rsidRPr="00113309">
          <w:t>6 м</w:t>
        </w:r>
      </w:smartTag>
      <w:r w:rsidRPr="00113309">
        <w:t>.</w:t>
      </w:r>
    </w:p>
    <w:p w:rsidR="00C63F4F" w:rsidRPr="00113309" w:rsidRDefault="00C63F4F" w:rsidP="00A621BA">
      <w:pPr>
        <w:pStyle w:val="a3"/>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C63F4F" w:rsidRPr="00113309" w:rsidRDefault="00C63F4F" w:rsidP="00A621BA">
      <w:pPr>
        <w:pStyle w:val="a3"/>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C63F4F" w:rsidRPr="00113309" w:rsidRDefault="00C63F4F" w:rsidP="00A621BA">
      <w:pPr>
        <w:pStyle w:val="a3"/>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63F4F" w:rsidRPr="00113309" w:rsidRDefault="00C63F4F" w:rsidP="00CF5B5C">
      <w:pPr>
        <w:pStyle w:val="Heading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C63F4F" w:rsidRPr="00113309" w:rsidRDefault="00C63F4F" w:rsidP="00A621BA">
      <w:pPr>
        <w:pStyle w:val="a3"/>
      </w:pPr>
      <w:r w:rsidRPr="00113309">
        <w:t>Основные параметры проектирования объектов транспортного обслуживания представлены ниже (Таблица 56).</w:t>
      </w:r>
    </w:p>
    <w:p w:rsidR="00C63F4F" w:rsidRPr="00113309" w:rsidRDefault="00C63F4F" w:rsidP="00A621BA">
      <w:pPr>
        <w:pStyle w:val="Caption"/>
        <w:keepNext/>
        <w:jc w:val="right"/>
      </w:pPr>
      <w:bookmarkStart w:id="238" w:name="_Ref375232820"/>
      <w:r w:rsidRPr="00113309">
        <w:t xml:space="preserve">Таблица </w:t>
      </w:r>
      <w:bookmarkEnd w:id="238"/>
      <w:r w:rsidRPr="00113309">
        <w:t>56</w:t>
      </w:r>
    </w:p>
    <w:p w:rsidR="00C63F4F" w:rsidRPr="00113309" w:rsidRDefault="00C63F4F"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0A0"/>
      </w:tblPr>
      <w:tblGrid>
        <w:gridCol w:w="567"/>
        <w:gridCol w:w="1276"/>
        <w:gridCol w:w="709"/>
        <w:gridCol w:w="1701"/>
        <w:gridCol w:w="1559"/>
        <w:gridCol w:w="1134"/>
        <w:gridCol w:w="992"/>
        <w:gridCol w:w="1418"/>
      </w:tblGrid>
      <w:tr w:rsidR="00C63F4F"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C63F4F" w:rsidRPr="00113309" w:rsidRDefault="00C63F4F" w:rsidP="00436E04">
            <w:pPr>
              <w:pStyle w:val="ac"/>
              <w:rPr>
                <w:sz w:val="20"/>
                <w:szCs w:val="20"/>
              </w:rPr>
            </w:pPr>
          </w:p>
        </w:tc>
      </w:tr>
      <w:tr w:rsidR="00C63F4F"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C63F4F" w:rsidRPr="00113309" w:rsidRDefault="00C63F4F" w:rsidP="00436E04">
            <w:pPr>
              <w:pStyle w:val="ac"/>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C63F4F" w:rsidRPr="00113309" w:rsidRDefault="00C63F4F" w:rsidP="00436E04">
            <w:pPr>
              <w:pStyle w:val="ac"/>
              <w:rPr>
                <w:sz w:val="20"/>
                <w:szCs w:val="20"/>
              </w:rPr>
            </w:pPr>
          </w:p>
        </w:tc>
      </w:tr>
      <w:tr w:rsidR="00C63F4F" w:rsidRPr="00113309" w:rsidTr="00436E04">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 на 200</w:t>
            </w:r>
          </w:p>
        </w:tc>
      </w:tr>
      <w:tr w:rsidR="00C63F4F"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single" w:sz="4" w:space="0" w:color="auto"/>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jc w:val="center"/>
              <w:rPr>
                <w:sz w:val="20"/>
                <w:szCs w:val="20"/>
              </w:rPr>
            </w:pPr>
          </w:p>
        </w:tc>
        <w:tc>
          <w:tcPr>
            <w:tcW w:w="992" w:type="dxa"/>
            <w:tcBorders>
              <w:top w:val="nil"/>
              <w:left w:val="nil"/>
              <w:bottom w:val="single" w:sz="8"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 на 1200</w:t>
            </w:r>
          </w:p>
        </w:tc>
      </w:tr>
      <w:tr w:rsidR="00C63F4F" w:rsidRPr="00113309" w:rsidTr="00436E04">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1,5</w:t>
            </w:r>
          </w:p>
        </w:tc>
      </w:tr>
      <w:tr w:rsidR="00C63F4F"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C63F4F" w:rsidRPr="00113309" w:rsidRDefault="00C63F4F"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3,5</w:t>
            </w:r>
          </w:p>
        </w:tc>
      </w:tr>
      <w:tr w:rsidR="00C63F4F"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0,1</w:t>
            </w:r>
          </w:p>
        </w:tc>
      </w:tr>
      <w:tr w:rsidR="00C63F4F"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0,2</w:t>
            </w:r>
          </w:p>
        </w:tc>
      </w:tr>
      <w:tr w:rsidR="00C63F4F"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0,3</w:t>
            </w:r>
          </w:p>
        </w:tc>
      </w:tr>
      <w:tr w:rsidR="00C63F4F"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0,35</w:t>
            </w:r>
          </w:p>
        </w:tc>
      </w:tr>
      <w:tr w:rsidR="00C63F4F"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70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701" w:type="dxa"/>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992"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18"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0,4</w:t>
            </w:r>
          </w:p>
        </w:tc>
      </w:tr>
    </w:tbl>
    <w:p w:rsidR="00C63F4F" w:rsidRPr="00113309" w:rsidRDefault="00C63F4F" w:rsidP="00CF5B5C">
      <w:pPr>
        <w:pStyle w:val="Heading2"/>
      </w:pPr>
      <w:bookmarkStart w:id="239" w:name="_Toc389132876"/>
      <w:bookmarkStart w:id="240" w:name="_Toc393700482"/>
      <w:r w:rsidRPr="00113309">
        <w:t>Показатели инженерной подготовки и защиты территории</w:t>
      </w:r>
      <w:bookmarkEnd w:id="239"/>
      <w:bookmarkEnd w:id="240"/>
    </w:p>
    <w:p w:rsidR="00C63F4F" w:rsidRPr="00113309" w:rsidRDefault="00C63F4F" w:rsidP="00A621BA">
      <w:pPr>
        <w:pStyle w:val="a3"/>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C63F4F" w:rsidRPr="00113309" w:rsidRDefault="00C63F4F" w:rsidP="00A621BA">
      <w:pPr>
        <w:pStyle w:val="a3"/>
      </w:pPr>
      <w:r w:rsidRPr="00113309">
        <w:t>При разработке проектов планировки</w:t>
      </w:r>
      <w:r>
        <w:t xml:space="preserve"> и застройки</w:t>
      </w:r>
      <w:r w:rsidRPr="00113309">
        <w:t xml:space="preserve"> </w:t>
      </w:r>
      <w:r>
        <w:t>муниципального образования Орловский сельсовет</w:t>
      </w:r>
      <w:r w:rsidRPr="00113309">
        <w:t xml:space="preserve"> следует предусматривать при необходимости инженерную защиту от затопления, подтопления, селевых потоков, снежных лавин, оползней и обвалов.</w:t>
      </w:r>
    </w:p>
    <w:p w:rsidR="00C63F4F" w:rsidRPr="00113309" w:rsidRDefault="00C63F4F" w:rsidP="00A621BA">
      <w:pPr>
        <w:pStyle w:val="a3"/>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63F4F" w:rsidRPr="00113309" w:rsidRDefault="00C63F4F" w:rsidP="00A621BA">
      <w:pPr>
        <w:pStyle w:val="a3"/>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C63F4F" w:rsidRPr="00113309" w:rsidRDefault="00C63F4F" w:rsidP="00A621BA">
      <w:pPr>
        <w:pStyle w:val="a3"/>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63F4F" w:rsidRPr="00113309" w:rsidRDefault="00C63F4F" w:rsidP="00A621BA">
      <w:pPr>
        <w:pStyle w:val="a3"/>
      </w:pPr>
      <w:r w:rsidRPr="00113309">
        <w:t xml:space="preserve">На территории </w:t>
      </w:r>
      <w:r>
        <w:t xml:space="preserve">муниципального образования Орловский сельсовет </w:t>
      </w:r>
      <w:r w:rsidRPr="00113309">
        <w:t>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63F4F" w:rsidRPr="00113309" w:rsidRDefault="00C63F4F" w:rsidP="00A621BA">
      <w:pPr>
        <w:pStyle w:val="a3"/>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C63F4F" w:rsidRPr="00113309" w:rsidRDefault="00C63F4F" w:rsidP="00A621BA">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63F4F" w:rsidRPr="00113309" w:rsidRDefault="00C63F4F" w:rsidP="00A621BA">
      <w:pPr>
        <w:pStyle w:val="a3"/>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C63F4F" w:rsidRPr="00113309" w:rsidRDefault="00C63F4F"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C63F4F" w:rsidRPr="00113309" w:rsidRDefault="00C63F4F"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C63F4F" w:rsidRPr="00113309" w:rsidRDefault="00C63F4F" w:rsidP="00A621BA">
      <w:pPr>
        <w:pStyle w:val="S0"/>
      </w:pPr>
      <w:r w:rsidRPr="00113309">
        <w:t>В</w:t>
      </w:r>
      <w:r>
        <w:t xml:space="preserve"> муниципальном образовании Орловский сельсовет</w:t>
      </w:r>
      <w:r w:rsidRPr="00113309">
        <w:t>,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C63F4F" w:rsidRPr="00113309" w:rsidRDefault="00C63F4F" w:rsidP="00A621BA">
      <w:pPr>
        <w:pStyle w:val="S0"/>
      </w:pPr>
      <w:r w:rsidRPr="00113309">
        <w:t>Нормируемые показатели инженерной подготовки и защиты территории представлены ниже (Таблица 57).</w:t>
      </w:r>
    </w:p>
    <w:p w:rsidR="00C63F4F" w:rsidRPr="00113309" w:rsidRDefault="00C63F4F" w:rsidP="00A621BA">
      <w:pPr>
        <w:pStyle w:val="Caption"/>
        <w:jc w:val="right"/>
      </w:pPr>
      <w:bookmarkStart w:id="241" w:name="_Ref375141282"/>
      <w:r w:rsidRPr="00113309">
        <w:t xml:space="preserve">Таблица </w:t>
      </w:r>
      <w:bookmarkEnd w:id="241"/>
      <w:r w:rsidRPr="00113309">
        <w:t>57</w:t>
      </w:r>
    </w:p>
    <w:p w:rsidR="00C63F4F" w:rsidRPr="00113309" w:rsidRDefault="00C63F4F" w:rsidP="00A621BA">
      <w:pPr>
        <w:pStyle w:val="Caption"/>
      </w:pPr>
      <w:r w:rsidRPr="00113309">
        <w:t>Показатели инженерной подготовки и защиты территории</w:t>
      </w:r>
    </w:p>
    <w:tbl>
      <w:tblPr>
        <w:tblW w:w="9373" w:type="dxa"/>
        <w:tblInd w:w="91" w:type="dxa"/>
        <w:tblLook w:val="00A0"/>
      </w:tblPr>
      <w:tblGrid>
        <w:gridCol w:w="534"/>
        <w:gridCol w:w="1675"/>
        <w:gridCol w:w="2286"/>
        <w:gridCol w:w="970"/>
        <w:gridCol w:w="2453"/>
        <w:gridCol w:w="1455"/>
      </w:tblGrid>
      <w:tr w:rsidR="00C63F4F"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0"/>
        </w:trPr>
        <w:tc>
          <w:tcPr>
            <w:tcW w:w="534"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0,003</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0,004</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0,005</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0,006</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0,003</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C63F4F" w:rsidRPr="00113309" w:rsidRDefault="00C63F4F" w:rsidP="00436E04">
            <w:pPr>
              <w:pStyle w:val="ac"/>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0,001-0,005</w:t>
            </w:r>
          </w:p>
        </w:tc>
      </w:tr>
      <w:tr w:rsidR="00C63F4F" w:rsidRPr="00113309" w:rsidTr="00436E04">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до 15</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5</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2</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675"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286" w:type="dxa"/>
            <w:tcBorders>
              <w:top w:val="single" w:sz="4" w:space="0" w:color="auto"/>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2453"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w:t>
            </w:r>
          </w:p>
        </w:tc>
      </w:tr>
      <w:tr w:rsidR="00C63F4F" w:rsidRPr="00113309" w:rsidTr="00436E04">
        <w:trPr>
          <w:trHeight w:val="20"/>
        </w:trPr>
        <w:tc>
          <w:tcPr>
            <w:tcW w:w="534" w:type="dxa"/>
            <w:tcBorders>
              <w:top w:val="nil"/>
              <w:left w:val="single" w:sz="4" w:space="0" w:color="auto"/>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C63F4F" w:rsidRPr="00113309" w:rsidRDefault="00C63F4F" w:rsidP="00436E04">
            <w:pPr>
              <w:pStyle w:val="a9"/>
              <w:rPr>
                <w:sz w:val="20"/>
                <w:szCs w:val="20"/>
              </w:rPr>
            </w:pPr>
            <w:r w:rsidRPr="00113309">
              <w:rPr>
                <w:sz w:val="20"/>
                <w:szCs w:val="20"/>
              </w:rPr>
              <w:t>м</w:t>
            </w:r>
          </w:p>
        </w:tc>
        <w:tc>
          <w:tcPr>
            <w:tcW w:w="2453"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0,5</w:t>
            </w:r>
          </w:p>
        </w:tc>
      </w:tr>
    </w:tbl>
    <w:p w:rsidR="00C63F4F" w:rsidRPr="00113309" w:rsidRDefault="00C63F4F" w:rsidP="00CF5B5C">
      <w:pPr>
        <w:pStyle w:val="Heading1"/>
      </w:pPr>
      <w:r w:rsidRPr="00113309">
        <w:t>Нормативы обеспеченности населения поселения транспортными услугами в границах поселения</w:t>
      </w:r>
      <w:bookmarkEnd w:id="201"/>
      <w:bookmarkEnd w:id="202"/>
    </w:p>
    <w:p w:rsidR="00C63F4F" w:rsidRPr="00113309" w:rsidRDefault="00C63F4F" w:rsidP="00CF5B5C">
      <w:pPr>
        <w:pStyle w:val="Heading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C63F4F" w:rsidRPr="00113309" w:rsidRDefault="00C63F4F" w:rsidP="00436E04">
      <w:pPr>
        <w:pStyle w:val="a3"/>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C63F4F" w:rsidRPr="00113309" w:rsidRDefault="00C63F4F" w:rsidP="00436E04">
      <w:pPr>
        <w:pStyle w:val="a3"/>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C63F4F" w:rsidRPr="00113309" w:rsidRDefault="00C63F4F" w:rsidP="00436E04">
      <w:pPr>
        <w:pStyle w:val="a3"/>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C63F4F" w:rsidRPr="00113309" w:rsidRDefault="00C63F4F" w:rsidP="00436E04">
      <w:pPr>
        <w:pStyle w:val="a3"/>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63F4F" w:rsidRPr="00113309" w:rsidRDefault="00C63F4F" w:rsidP="00436E04">
      <w:pPr>
        <w:pStyle w:val="a3"/>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58).</w:t>
      </w:r>
    </w:p>
    <w:p w:rsidR="00C63F4F" w:rsidRPr="00113309" w:rsidRDefault="00C63F4F" w:rsidP="00436E04">
      <w:pPr>
        <w:pStyle w:val="Caption"/>
        <w:keepNext/>
        <w:jc w:val="right"/>
      </w:pPr>
      <w:bookmarkStart w:id="246" w:name="_Ref375232261"/>
      <w:r w:rsidRPr="00113309">
        <w:t xml:space="preserve">Таблица </w:t>
      </w:r>
      <w:bookmarkEnd w:id="246"/>
      <w:r w:rsidRPr="00113309">
        <w:t>58</w:t>
      </w:r>
    </w:p>
    <w:p w:rsidR="00C63F4F" w:rsidRPr="00113309" w:rsidRDefault="00C63F4F" w:rsidP="00436E04">
      <w:pPr>
        <w:pStyle w:val="a8"/>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0A0"/>
      </w:tblPr>
      <w:tblGrid>
        <w:gridCol w:w="726"/>
        <w:gridCol w:w="2126"/>
        <w:gridCol w:w="2410"/>
        <w:gridCol w:w="1701"/>
        <w:gridCol w:w="1276"/>
        <w:gridCol w:w="1134"/>
      </w:tblGrid>
      <w:tr w:rsidR="00C63F4F"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0"/>
        </w:trPr>
        <w:tc>
          <w:tcPr>
            <w:tcW w:w="726" w:type="dxa"/>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3</w:t>
            </w:r>
          </w:p>
        </w:tc>
      </w:tr>
      <w:tr w:rsidR="00C63F4F"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vAlign w:val="bottom"/>
          </w:tcPr>
          <w:p w:rsidR="00C63F4F" w:rsidRPr="00113309" w:rsidRDefault="00C63F4F" w:rsidP="00436E04">
            <w:pPr>
              <w:pStyle w:val="ac"/>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w:t>
            </w:r>
            <w:smartTag w:uri="urn:schemas-microsoft-com:office:smarttags" w:element="metricconverter">
              <w:smartTagPr>
                <w:attr w:name="ProductID" w:val="0,5 м"/>
              </w:smartTagPr>
              <w:r w:rsidRPr="00113309">
                <w:rPr>
                  <w:sz w:val="20"/>
                  <w:szCs w:val="20"/>
                </w:rPr>
                <w:t>100 га</w:t>
              </w:r>
            </w:smartTag>
            <w:r w:rsidRPr="00113309">
              <w:rPr>
                <w:sz w:val="20"/>
                <w:szCs w:val="20"/>
              </w:rPr>
              <w:t xml:space="preserve">,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30</w:t>
            </w:r>
          </w:p>
        </w:tc>
      </w:tr>
      <w:tr w:rsidR="00C63F4F"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10" w:type="dxa"/>
            <w:tcBorders>
              <w:top w:val="nil"/>
              <w:left w:val="nil"/>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C63F4F" w:rsidRPr="00113309" w:rsidRDefault="00C63F4F" w:rsidP="00436E04">
            <w:pPr>
              <w:pStyle w:val="a9"/>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w:t>
            </w:r>
          </w:p>
        </w:tc>
      </w:tr>
      <w:tr w:rsidR="00C63F4F" w:rsidRPr="00113309" w:rsidTr="00436E04">
        <w:trPr>
          <w:trHeight w:val="20"/>
        </w:trPr>
        <w:tc>
          <w:tcPr>
            <w:tcW w:w="72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1,5-2,5</w:t>
            </w:r>
          </w:p>
        </w:tc>
      </w:tr>
      <w:tr w:rsidR="00C63F4F"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10"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 4,5</w:t>
            </w:r>
          </w:p>
        </w:tc>
      </w:tr>
      <w:tr w:rsidR="00C63F4F"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vAlign w:val="center"/>
          </w:tcPr>
          <w:p w:rsidR="00C63F4F" w:rsidRPr="00113309" w:rsidRDefault="00C63F4F" w:rsidP="00436E04">
            <w:pPr>
              <w:pStyle w:val="a9"/>
              <w:rPr>
                <w:sz w:val="20"/>
                <w:szCs w:val="20"/>
              </w:rPr>
            </w:pPr>
            <w:r w:rsidRPr="00113309">
              <w:rPr>
                <w:sz w:val="20"/>
                <w:szCs w:val="20"/>
              </w:rPr>
              <w:t>400-600</w:t>
            </w:r>
          </w:p>
        </w:tc>
      </w:tr>
      <w:tr w:rsidR="00C63F4F"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12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2410"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134" w:type="dxa"/>
            <w:tcBorders>
              <w:top w:val="single" w:sz="4" w:space="0" w:color="auto"/>
              <w:left w:val="nil"/>
              <w:right w:val="single" w:sz="4" w:space="0" w:color="auto"/>
            </w:tcBorders>
            <w:vAlign w:val="center"/>
          </w:tcPr>
          <w:p w:rsidR="00C63F4F" w:rsidRPr="00113309" w:rsidRDefault="00C63F4F" w:rsidP="00436E04">
            <w:pPr>
              <w:pStyle w:val="a9"/>
              <w:rPr>
                <w:sz w:val="20"/>
                <w:szCs w:val="20"/>
              </w:rPr>
            </w:pPr>
            <w:r w:rsidRPr="00113309">
              <w:rPr>
                <w:sz w:val="20"/>
                <w:szCs w:val="20"/>
              </w:rPr>
              <w:t>800-1200</w:t>
            </w:r>
          </w:p>
        </w:tc>
      </w:tr>
      <w:tr w:rsidR="00C63F4F" w:rsidRPr="00113309" w:rsidTr="00436E04">
        <w:trPr>
          <w:trHeight w:val="20"/>
        </w:trPr>
        <w:tc>
          <w:tcPr>
            <w:tcW w:w="726"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tcPr>
          <w:p w:rsidR="00C63F4F" w:rsidRPr="00113309" w:rsidRDefault="00C63F4F" w:rsidP="00436E04">
            <w:pPr>
              <w:pStyle w:val="ac"/>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9"/>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4</w:t>
            </w:r>
          </w:p>
        </w:tc>
      </w:tr>
      <w:tr w:rsidR="00C63F4F"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12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410" w:type="dxa"/>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134"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8-12</w:t>
            </w:r>
          </w:p>
        </w:tc>
      </w:tr>
    </w:tbl>
    <w:p w:rsidR="00C63F4F" w:rsidRPr="00113309" w:rsidRDefault="00C63F4F" w:rsidP="00436E04">
      <w:pPr>
        <w:pStyle w:val="a3"/>
      </w:pPr>
    </w:p>
    <w:p w:rsidR="00C63F4F" w:rsidRPr="00113309" w:rsidRDefault="00C63F4F" w:rsidP="00CF5B5C">
      <w:pPr>
        <w:pStyle w:val="Heading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C63F4F" w:rsidRPr="00113309" w:rsidRDefault="00C63F4F" w:rsidP="00436E04">
      <w:pPr>
        <w:pStyle w:val="a3"/>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C63F4F" w:rsidRPr="00113309" w:rsidRDefault="00C63F4F" w:rsidP="00436E04">
      <w:pPr>
        <w:jc w:val="both"/>
      </w:pPr>
      <w:r w:rsidRPr="00113309">
        <w:t xml:space="preserve">Дальность подходов к остановке общественного транспорта в климатической зоне </w:t>
      </w:r>
    </w:p>
    <w:p w:rsidR="00C63F4F" w:rsidRPr="00113309" w:rsidRDefault="00C63F4F" w:rsidP="00436E04">
      <w:pPr>
        <w:jc w:val="both"/>
      </w:pPr>
      <w:r w:rsidRPr="00113309">
        <w:t xml:space="preserve">IВ = </w:t>
      </w:r>
      <w:smartTag w:uri="urn:schemas-microsoft-com:office:smarttags" w:element="metricconverter">
        <w:smartTagPr>
          <w:attr w:name="ProductID" w:val="0,5 м"/>
        </w:smartTagPr>
        <w:r w:rsidRPr="00113309">
          <w:t>500 м</w:t>
        </w:r>
      </w:smartTag>
      <w:r w:rsidRPr="00113309">
        <w:t xml:space="preserve">  (время подхода к остановке составляет порядка 8 минут). </w:t>
      </w:r>
    </w:p>
    <w:p w:rsidR="00C63F4F" w:rsidRPr="00113309" w:rsidRDefault="00C63F4F" w:rsidP="00CF5B5C">
      <w:pPr>
        <w:pStyle w:val="Heading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C63F4F" w:rsidRPr="00113309" w:rsidRDefault="00C63F4F" w:rsidP="00436E04">
      <w:pPr>
        <w:pStyle w:val="a3"/>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w:t>
      </w:r>
      <w:smartTag w:uri="urn:schemas-microsoft-com:office:smarttags" w:element="metricconverter">
        <w:smartTagPr>
          <w:attr w:name="ProductID" w:val="0,5 м"/>
        </w:smartTagPr>
        <w:r w:rsidRPr="00113309">
          <w:t>5 м</w:t>
        </w:r>
      </w:smartTag>
      <w:r w:rsidRPr="00113309">
        <w:t>, согласно требованиям ГОСТ Р 52766-2007 Дороги автомобильные общего пользования. Элементы обустройства. Общие требования.</w:t>
      </w:r>
    </w:p>
    <w:p w:rsidR="00C63F4F" w:rsidRPr="00113309" w:rsidRDefault="00C63F4F" w:rsidP="00436E04">
      <w:pPr>
        <w:pStyle w:val="a3"/>
      </w:pPr>
      <w:r w:rsidRPr="00113309">
        <w:t xml:space="preserve">Длину остановочной площадки принимают в зависимости от одновременно стоящих транспортных средств из расчета </w:t>
      </w:r>
      <w:smartTag w:uri="urn:schemas-microsoft-com:office:smarttags" w:element="metricconverter">
        <w:smartTagPr>
          <w:attr w:name="ProductID" w:val="0,5 м"/>
        </w:smartTagPr>
        <w:r w:rsidRPr="00113309">
          <w:t>20 м</w:t>
        </w:r>
      </w:smartTag>
      <w:r w:rsidRPr="00113309">
        <w:t xml:space="preserve"> на один автобус, но не более </w:t>
      </w:r>
      <w:smartTag w:uri="urn:schemas-microsoft-com:office:smarttags" w:element="metricconverter">
        <w:smartTagPr>
          <w:attr w:name="ProductID" w:val="0,5 м"/>
        </w:smartTagPr>
        <w:r w:rsidRPr="00113309">
          <w:t>60 м</w:t>
        </w:r>
      </w:smartTag>
      <w:r w:rsidRPr="00113309">
        <w:t>.</w:t>
      </w:r>
    </w:p>
    <w:p w:rsidR="00C63F4F" w:rsidRPr="00113309" w:rsidRDefault="00C63F4F" w:rsidP="00436E04">
      <w:pPr>
        <w:pStyle w:val="a3"/>
      </w:pPr>
      <w:r w:rsidRPr="00113309">
        <w:t xml:space="preserve">Размещение остановочных площадок автобусов перед перекрестками допускается на расстоянии не менее </w:t>
      </w:r>
      <w:smartTag w:uri="urn:schemas-microsoft-com:office:smarttags" w:element="metricconverter">
        <w:smartTagPr>
          <w:attr w:name="ProductID" w:val="0,5 м"/>
        </w:smartTagPr>
        <w:r w:rsidRPr="00113309">
          <w:t>40 м</w:t>
        </w:r>
      </w:smartTag>
      <w:r w:rsidRPr="00113309">
        <w:t xml:space="preserve">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C63F4F" w:rsidRPr="00113309" w:rsidRDefault="00C63F4F" w:rsidP="00436E04">
      <w:pPr>
        <w:pStyle w:val="a3"/>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C63F4F" w:rsidRPr="00113309" w:rsidRDefault="00C63F4F" w:rsidP="00436E04">
      <w:pPr>
        <w:pStyle w:val="a3"/>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C63F4F" w:rsidRPr="00113309" w:rsidRDefault="00C63F4F" w:rsidP="00436E04">
      <w:pPr>
        <w:pStyle w:val="a3"/>
      </w:pPr>
      <w:r w:rsidRPr="00113309">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w:t>
      </w:r>
      <w:smartTag w:uri="urn:schemas-microsoft-com:office:smarttags" w:element="metricconverter">
        <w:smartTagPr>
          <w:attr w:name="ProductID" w:val="0,5 м"/>
        </w:smartTagPr>
        <w:r w:rsidRPr="00113309">
          <w:t>13 м</w:t>
        </w:r>
      </w:smartTag>
      <w:r w:rsidRPr="00113309">
        <w:t xml:space="preserve">. Длину участков въезда и выезда принимают равной </w:t>
      </w:r>
      <w:smartTag w:uri="urn:schemas-microsoft-com:office:smarttags" w:element="metricconverter">
        <w:smartTagPr>
          <w:attr w:name="ProductID" w:val="0,5 м"/>
        </w:smartTagPr>
        <w:r w:rsidRPr="00113309">
          <w:t>15 м</w:t>
        </w:r>
      </w:smartTag>
      <w:r w:rsidRPr="00113309">
        <w:t>, согласно требованиям ОСТ 218.1.002-2003 Автобусные остановки на автомобильных дорогах. Общие технические требования.</w:t>
      </w:r>
    </w:p>
    <w:p w:rsidR="00C63F4F" w:rsidRPr="00113309" w:rsidRDefault="00C63F4F" w:rsidP="00436E04">
      <w:pPr>
        <w:pStyle w:val="a3"/>
      </w:pPr>
      <w:r w:rsidRPr="00113309">
        <w:t>Длину посадочной площадки на остановках автобусных маршрутов следует принимать не менее длины остановочной площадки.</w:t>
      </w:r>
    </w:p>
    <w:p w:rsidR="00C63F4F" w:rsidRPr="00113309" w:rsidRDefault="00C63F4F" w:rsidP="00436E04">
      <w:pPr>
        <w:pStyle w:val="a3"/>
      </w:pPr>
      <w:r w:rsidRPr="00113309">
        <w:t xml:space="preserve">Ширину посадочной площадки следует принимать не менее </w:t>
      </w:r>
      <w:smartTag w:uri="urn:schemas-microsoft-com:office:smarttags" w:element="metricconverter">
        <w:smartTagPr>
          <w:attr w:name="ProductID" w:val="0,5 м"/>
        </w:smartTagPr>
        <w:r w:rsidRPr="00113309">
          <w:t>3 м</w:t>
        </w:r>
      </w:smartTag>
      <w:r w:rsidRPr="00113309">
        <w:t xml:space="preserve">; для установки павильона ожидания следует предусматривать уширение до </w:t>
      </w:r>
      <w:smartTag w:uri="urn:schemas-microsoft-com:office:smarttags" w:element="metricconverter">
        <w:smartTagPr>
          <w:attr w:name="ProductID" w:val="0,5 м"/>
        </w:smartTagPr>
        <w:r w:rsidRPr="00113309">
          <w:t>5 м</w:t>
        </w:r>
      </w:smartTag>
      <w:r w:rsidRPr="00113309">
        <w:t>.</w:t>
      </w:r>
    </w:p>
    <w:p w:rsidR="00C63F4F" w:rsidRPr="00113309" w:rsidRDefault="00C63F4F" w:rsidP="00436E04">
      <w:pPr>
        <w:pStyle w:val="a3"/>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C63F4F" w:rsidRPr="00113309" w:rsidRDefault="00C63F4F" w:rsidP="00436E04">
      <w:pPr>
        <w:pStyle w:val="a3"/>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C63F4F" w:rsidRPr="00113309" w:rsidRDefault="00C63F4F" w:rsidP="00CF5B5C">
      <w:pPr>
        <w:pStyle w:val="Heading2"/>
      </w:pPr>
      <w:bookmarkStart w:id="251" w:name="_Toc389132858"/>
      <w:bookmarkStart w:id="252" w:name="_Toc393700487"/>
      <w:r w:rsidRPr="00113309">
        <w:t>Нормы проектирования отстойно-разворотных площадок</w:t>
      </w:r>
      <w:bookmarkEnd w:id="251"/>
      <w:bookmarkEnd w:id="252"/>
    </w:p>
    <w:p w:rsidR="00C63F4F" w:rsidRPr="00113309" w:rsidRDefault="00C63F4F" w:rsidP="00436E04">
      <w:pPr>
        <w:pStyle w:val="a3"/>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C63F4F" w:rsidRPr="00113309" w:rsidRDefault="00C63F4F" w:rsidP="00436E04">
      <w:pPr>
        <w:pStyle w:val="a3"/>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C63F4F" w:rsidRPr="00113309" w:rsidRDefault="00C63F4F" w:rsidP="00436E04">
      <w:pPr>
        <w:pStyle w:val="a3"/>
      </w:pPr>
      <w:r w:rsidRPr="00113309">
        <w:t xml:space="preserve">Ширину отстойно-разворотной площадки для автобуса следует предусматривать не менее </w:t>
      </w:r>
      <w:smartTag w:uri="urn:schemas-microsoft-com:office:smarttags" w:element="metricconverter">
        <w:smartTagPr>
          <w:attr w:name="ProductID" w:val="0,5 м"/>
        </w:smartTagPr>
        <w:r w:rsidRPr="00113309">
          <w:t>30 м</w:t>
        </w:r>
      </w:smartTag>
      <w:r w:rsidRPr="00113309">
        <w:t>.</w:t>
      </w:r>
    </w:p>
    <w:p w:rsidR="00C63F4F" w:rsidRPr="00113309" w:rsidRDefault="00C63F4F" w:rsidP="00436E04">
      <w:pPr>
        <w:pStyle w:val="a3"/>
      </w:pPr>
      <w:r w:rsidRPr="00113309">
        <w:t>Границы отстойно-разворотных площадок должны быть закреплены в плане красных линий.</w:t>
      </w:r>
    </w:p>
    <w:p w:rsidR="00C63F4F" w:rsidRPr="00113309" w:rsidRDefault="00C63F4F" w:rsidP="00436E04">
      <w:pPr>
        <w:pStyle w:val="a3"/>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C63F4F" w:rsidRPr="00113309" w:rsidRDefault="00C63F4F" w:rsidP="00436E04">
      <w:pPr>
        <w:pStyle w:val="a3"/>
      </w:pPr>
      <w:r w:rsidRPr="00113309">
        <w:t xml:space="preserve">Наименьший радиус траектории движения автобуса должен составлять в плане </w:t>
      </w:r>
      <w:smartTag w:uri="urn:schemas-microsoft-com:office:smarttags" w:element="metricconverter">
        <w:smartTagPr>
          <w:attr w:name="ProductID" w:val="0,5 м"/>
        </w:smartTagPr>
        <w:r w:rsidRPr="00113309">
          <w:t>12 м</w:t>
        </w:r>
      </w:smartTag>
      <w:r w:rsidRPr="00113309">
        <w:t>.</w:t>
      </w:r>
    </w:p>
    <w:p w:rsidR="00C63F4F" w:rsidRPr="00113309" w:rsidRDefault="00C63F4F" w:rsidP="00436E04">
      <w:pPr>
        <w:pStyle w:val="a3"/>
      </w:pPr>
      <w:r w:rsidRPr="00113309">
        <w:t xml:space="preserve">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0,5 м"/>
        </w:smartTagPr>
        <w:r w:rsidRPr="00113309">
          <w:t>50 м</w:t>
        </w:r>
      </w:smartTag>
      <w:r w:rsidRPr="00113309">
        <w:t>.</w:t>
      </w:r>
    </w:p>
    <w:p w:rsidR="00C63F4F" w:rsidRPr="00113309" w:rsidRDefault="00C63F4F" w:rsidP="00436E04">
      <w:pPr>
        <w:pStyle w:val="a3"/>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C63F4F" w:rsidRPr="00113309" w:rsidRDefault="00C63F4F" w:rsidP="00CF5B5C">
      <w:pPr>
        <w:pStyle w:val="Heading2"/>
      </w:pPr>
      <w:bookmarkStart w:id="253" w:name="_Toc389132859"/>
      <w:bookmarkStart w:id="254" w:name="_Toc393700488"/>
      <w:r w:rsidRPr="00113309">
        <w:t>Нормы земельных участков под автобусные парки (гаражи)</w:t>
      </w:r>
      <w:bookmarkEnd w:id="253"/>
      <w:bookmarkEnd w:id="254"/>
    </w:p>
    <w:p w:rsidR="00C63F4F" w:rsidRPr="00113309" w:rsidRDefault="00C63F4F" w:rsidP="00436E04">
      <w:pPr>
        <w:pStyle w:val="Caption"/>
        <w:keepNext/>
        <w:jc w:val="right"/>
      </w:pPr>
      <w:r w:rsidRPr="00113309">
        <w:t>Таблица 59</w:t>
      </w:r>
    </w:p>
    <w:p w:rsidR="00C63F4F" w:rsidRPr="00113309" w:rsidRDefault="00C63F4F" w:rsidP="00436E04">
      <w:pPr>
        <w:pStyle w:val="a8"/>
      </w:pPr>
      <w:r w:rsidRPr="00113309">
        <w:t>Нормы земельных участков под автобусные парки</w:t>
      </w:r>
    </w:p>
    <w:tbl>
      <w:tblPr>
        <w:tblW w:w="9394" w:type="dxa"/>
        <w:jc w:val="center"/>
        <w:tblLayout w:type="fixed"/>
        <w:tblLook w:val="00A0"/>
      </w:tblPr>
      <w:tblGrid>
        <w:gridCol w:w="729"/>
        <w:gridCol w:w="2268"/>
        <w:gridCol w:w="1449"/>
        <w:gridCol w:w="979"/>
        <w:gridCol w:w="899"/>
        <w:gridCol w:w="1634"/>
        <w:gridCol w:w="1436"/>
      </w:tblGrid>
      <w:tr w:rsidR="00C63F4F" w:rsidRPr="00113309" w:rsidTr="00436E04">
        <w:trPr>
          <w:trHeight w:val="1105"/>
          <w:tblHeader/>
          <w:jc w:val="center"/>
        </w:trPr>
        <w:tc>
          <w:tcPr>
            <w:tcW w:w="729" w:type="dxa"/>
            <w:tcBorders>
              <w:top w:val="single" w:sz="4" w:space="0" w:color="auto"/>
              <w:left w:val="single" w:sz="4" w:space="0" w:color="auto"/>
              <w:right w:val="single" w:sz="4" w:space="0" w:color="auto"/>
            </w:tcBorders>
            <w:noWrap/>
            <w:vAlign w:val="center"/>
          </w:tcPr>
          <w:p w:rsidR="00C63F4F" w:rsidRPr="00113309" w:rsidRDefault="00C63F4F" w:rsidP="00436E04">
            <w:pPr>
              <w:pStyle w:val="a8"/>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8"/>
              <w:rPr>
                <w:sz w:val="20"/>
                <w:szCs w:val="20"/>
              </w:rPr>
            </w:pPr>
            <w:r w:rsidRPr="00113309">
              <w:rPr>
                <w:sz w:val="20"/>
                <w:szCs w:val="20"/>
              </w:rPr>
              <w:t>Показатель</w:t>
            </w:r>
          </w:p>
        </w:tc>
      </w:tr>
      <w:tr w:rsidR="00C63F4F" w:rsidRPr="00113309" w:rsidTr="00436E04">
        <w:trPr>
          <w:trHeight w:val="70"/>
          <w:tblHeader/>
          <w:jc w:val="center"/>
        </w:trPr>
        <w:tc>
          <w:tcPr>
            <w:tcW w:w="729" w:type="dxa"/>
            <w:tcBorders>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634" w:type="dxa"/>
            <w:vMerge/>
            <w:tcBorders>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436E04">
            <w:pPr>
              <w:pStyle w:val="ac"/>
              <w:rPr>
                <w:sz w:val="20"/>
                <w:szCs w:val="20"/>
              </w:rPr>
            </w:pPr>
          </w:p>
        </w:tc>
      </w:tr>
      <w:tr w:rsidR="00C63F4F" w:rsidRPr="00113309" w:rsidTr="00436E04">
        <w:trPr>
          <w:trHeight w:val="291"/>
          <w:jc w:val="center"/>
        </w:trPr>
        <w:tc>
          <w:tcPr>
            <w:tcW w:w="729" w:type="dxa"/>
            <w:vMerge w:val="restart"/>
            <w:tcBorders>
              <w:top w:val="nil"/>
              <w:left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vAlign w:val="center"/>
          </w:tcPr>
          <w:p w:rsidR="00C63F4F" w:rsidRPr="00113309" w:rsidRDefault="00C63F4F" w:rsidP="00436E04">
            <w:pPr>
              <w:pStyle w:val="ac"/>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2,3</w:t>
            </w:r>
          </w:p>
        </w:tc>
      </w:tr>
      <w:tr w:rsidR="00C63F4F" w:rsidRPr="00113309" w:rsidTr="00436E04">
        <w:trPr>
          <w:trHeight w:val="300"/>
          <w:jc w:val="center"/>
        </w:trPr>
        <w:tc>
          <w:tcPr>
            <w:tcW w:w="729" w:type="dxa"/>
            <w:vMerge/>
            <w:tcBorders>
              <w:left w:val="single" w:sz="4" w:space="0" w:color="auto"/>
              <w:right w:val="single" w:sz="4" w:space="0" w:color="auto"/>
            </w:tcBorders>
            <w:vAlign w:val="center"/>
          </w:tcPr>
          <w:p w:rsidR="00C63F4F" w:rsidRPr="00113309" w:rsidRDefault="00C63F4F"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97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34" w:type="dxa"/>
            <w:vMerge/>
            <w:tcBorders>
              <w:left w:val="single" w:sz="4" w:space="0" w:color="auto"/>
              <w:right w:val="single" w:sz="4" w:space="0" w:color="auto"/>
            </w:tcBorders>
            <w:vAlign w:val="center"/>
          </w:tcPr>
          <w:p w:rsidR="00C63F4F" w:rsidRPr="00113309" w:rsidRDefault="00C63F4F"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3,5</w:t>
            </w:r>
          </w:p>
        </w:tc>
      </w:tr>
      <w:tr w:rsidR="00C63F4F" w:rsidRPr="00113309" w:rsidTr="00436E04">
        <w:trPr>
          <w:trHeight w:val="300"/>
          <w:jc w:val="center"/>
        </w:trPr>
        <w:tc>
          <w:tcPr>
            <w:tcW w:w="729" w:type="dxa"/>
            <w:vMerge/>
            <w:tcBorders>
              <w:left w:val="single" w:sz="4" w:space="0" w:color="auto"/>
              <w:right w:val="single" w:sz="4" w:space="0" w:color="auto"/>
            </w:tcBorders>
            <w:vAlign w:val="center"/>
          </w:tcPr>
          <w:p w:rsidR="00C63F4F" w:rsidRPr="00113309" w:rsidRDefault="00C63F4F"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979" w:type="dxa"/>
            <w:tcBorders>
              <w:top w:val="nil"/>
              <w:left w:val="nil"/>
              <w:bottom w:val="single" w:sz="4" w:space="0" w:color="auto"/>
              <w:right w:val="single" w:sz="4" w:space="0" w:color="auto"/>
            </w:tcBorders>
          </w:tcPr>
          <w:p w:rsidR="00C63F4F" w:rsidRPr="00113309" w:rsidRDefault="00C63F4F" w:rsidP="00436E04">
            <w:pPr>
              <w:pStyle w:val="ac"/>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34" w:type="dxa"/>
            <w:vMerge/>
            <w:tcBorders>
              <w:left w:val="single" w:sz="4" w:space="0" w:color="auto"/>
              <w:right w:val="single" w:sz="4" w:space="0" w:color="auto"/>
            </w:tcBorders>
            <w:vAlign w:val="center"/>
          </w:tcPr>
          <w:p w:rsidR="00C63F4F" w:rsidRPr="00113309" w:rsidRDefault="00C63F4F" w:rsidP="00436E04">
            <w:pPr>
              <w:pStyle w:val="ac"/>
              <w:rPr>
                <w:sz w:val="20"/>
                <w:szCs w:val="20"/>
              </w:rPr>
            </w:pPr>
          </w:p>
        </w:tc>
        <w:tc>
          <w:tcPr>
            <w:tcW w:w="1436" w:type="dxa"/>
            <w:tcBorders>
              <w:top w:val="single" w:sz="4" w:space="0" w:color="auto"/>
              <w:left w:val="nil"/>
              <w:bottom w:val="single" w:sz="4" w:space="0" w:color="auto"/>
              <w:right w:val="single" w:sz="8" w:space="0" w:color="000000"/>
            </w:tcBorders>
            <w:vAlign w:val="center"/>
          </w:tcPr>
          <w:p w:rsidR="00C63F4F" w:rsidRPr="00113309" w:rsidRDefault="00C63F4F" w:rsidP="00436E04">
            <w:pPr>
              <w:pStyle w:val="a9"/>
              <w:rPr>
                <w:sz w:val="20"/>
                <w:szCs w:val="20"/>
              </w:rPr>
            </w:pPr>
            <w:r w:rsidRPr="00113309">
              <w:rPr>
                <w:sz w:val="20"/>
                <w:szCs w:val="20"/>
              </w:rPr>
              <w:t>4,5</w:t>
            </w:r>
          </w:p>
        </w:tc>
      </w:tr>
      <w:tr w:rsidR="00C63F4F" w:rsidRPr="00113309" w:rsidTr="00436E04">
        <w:trPr>
          <w:trHeight w:val="60"/>
          <w:jc w:val="center"/>
        </w:trPr>
        <w:tc>
          <w:tcPr>
            <w:tcW w:w="729" w:type="dxa"/>
            <w:vMerge/>
            <w:tcBorders>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C63F4F" w:rsidRPr="00113309" w:rsidRDefault="00C63F4F" w:rsidP="00436E04">
            <w:pPr>
              <w:pStyle w:val="ac"/>
              <w:rPr>
                <w:sz w:val="20"/>
                <w:szCs w:val="20"/>
              </w:rPr>
            </w:pPr>
          </w:p>
        </w:tc>
        <w:tc>
          <w:tcPr>
            <w:tcW w:w="979" w:type="dxa"/>
            <w:tcBorders>
              <w:top w:val="nil"/>
              <w:left w:val="nil"/>
              <w:bottom w:val="single" w:sz="8" w:space="0" w:color="auto"/>
              <w:right w:val="single" w:sz="4" w:space="0" w:color="auto"/>
            </w:tcBorders>
          </w:tcPr>
          <w:p w:rsidR="00C63F4F" w:rsidRPr="00113309" w:rsidRDefault="00C63F4F" w:rsidP="00436E04">
            <w:pPr>
              <w:pStyle w:val="ac"/>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634" w:type="dxa"/>
            <w:vMerge/>
            <w:tcBorders>
              <w:left w:val="single" w:sz="4" w:space="0" w:color="auto"/>
              <w:bottom w:val="single" w:sz="8" w:space="0" w:color="000000"/>
              <w:right w:val="single" w:sz="4" w:space="0" w:color="auto"/>
            </w:tcBorders>
            <w:vAlign w:val="center"/>
          </w:tcPr>
          <w:p w:rsidR="00C63F4F" w:rsidRPr="00113309" w:rsidRDefault="00C63F4F" w:rsidP="00436E04">
            <w:pPr>
              <w:pStyle w:val="ac"/>
              <w:rPr>
                <w:sz w:val="20"/>
                <w:szCs w:val="20"/>
              </w:rPr>
            </w:pPr>
          </w:p>
        </w:tc>
        <w:tc>
          <w:tcPr>
            <w:tcW w:w="1436" w:type="dxa"/>
            <w:tcBorders>
              <w:top w:val="single" w:sz="4" w:space="0" w:color="auto"/>
              <w:left w:val="nil"/>
              <w:bottom w:val="single" w:sz="8" w:space="0" w:color="auto"/>
              <w:right w:val="single" w:sz="8" w:space="0" w:color="000000"/>
            </w:tcBorders>
            <w:vAlign w:val="center"/>
          </w:tcPr>
          <w:p w:rsidR="00C63F4F" w:rsidRPr="00113309" w:rsidRDefault="00C63F4F" w:rsidP="00436E04">
            <w:pPr>
              <w:pStyle w:val="ac"/>
              <w:jc w:val="center"/>
              <w:rPr>
                <w:sz w:val="20"/>
                <w:szCs w:val="20"/>
              </w:rPr>
            </w:pPr>
            <w:r w:rsidRPr="00113309">
              <w:rPr>
                <w:sz w:val="20"/>
                <w:szCs w:val="20"/>
              </w:rPr>
              <w:t>6,5</w:t>
            </w:r>
          </w:p>
        </w:tc>
      </w:tr>
    </w:tbl>
    <w:p w:rsidR="00C63F4F" w:rsidRPr="00113309" w:rsidRDefault="00C63F4F" w:rsidP="00436E04">
      <w:pPr>
        <w:pStyle w:val="a3"/>
      </w:pPr>
    </w:p>
    <w:p w:rsidR="00C63F4F" w:rsidRPr="00113309" w:rsidRDefault="00C63F4F" w:rsidP="00CF5B5C">
      <w:pPr>
        <w:pStyle w:val="Heading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C63F4F" w:rsidRPr="00113309" w:rsidRDefault="00C63F4F" w:rsidP="00436E04">
      <w:pPr>
        <w:pStyle w:val="a3"/>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C63F4F" w:rsidRPr="00113309" w:rsidRDefault="00C63F4F" w:rsidP="00CF5B5C">
      <w:pPr>
        <w:pStyle w:val="Heading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C63F4F" w:rsidRPr="00113309" w:rsidRDefault="00C63F4F" w:rsidP="00CF5B5C">
      <w:pPr>
        <w:pStyle w:val="Heading2"/>
      </w:pPr>
      <w:bookmarkStart w:id="257" w:name="_Toc389132887"/>
      <w:bookmarkStart w:id="258" w:name="_Toc393700491"/>
      <w:r w:rsidRPr="00113309">
        <w:t>Нормативные размеры земельного участка для кладбища</w:t>
      </w:r>
      <w:bookmarkEnd w:id="257"/>
      <w:bookmarkEnd w:id="258"/>
    </w:p>
    <w:p w:rsidR="00C63F4F" w:rsidRPr="00113309" w:rsidRDefault="00C63F4F" w:rsidP="003F7045">
      <w:pPr>
        <w:pStyle w:val="a3"/>
      </w:pPr>
      <w:r w:rsidRPr="00113309">
        <w:t xml:space="preserve">Нормативные размеры земельного участка для кладбища составляют </w:t>
      </w:r>
      <w:smartTag w:uri="urn:schemas-microsoft-com:office:smarttags" w:element="metricconverter">
        <w:smartTagPr>
          <w:attr w:name="ProductID" w:val="0,5 м"/>
        </w:smartTagPr>
        <w:r w:rsidRPr="00113309">
          <w:t>0,24 га</w:t>
        </w:r>
      </w:smartTag>
      <w:r w:rsidRPr="00113309">
        <w:t xml:space="preserve"> на 1 тыс. чел., в соответствии с требованиями </w:t>
      </w:r>
      <w:hyperlink r:id="rId2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C63F4F" w:rsidRPr="00113309" w:rsidRDefault="00C63F4F" w:rsidP="003F7045">
      <w:pPr>
        <w:pStyle w:val="a3"/>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w:t>
      </w:r>
      <w:smartTag w:uri="urn:schemas-microsoft-com:office:smarttags" w:element="metricconverter">
        <w:smartTagPr>
          <w:attr w:name="ProductID" w:val="0,5 м"/>
        </w:smartTagPr>
        <w:r w:rsidRPr="00113309">
          <w:t>40 га</w:t>
        </w:r>
      </w:smartTag>
      <w:r w:rsidRPr="00113309">
        <w:t xml:space="preserve"> не допускается.</w:t>
      </w:r>
    </w:p>
    <w:p w:rsidR="00C63F4F" w:rsidRPr="00113309" w:rsidRDefault="00C63F4F" w:rsidP="00CF5B5C">
      <w:pPr>
        <w:pStyle w:val="Heading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C63F4F" w:rsidRPr="00113309" w:rsidRDefault="00C63F4F" w:rsidP="003F7045">
      <w:pPr>
        <w:pStyle w:val="a3"/>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C63F4F" w:rsidRPr="00113309" w:rsidRDefault="00C63F4F" w:rsidP="003F7045">
      <w:pPr>
        <w:pStyle w:val="a3"/>
      </w:pPr>
      <w:r w:rsidRPr="00113309">
        <w:t>Не разрешается размещать кладбища на территориях:</w:t>
      </w:r>
    </w:p>
    <w:p w:rsidR="00C63F4F" w:rsidRPr="00113309" w:rsidRDefault="00C63F4F" w:rsidP="008D20DC">
      <w:pPr>
        <w:pStyle w:val="List"/>
      </w:pPr>
      <w:r w:rsidRPr="00113309">
        <w:t xml:space="preserve">первого и второго </w:t>
      </w:r>
      <w:hyperlink r:id="rId21"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C63F4F" w:rsidRPr="00113309" w:rsidRDefault="00C63F4F" w:rsidP="008D20DC">
      <w:pPr>
        <w:pStyle w:val="List"/>
      </w:pPr>
      <w:r w:rsidRPr="00113309">
        <w:t>первой зоны санитарной охраны курортов;</w:t>
      </w:r>
    </w:p>
    <w:p w:rsidR="00C63F4F" w:rsidRPr="00113309" w:rsidRDefault="00C63F4F" w:rsidP="008D20DC">
      <w:pPr>
        <w:pStyle w:val="List"/>
      </w:pPr>
      <w:r w:rsidRPr="00113309">
        <w:t>с выходом на поверхность закарстованных, сильнотрещиноватых пород и в местах выклинивания водоносных горизонтов;</w:t>
      </w:r>
    </w:p>
    <w:p w:rsidR="00C63F4F" w:rsidRPr="00113309" w:rsidRDefault="00C63F4F" w:rsidP="008D20DC">
      <w:pPr>
        <w:pStyle w:val="List"/>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63F4F" w:rsidRPr="00113309" w:rsidRDefault="00C63F4F" w:rsidP="008D20DC">
      <w:pPr>
        <w:pStyle w:val="List"/>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63F4F" w:rsidRPr="00113309" w:rsidRDefault="00C63F4F" w:rsidP="003F7045">
      <w:pPr>
        <w:pStyle w:val="a3"/>
      </w:pPr>
      <w:r w:rsidRPr="00113309">
        <w:t>Кладбища с погребением путем предания тела (останков) умершего земле (захоронение в могилу, склеп) размещают на расстоянии:</w:t>
      </w:r>
    </w:p>
    <w:p w:rsidR="00C63F4F" w:rsidRPr="00113309" w:rsidRDefault="00C63F4F" w:rsidP="008D20DC">
      <w:pPr>
        <w:pStyle w:val="List"/>
      </w:pPr>
      <w:r w:rsidRPr="00113309">
        <w:t xml:space="preserve">от жилых, общественных зданий, спортивно-оздоровительных и санаторно-курортных зон в соответствии с </w:t>
      </w:r>
      <w:hyperlink r:id="rId22"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C63F4F" w:rsidRPr="00113309" w:rsidRDefault="00C63F4F" w:rsidP="008D20DC">
      <w:pPr>
        <w:pStyle w:val="List"/>
      </w:pPr>
      <w:r w:rsidRPr="00113309">
        <w:t xml:space="preserve">от водозаборных сооружений централизованного источника водоснабжения населения в соответствии с </w:t>
      </w:r>
      <w:hyperlink r:id="rId23" w:history="1">
        <w:r w:rsidRPr="00113309">
          <w:t>санитарными правилами</w:t>
        </w:r>
      </w:hyperlink>
      <w:r w:rsidRPr="00113309">
        <w:t>, регламентирующими требования к зонам санитарной охраны водоисточников.</w:t>
      </w:r>
    </w:p>
    <w:p w:rsidR="00C63F4F" w:rsidRPr="00A96ADB" w:rsidRDefault="00C63F4F" w:rsidP="00A96ADB">
      <w:pPr>
        <w:pStyle w:val="a3"/>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C63F4F" w:rsidRPr="00113309" w:rsidRDefault="00C63F4F" w:rsidP="003F7045">
      <w:pPr>
        <w:pStyle w:val="a3"/>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0,5 м"/>
        </w:smartTagPr>
        <w:r w:rsidRPr="00113309">
          <w:t>50 м</w:t>
        </w:r>
      </w:smartTag>
      <w:r w:rsidRPr="00113309">
        <w:t xml:space="preserve">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C63F4F" w:rsidRPr="00113309" w:rsidRDefault="00C63F4F" w:rsidP="003F7045">
      <w:pPr>
        <w:pStyle w:val="a3"/>
      </w:pPr>
      <w:r w:rsidRPr="00113309">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0,5 м"/>
        </w:smartTagPr>
        <w:r w:rsidRPr="00113309">
          <w:t>50 м</w:t>
        </w:r>
      </w:smartTag>
      <w:r w:rsidRPr="00113309">
        <w:t>.</w:t>
      </w:r>
    </w:p>
    <w:p w:rsidR="00C63F4F" w:rsidRPr="00113309" w:rsidRDefault="00C63F4F" w:rsidP="00CF5B5C">
      <w:pPr>
        <w:pStyle w:val="Heading2"/>
      </w:pPr>
      <w:bookmarkStart w:id="261" w:name="_Toc389132889"/>
      <w:bookmarkStart w:id="262" w:name="_Toc393700493"/>
      <w:r w:rsidRPr="00113309">
        <w:t>Нормативные требования к участку, отводимому под кладбище.</w:t>
      </w:r>
      <w:bookmarkEnd w:id="261"/>
      <w:bookmarkEnd w:id="262"/>
    </w:p>
    <w:p w:rsidR="00C63F4F" w:rsidRPr="00113309" w:rsidRDefault="00C63F4F" w:rsidP="003F7045">
      <w:pPr>
        <w:pStyle w:val="a3"/>
      </w:pPr>
      <w:r w:rsidRPr="00113309">
        <w:t>Участок, отводимый под кладбище, должен удовлетворять следующим требованиям:</w:t>
      </w:r>
    </w:p>
    <w:p w:rsidR="00C63F4F" w:rsidRPr="00113309" w:rsidRDefault="00C63F4F" w:rsidP="008D20DC">
      <w:pPr>
        <w:pStyle w:val="List"/>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C63F4F" w:rsidRPr="00113309" w:rsidRDefault="00C63F4F" w:rsidP="008D20DC">
      <w:pPr>
        <w:pStyle w:val="List"/>
      </w:pPr>
      <w:r w:rsidRPr="00113309">
        <w:t>не затопляться при паводках;</w:t>
      </w:r>
    </w:p>
    <w:p w:rsidR="00C63F4F" w:rsidRPr="00113309" w:rsidRDefault="00C63F4F" w:rsidP="008D20DC">
      <w:pPr>
        <w:pStyle w:val="List"/>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C63F4F" w:rsidRPr="00113309" w:rsidRDefault="00C63F4F" w:rsidP="008D20DC">
      <w:pPr>
        <w:pStyle w:val="List"/>
      </w:pPr>
      <w:r w:rsidRPr="00113309">
        <w:t xml:space="preserve">иметь сухую, пористую почву (супесчаную, песчаную) на глубине </w:t>
      </w:r>
      <w:smartTag w:uri="urn:schemas-microsoft-com:office:smarttags" w:element="metricconverter">
        <w:smartTagPr>
          <w:attr w:name="ProductID" w:val="0,5 м"/>
        </w:smartTagPr>
        <w:r w:rsidRPr="00113309">
          <w:t>1,5 м</w:t>
        </w:r>
      </w:smartTag>
      <w:r w:rsidRPr="00113309">
        <w:t xml:space="preserve"> и ниже с влажностью почвы в пределах 6 - 18%.</w:t>
      </w:r>
    </w:p>
    <w:p w:rsidR="00C63F4F" w:rsidRPr="00113309" w:rsidRDefault="00C63F4F" w:rsidP="00CF5B5C">
      <w:pPr>
        <w:pStyle w:val="Heading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C63F4F" w:rsidRPr="00113309" w:rsidRDefault="00C63F4F" w:rsidP="003F7045">
      <w:pPr>
        <w:pStyle w:val="a3"/>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C63F4F" w:rsidRPr="00113309" w:rsidRDefault="00C63F4F" w:rsidP="003F7045">
      <w:pPr>
        <w:pStyle w:val="a3"/>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C63F4F" w:rsidRPr="00113309" w:rsidRDefault="00C63F4F" w:rsidP="00CF5B5C">
      <w:pPr>
        <w:pStyle w:val="Heading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C63F4F" w:rsidRPr="00113309" w:rsidRDefault="00C63F4F" w:rsidP="003F7045">
      <w:pPr>
        <w:pStyle w:val="a3"/>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C63F4F" w:rsidRPr="00113309" w:rsidRDefault="00C63F4F" w:rsidP="003F7045">
      <w:pPr>
        <w:pStyle w:val="a3"/>
      </w:pPr>
      <w:r w:rsidRPr="00113309">
        <w:t>Площадки для мусоросборников должны быть ограждены и иметь твердое покрытие (асфальтирование, бетонирование).</w:t>
      </w:r>
    </w:p>
    <w:p w:rsidR="00C63F4F" w:rsidRPr="00113309" w:rsidRDefault="00C63F4F" w:rsidP="003F7045">
      <w:pPr>
        <w:pStyle w:val="a3"/>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C63F4F" w:rsidRPr="00113309" w:rsidRDefault="00C63F4F" w:rsidP="00CF5B5C">
      <w:pPr>
        <w:pStyle w:val="Heading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C63F4F" w:rsidRPr="00113309" w:rsidRDefault="00C63F4F" w:rsidP="00CF5B5C">
      <w:pPr>
        <w:pStyle w:val="Heading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C63F4F" w:rsidRPr="00113309" w:rsidRDefault="00C63F4F" w:rsidP="003F7045">
      <w:pPr>
        <w:pStyle w:val="a3"/>
      </w:pPr>
      <w:r w:rsidRPr="00113309">
        <w:t xml:space="preserve">Нормы накопления твёрдых бытовых отходов  рассчитаны на основании требований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C63F4F" w:rsidRPr="00113309" w:rsidRDefault="00C63F4F"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smartTag w:uri="urn:schemas-microsoft-com:office:smarttags" w:element="metricconverter">
        <w:smartTagPr>
          <w:attr w:name="ProductID" w:val="0,5 м"/>
        </w:smartTagPr>
        <w:r w:rsidRPr="00113309">
          <w:t>290 кг</w:t>
        </w:r>
      </w:smartTag>
      <w:r w:rsidRPr="00113309">
        <w:t xml:space="preserve"> на чел. в год от благоустроенного жилого фонда и около </w:t>
      </w:r>
      <w:smartTag w:uri="urn:schemas-microsoft-com:office:smarttags" w:element="metricconverter">
        <w:smartTagPr>
          <w:attr w:name="ProductID" w:val="0,5 м"/>
        </w:smartTagPr>
        <w:r w:rsidRPr="00113309">
          <w:t>380 кг</w:t>
        </w:r>
      </w:smartTag>
      <w:r w:rsidRPr="00113309">
        <w:t xml:space="preserve"> на чел. в год от неблагоустроенного жилого фонда.</w:t>
      </w:r>
    </w:p>
    <w:p w:rsidR="00C63F4F" w:rsidRPr="00113309" w:rsidRDefault="00C63F4F" w:rsidP="003F7045">
      <w:pPr>
        <w:pStyle w:val="a3"/>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C63F4F" w:rsidRPr="00113309" w:rsidRDefault="00C63F4F" w:rsidP="003F7045">
      <w:pPr>
        <w:pStyle w:val="a3"/>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C63F4F" w:rsidRPr="00113309" w:rsidRDefault="00C63F4F" w:rsidP="003F7045">
      <w:pPr>
        <w:pStyle w:val="a3"/>
      </w:pPr>
      <w:r w:rsidRPr="00113309">
        <w:t xml:space="preserve">Минимальные расчетные показатели накопления твёрдых бытовых отходов следует в соответствии стаблицей 60. Коэффициенты 1,1 и 1,5 соответствуют проценту увеличения норм в соответствии с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w:t>
      </w:r>
    </w:p>
    <w:p w:rsidR="00C63F4F" w:rsidRPr="00113309" w:rsidRDefault="00C63F4F" w:rsidP="008D20DC">
      <w:pPr>
        <w:pStyle w:val="Caption"/>
        <w:keepNext/>
        <w:jc w:val="right"/>
      </w:pPr>
      <w:bookmarkStart w:id="271" w:name="_Ref393703914"/>
      <w:r w:rsidRPr="00113309">
        <w:t xml:space="preserve">Таблица </w:t>
      </w:r>
      <w:bookmarkEnd w:id="271"/>
      <w:r w:rsidRPr="00113309">
        <w:t>60</w:t>
      </w:r>
    </w:p>
    <w:p w:rsidR="00C63F4F" w:rsidRPr="00113309" w:rsidRDefault="00C63F4F" w:rsidP="008D20DC">
      <w:pPr>
        <w:pStyle w:val="a8"/>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5"/>
        <w:gridCol w:w="1512"/>
        <w:gridCol w:w="1793"/>
        <w:gridCol w:w="1541"/>
        <w:gridCol w:w="1134"/>
        <w:gridCol w:w="1984"/>
      </w:tblGrid>
      <w:tr w:rsidR="00C63F4F" w:rsidRPr="00113309" w:rsidTr="00625A2C">
        <w:trPr>
          <w:trHeight w:val="20"/>
        </w:trPr>
        <w:tc>
          <w:tcPr>
            <w:tcW w:w="1675" w:type="dxa"/>
            <w:vMerge w:val="restart"/>
            <w:vAlign w:val="center"/>
          </w:tcPr>
          <w:p w:rsidR="00C63F4F" w:rsidRPr="00113309" w:rsidRDefault="00C63F4F" w:rsidP="00625A2C">
            <w:pPr>
              <w:jc w:val="center"/>
              <w:rPr>
                <w:b/>
                <w:sz w:val="20"/>
                <w:szCs w:val="20"/>
              </w:rPr>
            </w:pPr>
            <w:r w:rsidRPr="00113309">
              <w:rPr>
                <w:b/>
                <w:sz w:val="20"/>
                <w:szCs w:val="20"/>
              </w:rPr>
              <w:t>Климатический</w:t>
            </w:r>
          </w:p>
          <w:p w:rsidR="00C63F4F" w:rsidRPr="00113309" w:rsidRDefault="00C63F4F" w:rsidP="00625A2C">
            <w:pPr>
              <w:jc w:val="center"/>
              <w:rPr>
                <w:b/>
                <w:sz w:val="20"/>
                <w:szCs w:val="20"/>
              </w:rPr>
            </w:pPr>
            <w:r w:rsidRPr="00113309">
              <w:rPr>
                <w:b/>
                <w:sz w:val="20"/>
                <w:szCs w:val="20"/>
              </w:rPr>
              <w:t>подрайон</w:t>
            </w:r>
          </w:p>
        </w:tc>
        <w:tc>
          <w:tcPr>
            <w:tcW w:w="1512" w:type="dxa"/>
            <w:vMerge w:val="restart"/>
            <w:vAlign w:val="center"/>
          </w:tcPr>
          <w:p w:rsidR="00C63F4F" w:rsidRPr="00113309" w:rsidRDefault="00C63F4F" w:rsidP="00625A2C">
            <w:pPr>
              <w:jc w:val="center"/>
              <w:rPr>
                <w:b/>
                <w:sz w:val="20"/>
                <w:szCs w:val="20"/>
              </w:rPr>
            </w:pPr>
            <w:r w:rsidRPr="00113309">
              <w:rPr>
                <w:b/>
                <w:sz w:val="20"/>
                <w:szCs w:val="20"/>
              </w:rPr>
              <w:t>Коэффициент</w:t>
            </w:r>
          </w:p>
        </w:tc>
        <w:tc>
          <w:tcPr>
            <w:tcW w:w="4468" w:type="dxa"/>
            <w:gridSpan w:val="3"/>
            <w:vAlign w:val="center"/>
          </w:tcPr>
          <w:p w:rsidR="00C63F4F" w:rsidRPr="00113309" w:rsidRDefault="00C63F4F" w:rsidP="00625A2C">
            <w:pPr>
              <w:jc w:val="center"/>
              <w:rPr>
                <w:b/>
                <w:sz w:val="20"/>
                <w:szCs w:val="20"/>
              </w:rPr>
            </w:pPr>
            <w:r w:rsidRPr="00113309">
              <w:rPr>
                <w:b/>
                <w:sz w:val="20"/>
                <w:szCs w:val="20"/>
              </w:rPr>
              <w:t>Нормы накопления ТБО</w:t>
            </w:r>
          </w:p>
        </w:tc>
        <w:tc>
          <w:tcPr>
            <w:tcW w:w="1984" w:type="dxa"/>
            <w:vMerge w:val="restart"/>
            <w:vAlign w:val="center"/>
          </w:tcPr>
          <w:p w:rsidR="00C63F4F" w:rsidRPr="00113309" w:rsidRDefault="00C63F4F" w:rsidP="00625A2C">
            <w:pPr>
              <w:jc w:val="center"/>
              <w:rPr>
                <w:b/>
                <w:sz w:val="20"/>
                <w:szCs w:val="20"/>
              </w:rPr>
            </w:pPr>
            <w:r w:rsidRPr="00113309">
              <w:rPr>
                <w:b/>
                <w:sz w:val="20"/>
                <w:szCs w:val="20"/>
              </w:rPr>
              <w:t>Пояснение</w:t>
            </w:r>
          </w:p>
        </w:tc>
      </w:tr>
      <w:tr w:rsidR="00C63F4F" w:rsidRPr="00113309" w:rsidTr="00625A2C">
        <w:trPr>
          <w:trHeight w:val="20"/>
        </w:trPr>
        <w:tc>
          <w:tcPr>
            <w:tcW w:w="1675" w:type="dxa"/>
            <w:vMerge/>
            <w:vAlign w:val="center"/>
          </w:tcPr>
          <w:p w:rsidR="00C63F4F" w:rsidRPr="00113309" w:rsidRDefault="00C63F4F" w:rsidP="00625A2C">
            <w:pPr>
              <w:jc w:val="center"/>
              <w:rPr>
                <w:b/>
                <w:sz w:val="20"/>
                <w:szCs w:val="20"/>
              </w:rPr>
            </w:pPr>
          </w:p>
        </w:tc>
        <w:tc>
          <w:tcPr>
            <w:tcW w:w="1512" w:type="dxa"/>
            <w:vMerge/>
            <w:vAlign w:val="center"/>
          </w:tcPr>
          <w:p w:rsidR="00C63F4F" w:rsidRPr="00113309" w:rsidRDefault="00C63F4F" w:rsidP="00625A2C">
            <w:pPr>
              <w:jc w:val="center"/>
              <w:rPr>
                <w:b/>
                <w:sz w:val="20"/>
                <w:szCs w:val="20"/>
              </w:rPr>
            </w:pPr>
          </w:p>
        </w:tc>
        <w:tc>
          <w:tcPr>
            <w:tcW w:w="1793" w:type="dxa"/>
            <w:vAlign w:val="center"/>
          </w:tcPr>
          <w:p w:rsidR="00C63F4F" w:rsidRPr="00113309" w:rsidRDefault="00C63F4F" w:rsidP="00625A2C">
            <w:pPr>
              <w:jc w:val="center"/>
              <w:rPr>
                <w:b/>
                <w:sz w:val="20"/>
                <w:szCs w:val="20"/>
              </w:rPr>
            </w:pPr>
            <w:r w:rsidRPr="00113309">
              <w:rPr>
                <w:b/>
                <w:sz w:val="20"/>
                <w:szCs w:val="20"/>
              </w:rPr>
              <w:t>От благоустроенных зданий</w:t>
            </w:r>
          </w:p>
        </w:tc>
        <w:tc>
          <w:tcPr>
            <w:tcW w:w="1541" w:type="dxa"/>
            <w:vAlign w:val="center"/>
          </w:tcPr>
          <w:p w:rsidR="00C63F4F" w:rsidRPr="00113309" w:rsidRDefault="00C63F4F" w:rsidP="00625A2C">
            <w:pPr>
              <w:jc w:val="center"/>
              <w:rPr>
                <w:b/>
                <w:sz w:val="20"/>
                <w:szCs w:val="20"/>
              </w:rPr>
            </w:pPr>
            <w:r w:rsidRPr="00113309">
              <w:rPr>
                <w:b/>
                <w:sz w:val="20"/>
                <w:szCs w:val="20"/>
              </w:rPr>
              <w:t>От прочих жилых зданий</w:t>
            </w:r>
          </w:p>
        </w:tc>
        <w:tc>
          <w:tcPr>
            <w:tcW w:w="1134" w:type="dxa"/>
            <w:vAlign w:val="center"/>
          </w:tcPr>
          <w:p w:rsidR="00C63F4F" w:rsidRPr="00113309" w:rsidRDefault="00C63F4F" w:rsidP="00625A2C">
            <w:pPr>
              <w:jc w:val="center"/>
              <w:rPr>
                <w:b/>
                <w:sz w:val="20"/>
                <w:szCs w:val="20"/>
              </w:rPr>
            </w:pPr>
            <w:r w:rsidRPr="00113309">
              <w:rPr>
                <w:b/>
                <w:sz w:val="20"/>
                <w:szCs w:val="20"/>
              </w:rPr>
              <w:t>Общее по н.п.</w:t>
            </w:r>
          </w:p>
        </w:tc>
        <w:tc>
          <w:tcPr>
            <w:tcW w:w="1984" w:type="dxa"/>
            <w:vMerge/>
            <w:vAlign w:val="center"/>
          </w:tcPr>
          <w:p w:rsidR="00C63F4F" w:rsidRPr="00113309" w:rsidRDefault="00C63F4F" w:rsidP="00625A2C">
            <w:pPr>
              <w:jc w:val="center"/>
              <w:rPr>
                <w:b/>
                <w:sz w:val="20"/>
                <w:szCs w:val="20"/>
              </w:rPr>
            </w:pPr>
          </w:p>
        </w:tc>
      </w:tr>
      <w:tr w:rsidR="00C63F4F" w:rsidRPr="00113309" w:rsidTr="002C3F97">
        <w:trPr>
          <w:trHeight w:val="20"/>
        </w:trPr>
        <w:tc>
          <w:tcPr>
            <w:tcW w:w="1675" w:type="dxa"/>
            <w:vMerge w:val="restart"/>
            <w:vAlign w:val="center"/>
          </w:tcPr>
          <w:p w:rsidR="00C63F4F" w:rsidRPr="00113309" w:rsidRDefault="00C63F4F" w:rsidP="002C3F97">
            <w:pPr>
              <w:rPr>
                <w:sz w:val="20"/>
                <w:szCs w:val="20"/>
              </w:rPr>
            </w:pPr>
            <w:r w:rsidRPr="00113309">
              <w:rPr>
                <w:sz w:val="20"/>
                <w:szCs w:val="20"/>
                <w:lang w:val="en-US"/>
              </w:rPr>
              <w:t>I</w:t>
            </w:r>
            <w:r w:rsidRPr="00113309">
              <w:rPr>
                <w:sz w:val="20"/>
                <w:szCs w:val="20"/>
              </w:rPr>
              <w:t>В</w:t>
            </w:r>
          </w:p>
        </w:tc>
        <w:tc>
          <w:tcPr>
            <w:tcW w:w="1512" w:type="dxa"/>
          </w:tcPr>
          <w:p w:rsidR="00C63F4F" w:rsidRPr="00113309" w:rsidRDefault="00C63F4F" w:rsidP="002C3F97">
            <w:pPr>
              <w:rPr>
                <w:sz w:val="20"/>
                <w:szCs w:val="20"/>
              </w:rPr>
            </w:pPr>
            <w:r w:rsidRPr="00113309">
              <w:rPr>
                <w:sz w:val="20"/>
                <w:szCs w:val="20"/>
              </w:rPr>
              <w:t>-</w:t>
            </w:r>
          </w:p>
        </w:tc>
        <w:tc>
          <w:tcPr>
            <w:tcW w:w="1793" w:type="dxa"/>
          </w:tcPr>
          <w:p w:rsidR="00C63F4F" w:rsidRPr="00113309" w:rsidRDefault="00C63F4F" w:rsidP="002C3F97">
            <w:pPr>
              <w:rPr>
                <w:sz w:val="20"/>
                <w:szCs w:val="20"/>
                <w:lang w:val="en-US"/>
              </w:rPr>
            </w:pPr>
            <w:r w:rsidRPr="00113309">
              <w:rPr>
                <w:sz w:val="20"/>
                <w:szCs w:val="20"/>
                <w:lang w:val="en-US"/>
              </w:rPr>
              <w:t>300</w:t>
            </w:r>
          </w:p>
        </w:tc>
        <w:tc>
          <w:tcPr>
            <w:tcW w:w="1541" w:type="dxa"/>
          </w:tcPr>
          <w:p w:rsidR="00C63F4F" w:rsidRPr="00113309" w:rsidRDefault="00C63F4F" w:rsidP="002C3F97">
            <w:pPr>
              <w:rPr>
                <w:sz w:val="20"/>
                <w:szCs w:val="20"/>
                <w:lang w:val="en-US"/>
              </w:rPr>
            </w:pPr>
            <w:r w:rsidRPr="00113309">
              <w:rPr>
                <w:sz w:val="20"/>
                <w:szCs w:val="20"/>
              </w:rPr>
              <w:t>3</w:t>
            </w:r>
            <w:r w:rsidRPr="00113309">
              <w:rPr>
                <w:sz w:val="20"/>
                <w:szCs w:val="20"/>
                <w:lang w:val="en-US"/>
              </w:rPr>
              <w:t>80</w:t>
            </w:r>
          </w:p>
        </w:tc>
        <w:tc>
          <w:tcPr>
            <w:tcW w:w="1134" w:type="dxa"/>
          </w:tcPr>
          <w:p w:rsidR="00C63F4F" w:rsidRPr="00113309" w:rsidRDefault="00C63F4F" w:rsidP="002C3F97">
            <w:pPr>
              <w:rPr>
                <w:sz w:val="20"/>
                <w:szCs w:val="20"/>
              </w:rPr>
            </w:pPr>
            <w:r w:rsidRPr="00113309">
              <w:rPr>
                <w:sz w:val="20"/>
                <w:szCs w:val="20"/>
              </w:rPr>
              <w:t>480</w:t>
            </w:r>
          </w:p>
        </w:tc>
        <w:tc>
          <w:tcPr>
            <w:tcW w:w="1984" w:type="dxa"/>
          </w:tcPr>
          <w:p w:rsidR="00C63F4F" w:rsidRPr="00B10F12" w:rsidRDefault="00C63F4F" w:rsidP="002C3F97">
            <w:pPr>
              <w:pStyle w:val="130"/>
              <w:shd w:val="clear" w:color="auto" w:fill="auto"/>
              <w:tabs>
                <w:tab w:val="left" w:pos="831"/>
              </w:tabs>
              <w:spacing w:after="0"/>
              <w:ind w:firstLine="0"/>
              <w:rPr>
                <w:sz w:val="20"/>
              </w:rPr>
            </w:pPr>
          </w:p>
        </w:tc>
      </w:tr>
      <w:tr w:rsidR="00C63F4F" w:rsidRPr="00113309" w:rsidTr="002C3F97">
        <w:trPr>
          <w:trHeight w:val="20"/>
        </w:trPr>
        <w:tc>
          <w:tcPr>
            <w:tcW w:w="1675" w:type="dxa"/>
            <w:vMerge/>
            <w:vAlign w:val="center"/>
          </w:tcPr>
          <w:p w:rsidR="00C63F4F" w:rsidRPr="00113309" w:rsidRDefault="00C63F4F" w:rsidP="002C3F97">
            <w:pPr>
              <w:rPr>
                <w:sz w:val="20"/>
                <w:szCs w:val="20"/>
              </w:rPr>
            </w:pPr>
          </w:p>
        </w:tc>
        <w:tc>
          <w:tcPr>
            <w:tcW w:w="1512" w:type="dxa"/>
          </w:tcPr>
          <w:p w:rsidR="00C63F4F" w:rsidRPr="00113309" w:rsidRDefault="00C63F4F" w:rsidP="002C3F97">
            <w:pPr>
              <w:rPr>
                <w:sz w:val="20"/>
                <w:szCs w:val="20"/>
              </w:rPr>
            </w:pPr>
            <w:r w:rsidRPr="00113309">
              <w:rPr>
                <w:sz w:val="20"/>
                <w:szCs w:val="20"/>
              </w:rPr>
              <w:t xml:space="preserve">1,5 </w:t>
            </w:r>
          </w:p>
        </w:tc>
        <w:tc>
          <w:tcPr>
            <w:tcW w:w="1793" w:type="dxa"/>
          </w:tcPr>
          <w:p w:rsidR="00C63F4F" w:rsidRPr="00113309" w:rsidRDefault="00C63F4F" w:rsidP="002C3F97">
            <w:pPr>
              <w:rPr>
                <w:sz w:val="20"/>
                <w:szCs w:val="20"/>
              </w:rPr>
            </w:pPr>
            <w:r w:rsidRPr="00113309">
              <w:rPr>
                <w:sz w:val="20"/>
                <w:szCs w:val="20"/>
              </w:rPr>
              <w:t>-</w:t>
            </w:r>
          </w:p>
        </w:tc>
        <w:tc>
          <w:tcPr>
            <w:tcW w:w="1541" w:type="dxa"/>
          </w:tcPr>
          <w:p w:rsidR="00C63F4F" w:rsidRPr="00113309" w:rsidRDefault="00C63F4F" w:rsidP="002C3F97">
            <w:pPr>
              <w:rPr>
                <w:sz w:val="20"/>
                <w:szCs w:val="20"/>
                <w:lang w:val="en-US"/>
              </w:rPr>
            </w:pPr>
            <w:r w:rsidRPr="00113309">
              <w:rPr>
                <w:sz w:val="20"/>
                <w:szCs w:val="20"/>
              </w:rPr>
              <w:t>5</w:t>
            </w:r>
            <w:r w:rsidRPr="00113309">
              <w:rPr>
                <w:sz w:val="20"/>
                <w:szCs w:val="20"/>
                <w:lang w:val="en-US"/>
              </w:rPr>
              <w:t>70</w:t>
            </w:r>
          </w:p>
        </w:tc>
        <w:tc>
          <w:tcPr>
            <w:tcW w:w="1134" w:type="dxa"/>
          </w:tcPr>
          <w:p w:rsidR="00C63F4F" w:rsidRPr="00113309" w:rsidRDefault="00C63F4F" w:rsidP="002C3F97">
            <w:pPr>
              <w:rPr>
                <w:sz w:val="20"/>
                <w:szCs w:val="20"/>
              </w:rPr>
            </w:pPr>
            <w:r w:rsidRPr="00113309">
              <w:rPr>
                <w:sz w:val="20"/>
                <w:szCs w:val="20"/>
              </w:rPr>
              <w:t>720</w:t>
            </w:r>
          </w:p>
        </w:tc>
        <w:tc>
          <w:tcPr>
            <w:tcW w:w="1984" w:type="dxa"/>
          </w:tcPr>
          <w:p w:rsidR="00C63F4F" w:rsidRPr="00B10F12" w:rsidRDefault="00C63F4F" w:rsidP="002C3F97">
            <w:pPr>
              <w:pStyle w:val="130"/>
              <w:shd w:val="clear" w:color="auto" w:fill="auto"/>
              <w:tabs>
                <w:tab w:val="left" w:pos="831"/>
              </w:tabs>
              <w:spacing w:after="0"/>
              <w:ind w:firstLine="0"/>
              <w:rPr>
                <w:sz w:val="20"/>
              </w:rPr>
            </w:pPr>
            <w:r w:rsidRPr="00B10F12">
              <w:rPr>
                <w:sz w:val="20"/>
              </w:rPr>
              <w:t>При использовании бурого угля для  местного отопления.</w:t>
            </w:r>
          </w:p>
        </w:tc>
      </w:tr>
    </w:tbl>
    <w:p w:rsidR="00C63F4F" w:rsidRPr="00113309" w:rsidRDefault="00C63F4F" w:rsidP="003F7045">
      <w:pPr>
        <w:pStyle w:val="a3"/>
      </w:pPr>
      <w:r w:rsidRPr="00113309">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7"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C63F4F" w:rsidRPr="00113309" w:rsidRDefault="00C63F4F" w:rsidP="003F7045">
      <w:pPr>
        <w:pStyle w:val="a3"/>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C63F4F" w:rsidRPr="00113309" w:rsidRDefault="00C63F4F" w:rsidP="00CF5B5C">
      <w:pPr>
        <w:pStyle w:val="Heading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C63F4F" w:rsidRPr="00113309" w:rsidRDefault="00C63F4F" w:rsidP="003F7045">
      <w:pPr>
        <w:pStyle w:val="a3"/>
      </w:pPr>
      <w:r w:rsidRPr="00113309">
        <w:t>Показатели накопления крупногабаритных коммунальных отходов следует принимать в объеме 5% от показателей, приведенных в таблице 62.</w:t>
      </w:r>
    </w:p>
    <w:p w:rsidR="00C63F4F" w:rsidRPr="00113309" w:rsidRDefault="00C63F4F" w:rsidP="00CF5B5C">
      <w:pPr>
        <w:pStyle w:val="Heading2"/>
      </w:pPr>
      <w:bookmarkStart w:id="274" w:name="_Toc389132881"/>
      <w:bookmarkStart w:id="275" w:name="_Toc393700499"/>
      <w:r w:rsidRPr="00113309">
        <w:t xml:space="preserve">Нормативные показатели количества уличного смёта с </w:t>
      </w:r>
      <w:smartTag w:uri="urn:schemas-microsoft-com:office:smarttags" w:element="metricconverter">
        <w:smartTagPr>
          <w:attr w:name="ProductID" w:val="0,5 м"/>
        </w:smartTagPr>
        <w:r w:rsidRPr="00113309">
          <w:t>1 м2</w:t>
        </w:r>
      </w:smartTag>
      <w:r w:rsidRPr="00113309">
        <w:t xml:space="preserve"> твёрдых покрытий улиц, площадей и других территорий общего пользования.</w:t>
      </w:r>
      <w:bookmarkEnd w:id="274"/>
      <w:bookmarkEnd w:id="275"/>
    </w:p>
    <w:p w:rsidR="00C63F4F" w:rsidRPr="00113309" w:rsidRDefault="00C63F4F" w:rsidP="003F7045">
      <w:pPr>
        <w:pStyle w:val="a3"/>
      </w:pPr>
      <w:r w:rsidRPr="00113309">
        <w:t xml:space="preserve">Нормативные показатели количества  уличного смёта  с </w:t>
      </w:r>
      <w:smartTag w:uri="urn:schemas-microsoft-com:office:smarttags" w:element="metricconverter">
        <w:smartTagPr>
          <w:attr w:name="ProductID" w:val="0,5 м"/>
        </w:smartTagPr>
        <w:r w:rsidRPr="00113309">
          <w:t>1 кв. м</w:t>
        </w:r>
      </w:smartTag>
      <w:r w:rsidRPr="00113309">
        <w:t xml:space="preserve"> твёрдых покрытий улиц, площадей и других территорий общего пользования следует принимать в размере </w:t>
      </w:r>
      <w:smartTag w:uri="urn:schemas-microsoft-com:office:smarttags" w:element="metricconverter">
        <w:smartTagPr>
          <w:attr w:name="ProductID" w:val="0,5 м"/>
        </w:smartTagPr>
        <w:r w:rsidRPr="00113309">
          <w:t>5 кг</w:t>
        </w:r>
      </w:smartTag>
      <w:r w:rsidRPr="00113309">
        <w:t xml:space="preserve"> в год.</w:t>
      </w:r>
    </w:p>
    <w:p w:rsidR="00C63F4F" w:rsidRPr="00113309" w:rsidRDefault="00C63F4F" w:rsidP="00CF5B5C">
      <w:pPr>
        <w:pStyle w:val="Heading2"/>
      </w:pPr>
      <w:bookmarkStart w:id="276" w:name="_Toc389132882"/>
      <w:bookmarkStart w:id="277" w:name="_Toc393700500"/>
      <w:r w:rsidRPr="00113309">
        <w:t>Нормативные требования к мероприятиям по мусороудалению</w:t>
      </w:r>
      <w:bookmarkEnd w:id="276"/>
      <w:bookmarkEnd w:id="277"/>
    </w:p>
    <w:p w:rsidR="00C63F4F" w:rsidRPr="00113309" w:rsidRDefault="00C63F4F" w:rsidP="003F7045">
      <w:pPr>
        <w:pStyle w:val="a3"/>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C63F4F" w:rsidRPr="00113309" w:rsidRDefault="00C63F4F" w:rsidP="00CF5B5C">
      <w:pPr>
        <w:pStyle w:val="Heading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C63F4F" w:rsidRPr="00113309" w:rsidRDefault="00C63F4F" w:rsidP="003F7045">
      <w:pPr>
        <w:pStyle w:val="a3"/>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C63F4F" w:rsidRPr="00113309" w:rsidRDefault="00C63F4F" w:rsidP="003F7045">
      <w:pPr>
        <w:pStyle w:val="a3"/>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0,5 м"/>
        </w:smartTagPr>
        <w:r w:rsidRPr="00113309">
          <w:t>20 м</w:t>
        </w:r>
      </w:smartTag>
      <w:r w:rsidRPr="00113309">
        <w:t xml:space="preserve">, на участках жилой застройки - не далее </w:t>
      </w:r>
      <w:smartTag w:uri="urn:schemas-microsoft-com:office:smarttags" w:element="metricconverter">
        <w:smartTagPr>
          <w:attr w:name="ProductID" w:val="0,5 м"/>
        </w:smartTagPr>
        <w:r w:rsidRPr="00113309">
          <w:t>100 м</w:t>
        </w:r>
      </w:smartTag>
      <w:r w:rsidRPr="00113309">
        <w:t xml:space="preserve">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0,5 м"/>
        </w:smartTagPr>
        <w:r w:rsidRPr="00113309">
          <w:t>12 м</w:t>
        </w:r>
      </w:smartTag>
      <w:r w:rsidRPr="00113309">
        <w:t xml:space="preserve"> х </w:t>
      </w:r>
      <w:smartTag w:uri="urn:schemas-microsoft-com:office:smarttags" w:element="metricconverter">
        <w:smartTagPr>
          <w:attr w:name="ProductID" w:val="0,5 м"/>
        </w:smartTagPr>
        <w:r w:rsidRPr="00113309">
          <w:t>12 м</w:t>
        </w:r>
      </w:smartTag>
      <w:r w:rsidRPr="00113309">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C63F4F" w:rsidRPr="00113309" w:rsidRDefault="00C63F4F" w:rsidP="003F7045">
      <w:pPr>
        <w:pStyle w:val="a3"/>
      </w:pPr>
      <w:r w:rsidRPr="00113309">
        <w:t>Размер площадок должен быть рассчитан на установку необходимого числа контейнеров, но не более 5.</w:t>
      </w:r>
    </w:p>
    <w:p w:rsidR="00C63F4F" w:rsidRPr="00113309" w:rsidRDefault="00C63F4F" w:rsidP="003F7045">
      <w:pPr>
        <w:pStyle w:val="a3"/>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C63F4F" w:rsidRPr="00113309" w:rsidRDefault="00C63F4F" w:rsidP="00CF5B5C">
      <w:pPr>
        <w:pStyle w:val="Heading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C63F4F" w:rsidRPr="00113309" w:rsidRDefault="00C63F4F" w:rsidP="003F7045">
      <w:pPr>
        <w:pStyle w:val="a3"/>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C63F4F" w:rsidRPr="00113309" w:rsidRDefault="00C63F4F" w:rsidP="003F7045">
      <w:pPr>
        <w:pStyle w:val="a3"/>
      </w:pPr>
      <w:r w:rsidRPr="00113309">
        <w:t>Необходимое число контейнеров рассчитывается по формуле:</w:t>
      </w:r>
    </w:p>
    <w:p w:rsidR="00C63F4F" w:rsidRPr="00113309" w:rsidRDefault="00C63F4F" w:rsidP="008D20DC">
      <w:pPr>
        <w:pStyle w:val="S0"/>
      </w:pPr>
      <w:r w:rsidRPr="00113309">
        <w:t>Бконт = Пгод t К1 / (365 V),</w:t>
      </w:r>
    </w:p>
    <w:p w:rsidR="00C63F4F" w:rsidRPr="00113309" w:rsidRDefault="00C63F4F" w:rsidP="008D20DC">
      <w:pPr>
        <w:pStyle w:val="S0"/>
      </w:pPr>
      <w:r w:rsidRPr="00113309">
        <w:t>где  Пгод – годовое накопление муниципальных отходов, м3;</w:t>
      </w:r>
    </w:p>
    <w:p w:rsidR="00C63F4F" w:rsidRPr="00113309" w:rsidRDefault="00C63F4F" w:rsidP="008D20DC">
      <w:pPr>
        <w:pStyle w:val="S0"/>
      </w:pPr>
      <w:r w:rsidRPr="00113309">
        <w:t>t   – периодичность удаления отходов, сут.;</w:t>
      </w:r>
    </w:p>
    <w:p w:rsidR="00C63F4F" w:rsidRPr="00113309" w:rsidRDefault="00C63F4F" w:rsidP="008D20DC">
      <w:pPr>
        <w:pStyle w:val="S0"/>
      </w:pPr>
      <w:r w:rsidRPr="00113309">
        <w:t>К1 – коэффициент неравномерности отходов, 1,25;</w:t>
      </w:r>
    </w:p>
    <w:p w:rsidR="00C63F4F" w:rsidRPr="00113309" w:rsidRDefault="00C63F4F" w:rsidP="008D20DC">
      <w:pPr>
        <w:pStyle w:val="S0"/>
      </w:pPr>
      <w:r w:rsidRPr="00113309">
        <w:t>V  – вместимость контейнера.</w:t>
      </w:r>
    </w:p>
    <w:p w:rsidR="00C63F4F" w:rsidRPr="00113309" w:rsidRDefault="00C63F4F" w:rsidP="00CF5B5C">
      <w:pPr>
        <w:pStyle w:val="Heading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C63F4F" w:rsidRPr="00113309" w:rsidRDefault="00C63F4F" w:rsidP="003F7045">
      <w:pPr>
        <w:pStyle w:val="a3"/>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C63F4F" w:rsidRPr="00113309" w:rsidRDefault="00C63F4F" w:rsidP="003F7045">
      <w:pPr>
        <w:pStyle w:val="a3"/>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C63F4F" w:rsidRPr="00113309" w:rsidRDefault="00C63F4F" w:rsidP="003F7045">
      <w:pPr>
        <w:pStyle w:val="a3"/>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C63F4F" w:rsidRPr="00113309" w:rsidRDefault="00C63F4F" w:rsidP="003F7045">
      <w:pPr>
        <w:pStyle w:val="a3"/>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C63F4F" w:rsidRPr="00113309" w:rsidRDefault="00C63F4F" w:rsidP="00CF5B5C">
      <w:pPr>
        <w:pStyle w:val="Heading1"/>
      </w:pPr>
      <w:bookmarkStart w:id="284" w:name="_Toc389132906"/>
      <w:bookmarkStart w:id="285" w:name="_Toc393700504"/>
      <w:r>
        <w:t xml:space="preserve"> </w:t>
      </w:r>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C63F4F" w:rsidRPr="00113309" w:rsidRDefault="00C63F4F" w:rsidP="00CF5B5C">
      <w:pPr>
        <w:pStyle w:val="Heading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C63F4F" w:rsidRPr="00113309" w:rsidRDefault="00C63F4F" w:rsidP="003F7045">
      <w:pPr>
        <w:pStyle w:val="a3"/>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C63F4F" w:rsidRPr="00113309" w:rsidRDefault="00C63F4F" w:rsidP="008D20DC">
      <w:pPr>
        <w:pStyle w:val="List"/>
      </w:pPr>
      <w:r w:rsidRPr="00113309">
        <w:t>подготовке документов территориального планирования поселений;</w:t>
      </w:r>
    </w:p>
    <w:p w:rsidR="00C63F4F" w:rsidRPr="00113309" w:rsidRDefault="00C63F4F" w:rsidP="008D20DC">
      <w:pPr>
        <w:pStyle w:val="List"/>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63F4F" w:rsidRPr="00113309" w:rsidRDefault="00C63F4F" w:rsidP="008D20DC">
      <w:pPr>
        <w:pStyle w:val="List"/>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63F4F" w:rsidRPr="00113309" w:rsidRDefault="00C63F4F" w:rsidP="003F7045">
      <w:pPr>
        <w:pStyle w:val="a3"/>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C63F4F" w:rsidRPr="00113309" w:rsidRDefault="00C63F4F" w:rsidP="003F7045">
      <w:pPr>
        <w:pStyle w:val="a3"/>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C63F4F" w:rsidRPr="00113309" w:rsidRDefault="00C63F4F" w:rsidP="003F7045">
      <w:pPr>
        <w:pStyle w:val="a3"/>
      </w:pPr>
      <w:r w:rsidRPr="00113309">
        <w:t xml:space="preserve">При разработке документов территориального планирования и документов по планировке территории необходимо учитывать паспорта безопасности </w:t>
      </w:r>
      <w:r>
        <w:t>муниципального образования Орловский сельсовет</w:t>
      </w:r>
      <w:r w:rsidRPr="00113309">
        <w:t>.</w:t>
      </w:r>
    </w:p>
    <w:p w:rsidR="00C63F4F" w:rsidRPr="00113309" w:rsidRDefault="00C63F4F" w:rsidP="003F7045">
      <w:pPr>
        <w:pStyle w:val="a3"/>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C63F4F" w:rsidRPr="00113309" w:rsidRDefault="00C63F4F" w:rsidP="00CF5B5C">
      <w:pPr>
        <w:pStyle w:val="Heading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C63F4F" w:rsidRPr="00113309" w:rsidRDefault="00C63F4F" w:rsidP="003F7045">
      <w:pPr>
        <w:pStyle w:val="a3"/>
      </w:pPr>
      <w:r w:rsidRPr="00113309">
        <w:t xml:space="preserve">При разработке документов территориального планирования и проектов планировки в </w:t>
      </w:r>
      <w:r>
        <w:t>муниципальном образовании Орловский сельсовет</w:t>
      </w:r>
      <w:r w:rsidRPr="00113309">
        <w:t xml:space="preserve">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C63F4F" w:rsidRPr="00113309" w:rsidRDefault="00C63F4F" w:rsidP="003F7045">
      <w:pPr>
        <w:pStyle w:val="a3"/>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C63F4F" w:rsidRPr="00113309" w:rsidRDefault="00C63F4F" w:rsidP="003F7045">
      <w:pPr>
        <w:pStyle w:val="a3"/>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C63F4F" w:rsidRPr="00113309" w:rsidRDefault="00C63F4F" w:rsidP="003F7045">
      <w:pPr>
        <w:pStyle w:val="a3"/>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C63F4F" w:rsidRPr="00113309" w:rsidRDefault="00C63F4F" w:rsidP="003F7045">
      <w:pPr>
        <w:pStyle w:val="a3"/>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C63F4F" w:rsidRPr="00113309" w:rsidRDefault="00C63F4F" w:rsidP="003F7045">
      <w:pPr>
        <w:pStyle w:val="a3"/>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C63F4F" w:rsidRPr="00113309" w:rsidRDefault="00C63F4F" w:rsidP="003F7045">
      <w:pPr>
        <w:pStyle w:val="a3"/>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C63F4F" w:rsidRPr="00113309" w:rsidRDefault="00C63F4F" w:rsidP="003F7045">
      <w:pPr>
        <w:pStyle w:val="a3"/>
      </w:pPr>
      <w:r w:rsidRPr="00113309">
        <w:t>В городских и сельских поселениях</w:t>
      </w:r>
      <w:r>
        <w:t xml:space="preserve">, </w:t>
      </w:r>
      <w:r w:rsidRPr="00113309">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C63F4F" w:rsidRPr="00A81D66" w:rsidRDefault="00C63F4F" w:rsidP="00965931">
      <w:pPr>
        <w:pStyle w:val="a3"/>
      </w:pPr>
      <w:r w:rsidRPr="00113309">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C63F4F" w:rsidRPr="00113309" w:rsidRDefault="00C63F4F" w:rsidP="003F7045">
      <w:pPr>
        <w:pStyle w:val="a3"/>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C63F4F" w:rsidRPr="00113309" w:rsidRDefault="00C63F4F" w:rsidP="003F7045">
      <w:pPr>
        <w:pStyle w:val="a3"/>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C63F4F" w:rsidRPr="00113309" w:rsidRDefault="00C63F4F" w:rsidP="003F7045">
      <w:pPr>
        <w:pStyle w:val="a3"/>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C63F4F" w:rsidRPr="00113309" w:rsidRDefault="00C63F4F" w:rsidP="003F7045">
      <w:pPr>
        <w:pStyle w:val="a3"/>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C63F4F" w:rsidRPr="00113309" w:rsidRDefault="00C63F4F" w:rsidP="003F7045">
      <w:pPr>
        <w:pStyle w:val="a3"/>
      </w:pPr>
      <w:r w:rsidRPr="00113309">
        <w:t xml:space="preserve">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w:t>
      </w:r>
      <w:smartTag w:uri="urn:schemas-microsoft-com:office:smarttags" w:element="metricconverter">
        <w:smartTagPr>
          <w:attr w:name="ProductID" w:val="0,5 м"/>
        </w:smartTagPr>
        <w:r w:rsidRPr="00113309">
          <w:t>2010 г</w:t>
        </w:r>
      </w:smartTag>
      <w:r w:rsidRPr="00113309">
        <w:t>. № 1047-р).</w:t>
      </w:r>
    </w:p>
    <w:p w:rsidR="00C63F4F" w:rsidRPr="00113309" w:rsidRDefault="00C63F4F" w:rsidP="003F7045">
      <w:pPr>
        <w:pStyle w:val="a3"/>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C63F4F" w:rsidRPr="00113309" w:rsidRDefault="00C63F4F" w:rsidP="00CF5B5C">
      <w:pPr>
        <w:pStyle w:val="Heading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C63F4F" w:rsidRPr="00113309" w:rsidRDefault="00C63F4F" w:rsidP="003F7045">
      <w:pPr>
        <w:pStyle w:val="a3"/>
      </w:pPr>
      <w:r w:rsidRPr="00113309">
        <w:t xml:space="preserve">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w:t>
      </w:r>
      <w:smartTag w:uri="urn:schemas-microsoft-com:office:smarttags" w:element="metricconverter">
        <w:smartTagPr>
          <w:attr w:name="ProductID" w:val="0,5 м"/>
        </w:smartTagPr>
        <w:r w:rsidRPr="00113309">
          <w:t>2008 г</w:t>
        </w:r>
      </w:smartTag>
      <w:r w:rsidRPr="00113309">
        <w:t>. № 123-ФЗ).</w:t>
      </w:r>
    </w:p>
    <w:p w:rsidR="00C63F4F" w:rsidRPr="00113309" w:rsidRDefault="00C63F4F" w:rsidP="00CF5B5C">
      <w:pPr>
        <w:pStyle w:val="Heading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C63F4F" w:rsidRPr="00113309" w:rsidRDefault="00C63F4F" w:rsidP="003F7045">
      <w:pPr>
        <w:pStyle w:val="a3"/>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C63F4F" w:rsidRPr="00113309" w:rsidRDefault="00C63F4F" w:rsidP="003F7045">
      <w:pPr>
        <w:pStyle w:val="a3"/>
      </w:pPr>
      <w:r w:rsidRPr="00113309">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113309">
          <w:t>0,5 м</w:t>
        </w:r>
      </w:smartTag>
      <w:r w:rsidRPr="00113309">
        <w:t xml:space="preserve"> выше расчетного горизонта высоких вод с учетом высоты волны при ветровом нагоне.</w:t>
      </w:r>
    </w:p>
    <w:p w:rsidR="00C63F4F" w:rsidRPr="00113309" w:rsidRDefault="00C63F4F" w:rsidP="003F7045">
      <w:pPr>
        <w:pStyle w:val="a3"/>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C63F4F" w:rsidRPr="00113309" w:rsidRDefault="00C63F4F" w:rsidP="003F7045">
      <w:pPr>
        <w:pStyle w:val="a3"/>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C63F4F" w:rsidRPr="00113309" w:rsidRDefault="00C63F4F" w:rsidP="003F7045">
      <w:pPr>
        <w:pStyle w:val="a3"/>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C63F4F" w:rsidRPr="00113309" w:rsidRDefault="00C63F4F" w:rsidP="003F7045">
      <w:pPr>
        <w:pStyle w:val="a3"/>
      </w:pPr>
      <w:r w:rsidRPr="00113309">
        <w:t xml:space="preserve">Понижение уровня грунтовых вод должно обеспечиваться на территории капитальной застройки - не менее </w:t>
      </w:r>
      <w:smartTag w:uri="urn:schemas-microsoft-com:office:smarttags" w:element="metricconverter">
        <w:smartTagPr>
          <w:attr w:name="ProductID" w:val="0,5 м"/>
        </w:smartTagPr>
        <w:r w:rsidRPr="00113309">
          <w:t>2 м</w:t>
        </w:r>
      </w:smartTag>
      <w:r w:rsidRPr="00113309">
        <w:t xml:space="preserve"> от проектной отметки поверхности; на территории стадионов, парков, скверов и других зеленых насаждений - не менее </w:t>
      </w:r>
      <w:smartTag w:uri="urn:schemas-microsoft-com:office:smarttags" w:element="metricconverter">
        <w:smartTagPr>
          <w:attr w:name="ProductID" w:val="0,5 м"/>
        </w:smartTagPr>
        <w:r w:rsidRPr="00113309">
          <w:t>1 м</w:t>
        </w:r>
      </w:smartTag>
      <w:r w:rsidRPr="00113309">
        <w:t xml:space="preserve">, на территории крупных промышленных зон и комплексов не менее </w:t>
      </w:r>
      <w:smartTag w:uri="urn:schemas-microsoft-com:office:smarttags" w:element="metricconverter">
        <w:smartTagPr>
          <w:attr w:name="ProductID" w:val="0,5 м"/>
        </w:smartTagPr>
        <w:r w:rsidRPr="00113309">
          <w:t>15 м</w:t>
        </w:r>
      </w:smartTag>
      <w:r w:rsidRPr="00113309">
        <w:t>.</w:t>
      </w:r>
    </w:p>
    <w:p w:rsidR="00C63F4F" w:rsidRPr="00113309" w:rsidRDefault="00C63F4F" w:rsidP="00CF5B5C">
      <w:pPr>
        <w:pStyle w:val="Heading1"/>
      </w:pPr>
      <w:bookmarkStart w:id="294" w:name="_Toc389132905"/>
      <w:bookmarkStart w:id="295" w:name="_Toc393700509"/>
      <w:r>
        <w:t xml:space="preserve"> </w:t>
      </w:r>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C63F4F" w:rsidRPr="00113309" w:rsidRDefault="00C63F4F" w:rsidP="003F7045">
      <w:pPr>
        <w:pStyle w:val="a3"/>
      </w:pPr>
      <w:r w:rsidRPr="00113309">
        <w:t>В муниципальн</w:t>
      </w:r>
      <w:r>
        <w:t>ом</w:t>
      </w:r>
      <w:r w:rsidRPr="00113309">
        <w:t xml:space="preserve"> образовани</w:t>
      </w:r>
      <w:r>
        <w:t>и Орловский сельсовет</w:t>
      </w:r>
      <w:r w:rsidRPr="00113309">
        <w:t xml:space="preserve"> должны быть созданы звенья для предупреждения и ликвидации чрезвычайных ситуаций в пределах их территорий. </w:t>
      </w:r>
    </w:p>
    <w:p w:rsidR="00C63F4F" w:rsidRPr="00113309" w:rsidRDefault="00C63F4F" w:rsidP="003F7045">
      <w:pPr>
        <w:pStyle w:val="a3"/>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C63F4F" w:rsidRPr="00113309" w:rsidRDefault="00C63F4F" w:rsidP="003F7045">
      <w:pPr>
        <w:pStyle w:val="a3"/>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C63F4F" w:rsidRPr="00113309" w:rsidRDefault="00C63F4F" w:rsidP="003F7045">
      <w:pPr>
        <w:pStyle w:val="a3"/>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C63F4F" w:rsidRPr="00113309" w:rsidRDefault="00C63F4F" w:rsidP="003F7045">
      <w:pPr>
        <w:pStyle w:val="a3"/>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C63F4F" w:rsidRPr="00113309" w:rsidRDefault="00C63F4F" w:rsidP="003F7045">
      <w:pPr>
        <w:pStyle w:val="a3"/>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C63F4F" w:rsidRPr="00113309" w:rsidRDefault="00C63F4F" w:rsidP="003F7045">
      <w:pPr>
        <w:pStyle w:val="a3"/>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C63F4F" w:rsidRPr="00113309" w:rsidRDefault="00C63F4F" w:rsidP="00CF5B5C">
      <w:pPr>
        <w:pStyle w:val="Heading1"/>
      </w:pPr>
      <w:bookmarkStart w:id="296" w:name="_Toc389132911"/>
      <w:bookmarkStart w:id="297" w:name="_Toc393700510"/>
      <w:r>
        <w:t xml:space="preserve"> </w:t>
      </w:r>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C63F4F" w:rsidRPr="00113309" w:rsidRDefault="00C63F4F" w:rsidP="003F7045">
      <w:pPr>
        <w:pStyle w:val="a3"/>
      </w:pPr>
      <w:r w:rsidRPr="00113309">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0,5 м"/>
        </w:smartTagPr>
        <w:r w:rsidRPr="00113309">
          <w:t>20 метров</w:t>
        </w:r>
      </w:smartTag>
      <w:r w:rsidRPr="00113309">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0,5 м"/>
        </w:smartTagPr>
        <w:r w:rsidRPr="00113309">
          <w:t>10 километров</w:t>
        </w:r>
      </w:smartTag>
      <w:r w:rsidRPr="00113309">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0,5 м"/>
        </w:smartTagPr>
        <w:r w:rsidRPr="00113309">
          <w:t>10 километров</w:t>
        </w:r>
      </w:smartTag>
      <w:r w:rsidRPr="00113309">
        <w:t xml:space="preserve">, составляет </w:t>
      </w:r>
      <w:smartTag w:uri="urn:schemas-microsoft-com:office:smarttags" w:element="metricconverter">
        <w:smartTagPr>
          <w:attr w:name="ProductID" w:val="0,5 м"/>
        </w:smartTagPr>
        <w:r w:rsidRPr="00113309">
          <w:t>5 метров</w:t>
        </w:r>
      </w:smartTag>
      <w:r w:rsidRPr="00113309">
        <w:t>.</w:t>
      </w:r>
    </w:p>
    <w:p w:rsidR="00C63F4F" w:rsidRPr="00113309" w:rsidRDefault="00C63F4F"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C63F4F" w:rsidRPr="00113309" w:rsidRDefault="00C63F4F" w:rsidP="003F7045">
      <w:pPr>
        <w:pStyle w:val="a3"/>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C63F4F" w:rsidRPr="00113309" w:rsidRDefault="00C63F4F" w:rsidP="003F7045">
      <w:pPr>
        <w:pStyle w:val="a3"/>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C63F4F" w:rsidRPr="00113309" w:rsidRDefault="00C63F4F" w:rsidP="00CF5B5C">
      <w:pPr>
        <w:pStyle w:val="Heading1"/>
      </w:pPr>
      <w:bookmarkStart w:id="298" w:name="_Toc389132919"/>
      <w:bookmarkStart w:id="299" w:name="_Toc393700511"/>
      <w:r>
        <w:t xml:space="preserve"> </w:t>
      </w:r>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C63F4F" w:rsidRPr="00113309" w:rsidRDefault="00C63F4F" w:rsidP="003F7045">
      <w:pPr>
        <w:pStyle w:val="a3"/>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C63F4F" w:rsidRPr="00113309" w:rsidRDefault="00C63F4F" w:rsidP="003F7045">
      <w:pPr>
        <w:pStyle w:val="a3"/>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C63F4F" w:rsidRPr="00113309" w:rsidRDefault="00C63F4F"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C63F4F" w:rsidRPr="00113309" w:rsidRDefault="00C63F4F"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C63F4F" w:rsidRPr="00113309" w:rsidRDefault="00C63F4F"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C63F4F" w:rsidRPr="00113309" w:rsidRDefault="00C63F4F" w:rsidP="003F7045">
      <w:pPr>
        <w:pStyle w:val="a3"/>
      </w:pPr>
      <w:r w:rsidRPr="00113309">
        <w:t xml:space="preserve">Муниципальные образования, являясь согласно </w:t>
      </w:r>
      <w:hyperlink r:id="rId28"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C63F4F" w:rsidRPr="00113309" w:rsidRDefault="00C63F4F" w:rsidP="003F7045">
      <w:pPr>
        <w:pStyle w:val="a3"/>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C63F4F" w:rsidRPr="00113309" w:rsidRDefault="00C63F4F" w:rsidP="003F7045">
      <w:pPr>
        <w:pStyle w:val="a3"/>
      </w:pPr>
      <w:r w:rsidRPr="00113309">
        <w:t>1) владение, пользование, распоряжение такими водными объектами;</w:t>
      </w:r>
    </w:p>
    <w:p w:rsidR="00C63F4F" w:rsidRPr="00113309" w:rsidRDefault="00C63F4F" w:rsidP="003F7045">
      <w:pPr>
        <w:pStyle w:val="a3"/>
      </w:pPr>
      <w:r w:rsidRPr="00113309">
        <w:t>2) осуществление мер по предотвращению негативного воздействия вод и ликвидации его последствий;</w:t>
      </w:r>
    </w:p>
    <w:p w:rsidR="00C63F4F" w:rsidRPr="00113309" w:rsidRDefault="00C63F4F" w:rsidP="003F7045">
      <w:pPr>
        <w:pStyle w:val="a3"/>
      </w:pPr>
      <w:r w:rsidRPr="00113309">
        <w:t>3) осуществление мер по охране таких водных объектов;</w:t>
      </w:r>
    </w:p>
    <w:p w:rsidR="00C63F4F" w:rsidRPr="00113309" w:rsidRDefault="00C63F4F" w:rsidP="003F7045">
      <w:pPr>
        <w:pStyle w:val="a3"/>
      </w:pPr>
      <w:r w:rsidRPr="00113309">
        <w:t>4) установление ставок платы за пользование такими водными объектами, порядка расчета и взимания этой платы.</w:t>
      </w:r>
    </w:p>
    <w:p w:rsidR="00C63F4F" w:rsidRPr="00113309" w:rsidRDefault="00C63F4F"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C63F4F" w:rsidRPr="00113309" w:rsidRDefault="00C63F4F" w:rsidP="003F7045">
      <w:pPr>
        <w:pStyle w:val="a3"/>
      </w:pPr>
      <w:r w:rsidRPr="00113309">
        <w:t xml:space="preserve">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0,5 м"/>
        </w:smartTagPr>
        <w:r w:rsidRPr="00113309">
          <w:t>20 метров</w:t>
        </w:r>
      </w:smartTag>
      <w:r w:rsidRPr="00113309">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0,5 м"/>
        </w:smartTagPr>
        <w:r w:rsidRPr="00113309">
          <w:t>10 километров</w:t>
        </w:r>
      </w:smartTag>
      <w:r w:rsidRPr="00113309">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0,5 м"/>
        </w:smartTagPr>
        <w:r w:rsidRPr="00113309">
          <w:t>10 километров</w:t>
        </w:r>
      </w:smartTag>
      <w:r w:rsidRPr="00113309">
        <w:t xml:space="preserve">, составляет </w:t>
      </w:r>
      <w:smartTag w:uri="urn:schemas-microsoft-com:office:smarttags" w:element="metricconverter">
        <w:smartTagPr>
          <w:attr w:name="ProductID" w:val="0,5 м"/>
        </w:smartTagPr>
        <w:r w:rsidRPr="00113309">
          <w:t>5 метров</w:t>
        </w:r>
      </w:smartTag>
      <w:r w:rsidRPr="00113309">
        <w:t>.</w:t>
      </w:r>
    </w:p>
    <w:p w:rsidR="00C63F4F" w:rsidRPr="00113309" w:rsidRDefault="00C63F4F" w:rsidP="003F7045">
      <w:pPr>
        <w:pStyle w:val="a3"/>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C63F4F" w:rsidRPr="00113309" w:rsidRDefault="00C63F4F" w:rsidP="003F7045">
      <w:pPr>
        <w:pStyle w:val="a3"/>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C63F4F" w:rsidRPr="00113309" w:rsidRDefault="00C63F4F" w:rsidP="003F7045">
      <w:pPr>
        <w:pStyle w:val="a3"/>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C63F4F" w:rsidRPr="00113309" w:rsidRDefault="00C63F4F" w:rsidP="003F7045">
      <w:pPr>
        <w:pStyle w:val="a3"/>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C63F4F" w:rsidRPr="00113309" w:rsidRDefault="00C63F4F" w:rsidP="00CF5B5C">
      <w:pPr>
        <w:pStyle w:val="Heading1"/>
      </w:pPr>
      <w:bookmarkStart w:id="300" w:name="_Toc389132914"/>
      <w:bookmarkStart w:id="301" w:name="_Toc393700512"/>
      <w:r>
        <w:t xml:space="preserve"> </w:t>
      </w:r>
      <w:r w:rsidRPr="00113309">
        <w:t>Нормативы градостроительного проектирования в сфере охраны окружающей среды.</w:t>
      </w:r>
      <w:bookmarkEnd w:id="300"/>
      <w:bookmarkEnd w:id="301"/>
    </w:p>
    <w:p w:rsidR="00C63F4F" w:rsidRPr="00113309" w:rsidRDefault="00C63F4F" w:rsidP="00CF5B5C">
      <w:pPr>
        <w:pStyle w:val="Heading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C63F4F" w:rsidRPr="00113309" w:rsidRDefault="00C63F4F" w:rsidP="003F7045">
      <w:pPr>
        <w:pStyle w:val="a3"/>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(Таблица 61).</w:t>
      </w:r>
    </w:p>
    <w:p w:rsidR="00C63F4F" w:rsidRPr="00113309" w:rsidRDefault="00C63F4F" w:rsidP="008D20DC">
      <w:pPr>
        <w:pStyle w:val="Caption"/>
        <w:keepNext/>
        <w:jc w:val="right"/>
      </w:pPr>
      <w:bookmarkStart w:id="305" w:name="_Ref375751625"/>
      <w:r w:rsidRPr="00113309">
        <w:t xml:space="preserve">Таблица </w:t>
      </w:r>
      <w:bookmarkEnd w:id="305"/>
      <w:r w:rsidRPr="00113309">
        <w:t>61</w:t>
      </w:r>
    </w:p>
    <w:p w:rsidR="00C63F4F" w:rsidRPr="00113309" w:rsidRDefault="00C63F4F" w:rsidP="008D20DC">
      <w:pPr>
        <w:pStyle w:val="a8"/>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C63F4F"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C63F4F" w:rsidRPr="00BE728C" w:rsidRDefault="00C63F4F"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C63F4F" w:rsidRPr="00BE728C" w:rsidRDefault="00C63F4F"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C63F4F" w:rsidRPr="00BE728C" w:rsidRDefault="00C63F4F"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C63F4F" w:rsidRPr="00BE728C" w:rsidRDefault="00C63F4F"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Максимальный уровень электромагнитного излучения от радиотехнических объектов</w:t>
            </w:r>
          </w:p>
          <w:p w:rsidR="00C63F4F" w:rsidRPr="00BE728C" w:rsidRDefault="00C63F4F"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C63F4F" w:rsidRPr="00BE728C" w:rsidRDefault="00C63F4F" w:rsidP="00625A2C">
            <w:pPr>
              <w:pStyle w:val="ConsNonformat"/>
              <w:snapToGrid w:val="0"/>
              <w:ind w:left="-57" w:right="-57"/>
              <w:jc w:val="center"/>
              <w:rPr>
                <w:rFonts w:ascii="Times New Roman" w:hAnsi="Times New Roman"/>
                <w:b/>
                <w:sz w:val="20"/>
                <w:szCs w:val="20"/>
              </w:rPr>
            </w:pPr>
            <w:r w:rsidRPr="00BE728C">
              <w:rPr>
                <w:rFonts w:ascii="Times New Roman" w:hAnsi="Times New Roman"/>
                <w:b/>
                <w:sz w:val="20"/>
                <w:szCs w:val="20"/>
              </w:rPr>
              <w:t>Загрязненность сточных вод</w:t>
            </w:r>
          </w:p>
        </w:tc>
      </w:tr>
      <w:tr w:rsidR="00C63F4F" w:rsidRPr="00113309" w:rsidTr="00625A2C">
        <w:trPr>
          <w:trHeight w:val="20"/>
          <w:jc w:val="center"/>
        </w:trPr>
        <w:tc>
          <w:tcPr>
            <w:tcW w:w="2199"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right="-57"/>
              <w:jc w:val="both"/>
              <w:rPr>
                <w:rFonts w:ascii="Times New Roman" w:hAnsi="Times New Roman"/>
                <w:sz w:val="20"/>
                <w:szCs w:val="20"/>
              </w:rPr>
            </w:pPr>
            <w:r w:rsidRPr="00BE728C">
              <w:rPr>
                <w:rFonts w:ascii="Times New Roman" w:hAnsi="Times New Roman"/>
                <w:sz w:val="20"/>
                <w:szCs w:val="20"/>
              </w:rPr>
              <w:t>Жилые зоны:</w:t>
            </w:r>
          </w:p>
          <w:p w:rsidR="00C63F4F" w:rsidRPr="00BE728C" w:rsidRDefault="00C63F4F" w:rsidP="00625A2C">
            <w:pPr>
              <w:pStyle w:val="ConsNonformat"/>
              <w:ind w:left="-113" w:right="-113"/>
              <w:jc w:val="both"/>
              <w:rPr>
                <w:rFonts w:ascii="Times New Roman" w:hAnsi="Times New Roman"/>
                <w:sz w:val="20"/>
                <w:szCs w:val="20"/>
              </w:rPr>
            </w:pPr>
            <w:r w:rsidRPr="00BE728C">
              <w:rPr>
                <w:rFonts w:ascii="Times New Roman" w:hAnsi="Times New Roman"/>
                <w:sz w:val="20"/>
                <w:szCs w:val="20"/>
              </w:rPr>
              <w:t>Индивидуальная жилищная застройка</w:t>
            </w:r>
          </w:p>
          <w:p w:rsidR="00C63F4F" w:rsidRPr="00BE728C" w:rsidRDefault="00C63F4F" w:rsidP="00625A2C">
            <w:pPr>
              <w:pStyle w:val="ConsNonformat"/>
              <w:ind w:left="-113" w:right="-113"/>
              <w:jc w:val="both"/>
              <w:rPr>
                <w:rFonts w:ascii="Times New Roman" w:hAnsi="Times New Roman"/>
                <w:sz w:val="20"/>
                <w:szCs w:val="20"/>
              </w:rPr>
            </w:pPr>
          </w:p>
          <w:p w:rsidR="00C63F4F" w:rsidRPr="00BE728C" w:rsidRDefault="00C63F4F" w:rsidP="00625A2C">
            <w:pPr>
              <w:pStyle w:val="ConsNonformat"/>
              <w:ind w:left="-113" w:right="-113"/>
              <w:jc w:val="both"/>
              <w:rPr>
                <w:rFonts w:ascii="Times New Roman" w:hAnsi="Times New Roman"/>
                <w:sz w:val="20"/>
                <w:szCs w:val="20"/>
              </w:rPr>
            </w:pPr>
          </w:p>
          <w:p w:rsidR="00C63F4F" w:rsidRPr="00BE728C" w:rsidRDefault="00C63F4F" w:rsidP="00625A2C">
            <w:pPr>
              <w:pStyle w:val="ConsNonformat"/>
              <w:ind w:left="-113" w:right="-113"/>
              <w:jc w:val="both"/>
              <w:rPr>
                <w:rFonts w:ascii="Times New Roman" w:hAnsi="Times New Roman"/>
                <w:sz w:val="20"/>
                <w:szCs w:val="20"/>
              </w:rPr>
            </w:pPr>
            <w:r w:rsidRPr="00BE728C">
              <w:rPr>
                <w:rFonts w:ascii="Times New Roman" w:hAnsi="Times New Roman"/>
                <w:sz w:val="20"/>
                <w:szCs w:val="20"/>
              </w:rPr>
              <w:t>Многоэтажная застройка</w:t>
            </w:r>
          </w:p>
        </w:tc>
        <w:tc>
          <w:tcPr>
            <w:tcW w:w="1629"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70</w:t>
            </w:r>
          </w:p>
          <w:p w:rsidR="00C63F4F" w:rsidRPr="00BE728C" w:rsidRDefault="00C63F4F" w:rsidP="00625A2C">
            <w:pPr>
              <w:pStyle w:val="ConsNonformat"/>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1 ПДК</w:t>
            </w:r>
          </w:p>
          <w:p w:rsidR="00C63F4F" w:rsidRPr="00BE728C" w:rsidRDefault="00C63F4F" w:rsidP="00625A2C">
            <w:pPr>
              <w:pStyle w:val="ConsNonformat"/>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p>
          <w:p w:rsidR="00C63F4F" w:rsidRPr="00BE728C" w:rsidRDefault="00C63F4F" w:rsidP="00625A2C">
            <w:pPr>
              <w:pStyle w:val="ConsNonformat"/>
              <w:ind w:left="-57" w:right="-57"/>
              <w:jc w:val="both"/>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63F4F" w:rsidRPr="00BE728C" w:rsidRDefault="00C63F4F" w:rsidP="00625A2C">
            <w:pPr>
              <w:pStyle w:val="ConsNonformat"/>
              <w:ind w:left="-37" w:right="-57" w:hanging="20"/>
              <w:rPr>
                <w:rFonts w:ascii="Times New Roman" w:hAnsi="Times New Roman"/>
                <w:sz w:val="20"/>
                <w:szCs w:val="20"/>
              </w:rPr>
            </w:pPr>
            <w:r w:rsidRPr="00BE728C">
              <w:rPr>
                <w:rFonts w:ascii="Times New Roman" w:hAnsi="Times New Roman"/>
                <w:sz w:val="20"/>
                <w:szCs w:val="20"/>
              </w:rPr>
              <w:t>Нормативно очищенные на локальных очистных сооружениях.</w:t>
            </w:r>
          </w:p>
          <w:p w:rsidR="00C63F4F" w:rsidRPr="00BE728C" w:rsidRDefault="00C63F4F" w:rsidP="00625A2C">
            <w:pPr>
              <w:pStyle w:val="ConsNonformat"/>
              <w:ind w:left="-37" w:right="-57" w:hanging="20"/>
              <w:rPr>
                <w:rFonts w:ascii="Times New Roman" w:hAnsi="Times New Roman"/>
                <w:sz w:val="20"/>
                <w:szCs w:val="20"/>
              </w:rPr>
            </w:pPr>
          </w:p>
          <w:p w:rsidR="00C63F4F" w:rsidRPr="00BE728C" w:rsidRDefault="00C63F4F" w:rsidP="00625A2C">
            <w:pPr>
              <w:pStyle w:val="ConsNonformat"/>
              <w:ind w:left="-37" w:right="-57" w:hanging="20"/>
              <w:rPr>
                <w:rFonts w:ascii="Times New Roman" w:hAnsi="Times New Roman"/>
                <w:sz w:val="20"/>
                <w:szCs w:val="20"/>
              </w:rPr>
            </w:pPr>
            <w:r w:rsidRPr="00BE728C">
              <w:rPr>
                <w:rFonts w:ascii="Times New Roman" w:hAnsi="Times New Roman"/>
                <w:sz w:val="20"/>
                <w:szCs w:val="20"/>
              </w:rPr>
              <w:t>Выпуск в коллектор с последующей очисткой на КОС.</w:t>
            </w:r>
          </w:p>
        </w:tc>
      </w:tr>
      <w:tr w:rsidR="00C63F4F" w:rsidRPr="00113309" w:rsidTr="00625A2C">
        <w:trPr>
          <w:trHeight w:val="20"/>
          <w:jc w:val="center"/>
        </w:trPr>
        <w:tc>
          <w:tcPr>
            <w:tcW w:w="2199" w:type="dxa"/>
            <w:tcBorders>
              <w:top w:val="single" w:sz="4" w:space="0" w:color="000000"/>
              <w:left w:val="single" w:sz="4" w:space="0" w:color="000000"/>
              <w:bottom w:val="single" w:sz="4" w:space="0" w:color="000000"/>
            </w:tcBorders>
          </w:tcPr>
          <w:p w:rsidR="00C63F4F" w:rsidRPr="00BE728C" w:rsidRDefault="00C63F4F"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Зоны здравоохранения:</w:t>
            </w:r>
          </w:p>
          <w:p w:rsidR="00C63F4F" w:rsidRPr="00BE728C" w:rsidRDefault="00C63F4F"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Территории размещения лечебно-профилактических организаций длительного пребывания больных и центров реабилитации</w:t>
            </w:r>
          </w:p>
          <w:p w:rsidR="00C63F4F" w:rsidRPr="00BE728C" w:rsidRDefault="00C63F4F"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C63F4F" w:rsidRPr="00BE728C" w:rsidRDefault="00C63F4F" w:rsidP="0042502E">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60</w:t>
            </w:r>
          </w:p>
          <w:p w:rsidR="00C63F4F" w:rsidRPr="00BE728C" w:rsidRDefault="00C63F4F" w:rsidP="0042502E">
            <w:pPr>
              <w:pStyle w:val="ConsNonformat"/>
              <w:snapToGrid w:val="0"/>
              <w:ind w:left="-57" w:right="-57"/>
              <w:jc w:val="both"/>
              <w:rPr>
                <w:rFonts w:ascii="Times New Roman" w:hAnsi="Times New Roman"/>
                <w:sz w:val="20"/>
                <w:szCs w:val="20"/>
              </w:rPr>
            </w:pPr>
          </w:p>
          <w:p w:rsidR="00C63F4F" w:rsidRPr="00BE728C" w:rsidRDefault="00C63F4F" w:rsidP="0042502E">
            <w:pPr>
              <w:pStyle w:val="ConsNonformat"/>
              <w:snapToGrid w:val="0"/>
              <w:ind w:left="-57" w:right="-57"/>
              <w:jc w:val="both"/>
              <w:rPr>
                <w:rFonts w:ascii="Times New Roman" w:hAnsi="Times New Roman"/>
                <w:sz w:val="20"/>
                <w:szCs w:val="20"/>
              </w:rPr>
            </w:pPr>
          </w:p>
          <w:p w:rsidR="00C63F4F" w:rsidRPr="00BE728C" w:rsidRDefault="00C63F4F" w:rsidP="0042502E">
            <w:pPr>
              <w:pStyle w:val="ConsNonformat"/>
              <w:snapToGrid w:val="0"/>
              <w:ind w:left="-57" w:right="-57"/>
              <w:jc w:val="both"/>
              <w:rPr>
                <w:rFonts w:ascii="Times New Roman" w:hAnsi="Times New Roman"/>
                <w:sz w:val="20"/>
                <w:szCs w:val="20"/>
              </w:rPr>
            </w:pPr>
          </w:p>
          <w:p w:rsidR="00C63F4F" w:rsidRPr="00BE728C" w:rsidRDefault="00C63F4F" w:rsidP="0042502E">
            <w:pPr>
              <w:pStyle w:val="ConsNonformat"/>
              <w:snapToGrid w:val="0"/>
              <w:ind w:left="-57" w:right="-57"/>
              <w:jc w:val="both"/>
              <w:rPr>
                <w:rFonts w:ascii="Times New Roman" w:hAnsi="Times New Roman"/>
                <w:sz w:val="20"/>
                <w:szCs w:val="20"/>
              </w:rPr>
            </w:pPr>
          </w:p>
          <w:p w:rsidR="00C63F4F" w:rsidRPr="00BE728C" w:rsidRDefault="00C63F4F" w:rsidP="0042502E">
            <w:pPr>
              <w:pStyle w:val="ConsNonformat"/>
              <w:snapToGrid w:val="0"/>
              <w:ind w:left="-57" w:right="-57"/>
              <w:jc w:val="both"/>
              <w:rPr>
                <w:rFonts w:ascii="Times New Roman" w:hAnsi="Times New Roman"/>
                <w:sz w:val="20"/>
                <w:szCs w:val="20"/>
              </w:rPr>
            </w:pPr>
          </w:p>
          <w:p w:rsidR="00C63F4F" w:rsidRPr="00BE728C" w:rsidRDefault="00C63F4F" w:rsidP="0042502E">
            <w:pPr>
              <w:pStyle w:val="ConsNonformat"/>
              <w:snapToGrid w:val="0"/>
              <w:ind w:left="-57" w:right="-57"/>
              <w:jc w:val="both"/>
              <w:rPr>
                <w:rFonts w:ascii="Times New Roman" w:hAnsi="Times New Roman"/>
                <w:sz w:val="20"/>
                <w:szCs w:val="20"/>
              </w:rPr>
            </w:pPr>
          </w:p>
          <w:p w:rsidR="00C63F4F" w:rsidRPr="00BE728C" w:rsidRDefault="00C63F4F" w:rsidP="0042502E">
            <w:pPr>
              <w:pStyle w:val="ConsNonformat"/>
              <w:snapToGrid w:val="0"/>
              <w:ind w:left="-57" w:right="-57"/>
              <w:jc w:val="both"/>
              <w:rPr>
                <w:rFonts w:ascii="Times New Roman" w:hAnsi="Times New Roman"/>
                <w:sz w:val="20"/>
                <w:szCs w:val="20"/>
              </w:rPr>
            </w:pPr>
          </w:p>
          <w:p w:rsidR="00C63F4F" w:rsidRPr="00BE728C" w:rsidRDefault="00C63F4F" w:rsidP="0042502E">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60</w:t>
            </w:r>
          </w:p>
          <w:p w:rsidR="00C63F4F" w:rsidRPr="00BE728C" w:rsidRDefault="00C63F4F" w:rsidP="0042502E">
            <w:pPr>
              <w:pStyle w:val="ConsNonformat"/>
              <w:snapToGrid w:val="0"/>
              <w:ind w:left="-57" w:right="-57"/>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tcBorders>
          </w:tcPr>
          <w:p w:rsidR="00C63F4F" w:rsidRPr="00BE728C" w:rsidRDefault="00C63F4F" w:rsidP="0042502E">
            <w:pPr>
              <w:pStyle w:val="ConsNonformat"/>
              <w:snapToGrid w:val="0"/>
              <w:ind w:right="-57"/>
              <w:jc w:val="both"/>
              <w:rPr>
                <w:rFonts w:ascii="Times New Roman" w:hAnsi="Times New Roman"/>
                <w:sz w:val="20"/>
                <w:szCs w:val="20"/>
              </w:rPr>
            </w:pPr>
            <w:r w:rsidRPr="00BE728C">
              <w:rPr>
                <w:rFonts w:ascii="Times New Roman" w:hAnsi="Times New Roman"/>
                <w:sz w:val="20"/>
                <w:szCs w:val="20"/>
              </w:rPr>
              <w:t>0,8 ПДК</w:t>
            </w: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42502E" w:rsidRDefault="00C63F4F" w:rsidP="00CF5B5C">
            <w:pPr>
              <w:pStyle w:val="Heading1"/>
              <w:numPr>
                <w:ilvl w:val="0"/>
                <w:numId w:val="0"/>
              </w:numPr>
            </w:pPr>
            <w:bookmarkStart w:id="306" w:name="_Toc388452043"/>
            <w:bookmarkStart w:id="307" w:name="_Toc389132916"/>
            <w:bookmarkStart w:id="308" w:name="_Toc393700514"/>
            <w:r w:rsidRPr="0042502E">
              <w:t>0,8 ПДК</w:t>
            </w:r>
            <w:bookmarkEnd w:id="306"/>
            <w:bookmarkEnd w:id="307"/>
            <w:bookmarkEnd w:id="308"/>
            <w:r w:rsidRPr="0042502E">
              <w:t xml:space="preserve">    </w:t>
            </w:r>
          </w:p>
        </w:tc>
        <w:tc>
          <w:tcPr>
            <w:tcW w:w="1985" w:type="dxa"/>
            <w:tcBorders>
              <w:top w:val="single" w:sz="4" w:space="0" w:color="000000"/>
              <w:left w:val="single" w:sz="4" w:space="0" w:color="000000"/>
              <w:bottom w:val="single" w:sz="4" w:space="0" w:color="000000"/>
            </w:tcBorders>
          </w:tcPr>
          <w:p w:rsidR="00C63F4F" w:rsidRPr="00BE728C" w:rsidRDefault="00C63F4F" w:rsidP="0042502E">
            <w:pPr>
              <w:pStyle w:val="ConsNonformat"/>
              <w:ind w:left="-57" w:right="-57"/>
              <w:jc w:val="both"/>
              <w:rPr>
                <w:rFonts w:ascii="Times New Roman" w:hAnsi="Times New Roman"/>
                <w:sz w:val="20"/>
                <w:szCs w:val="20"/>
              </w:rPr>
            </w:pPr>
            <w:r w:rsidRPr="00BE728C">
              <w:rPr>
                <w:rFonts w:ascii="Times New Roman" w:hAnsi="Times New Roman"/>
                <w:sz w:val="20"/>
                <w:szCs w:val="20"/>
              </w:rPr>
              <w:t>1 ПДУ</w:t>
            </w: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p>
          <w:p w:rsidR="00C63F4F" w:rsidRPr="00BE728C" w:rsidRDefault="00C63F4F" w:rsidP="0042502E">
            <w:pPr>
              <w:pStyle w:val="ConsNonformat"/>
              <w:snapToGrid w:val="0"/>
              <w:ind w:right="-57"/>
              <w:jc w:val="both"/>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63F4F" w:rsidRPr="00BE728C" w:rsidRDefault="00C63F4F" w:rsidP="0042502E">
            <w:pPr>
              <w:pStyle w:val="ConsNonformat"/>
              <w:snapToGrid w:val="0"/>
              <w:ind w:left="-37" w:right="-57" w:hanging="20"/>
              <w:rPr>
                <w:rFonts w:ascii="Times New Roman" w:hAnsi="Times New Roman"/>
                <w:sz w:val="20"/>
                <w:szCs w:val="20"/>
              </w:rPr>
            </w:pPr>
            <w:r w:rsidRPr="00BE728C">
              <w:rPr>
                <w:rFonts w:ascii="Times New Roman" w:hAnsi="Times New Roman"/>
                <w:sz w:val="20"/>
                <w:szCs w:val="20"/>
              </w:rPr>
              <w:t>Выпуск в коллектор с последующей очисткой на КОС.</w:t>
            </w:r>
          </w:p>
          <w:p w:rsidR="00C63F4F" w:rsidRPr="00BE728C" w:rsidRDefault="00C63F4F" w:rsidP="0042502E">
            <w:pPr>
              <w:pStyle w:val="ConsNonformat"/>
              <w:snapToGrid w:val="0"/>
              <w:ind w:left="-37" w:right="-57" w:hanging="20"/>
              <w:rPr>
                <w:rFonts w:ascii="Times New Roman" w:hAnsi="Times New Roman"/>
                <w:sz w:val="20"/>
                <w:szCs w:val="20"/>
              </w:rPr>
            </w:pPr>
          </w:p>
          <w:p w:rsidR="00C63F4F" w:rsidRPr="00BE728C" w:rsidRDefault="00C63F4F" w:rsidP="0042502E">
            <w:pPr>
              <w:pStyle w:val="ConsNonformat"/>
              <w:snapToGrid w:val="0"/>
              <w:ind w:left="-37" w:right="-57" w:hanging="20"/>
              <w:rPr>
                <w:rFonts w:ascii="Times New Roman" w:hAnsi="Times New Roman"/>
                <w:sz w:val="20"/>
                <w:szCs w:val="20"/>
              </w:rPr>
            </w:pPr>
          </w:p>
          <w:p w:rsidR="00C63F4F" w:rsidRPr="00BE728C" w:rsidRDefault="00C63F4F" w:rsidP="0042502E">
            <w:pPr>
              <w:pStyle w:val="ConsNonformat"/>
              <w:snapToGrid w:val="0"/>
              <w:ind w:left="-37" w:right="-57" w:hanging="20"/>
              <w:rPr>
                <w:rFonts w:ascii="Times New Roman" w:hAnsi="Times New Roman"/>
                <w:sz w:val="20"/>
                <w:szCs w:val="20"/>
              </w:rPr>
            </w:pPr>
          </w:p>
          <w:p w:rsidR="00C63F4F" w:rsidRPr="00BE728C" w:rsidRDefault="00C63F4F" w:rsidP="0042502E">
            <w:pPr>
              <w:pStyle w:val="ConsNonformat"/>
              <w:snapToGrid w:val="0"/>
              <w:ind w:left="-37" w:right="-57" w:hanging="20"/>
              <w:rPr>
                <w:rFonts w:ascii="Times New Roman" w:hAnsi="Times New Roman"/>
                <w:sz w:val="20"/>
                <w:szCs w:val="20"/>
              </w:rPr>
            </w:pPr>
          </w:p>
          <w:p w:rsidR="00C63F4F" w:rsidRPr="00BE728C" w:rsidRDefault="00C63F4F" w:rsidP="0042502E">
            <w:pPr>
              <w:pStyle w:val="ConsNonformat"/>
              <w:snapToGrid w:val="0"/>
              <w:ind w:left="-37" w:right="-57" w:hanging="20"/>
              <w:rPr>
                <w:rFonts w:ascii="Times New Roman" w:hAnsi="Times New Roman"/>
                <w:sz w:val="20"/>
                <w:szCs w:val="20"/>
              </w:rPr>
            </w:pPr>
          </w:p>
          <w:p w:rsidR="00C63F4F" w:rsidRPr="00BE728C" w:rsidRDefault="00C63F4F" w:rsidP="0042502E">
            <w:pPr>
              <w:pStyle w:val="ConsNonformat"/>
              <w:snapToGrid w:val="0"/>
              <w:ind w:left="-37" w:right="-57" w:hanging="20"/>
              <w:rPr>
                <w:rFonts w:ascii="Times New Roman" w:hAnsi="Times New Roman"/>
                <w:sz w:val="20"/>
                <w:szCs w:val="20"/>
              </w:rPr>
            </w:pPr>
            <w:r w:rsidRPr="00BE728C">
              <w:rPr>
                <w:rFonts w:ascii="Times New Roman" w:hAnsi="Times New Roman"/>
                <w:sz w:val="20"/>
                <w:szCs w:val="20"/>
              </w:rPr>
              <w:t>Выпуск в коллектор с последующей очисткой на КОС.</w:t>
            </w:r>
          </w:p>
        </w:tc>
      </w:tr>
      <w:tr w:rsidR="00C63F4F" w:rsidRPr="00113309" w:rsidTr="00625A2C">
        <w:trPr>
          <w:trHeight w:val="20"/>
          <w:jc w:val="center"/>
        </w:trPr>
        <w:tc>
          <w:tcPr>
            <w:tcW w:w="2199"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Производственные зоны</w:t>
            </w:r>
          </w:p>
        </w:tc>
        <w:tc>
          <w:tcPr>
            <w:tcW w:w="1629"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Нормируется по границе объединенной СЗЗ</w:t>
            </w:r>
          </w:p>
          <w:p w:rsidR="00C63F4F" w:rsidRPr="00BE728C" w:rsidRDefault="00C63F4F" w:rsidP="00625A2C">
            <w:pPr>
              <w:pStyle w:val="ConsNonformat"/>
              <w:ind w:left="-57" w:right="-57"/>
              <w:rPr>
                <w:rFonts w:ascii="Times New Roman" w:hAnsi="Times New Roman"/>
                <w:sz w:val="20"/>
                <w:szCs w:val="20"/>
              </w:rPr>
            </w:pPr>
            <w:r w:rsidRPr="00BE728C">
              <w:rPr>
                <w:rFonts w:ascii="Times New Roman" w:hAnsi="Times New Roman"/>
                <w:sz w:val="20"/>
                <w:szCs w:val="20"/>
              </w:rPr>
              <w:t>70</w:t>
            </w:r>
          </w:p>
        </w:tc>
        <w:tc>
          <w:tcPr>
            <w:tcW w:w="1984"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 xml:space="preserve">Нормируется по границе объединенной СЗЗ </w:t>
            </w:r>
          </w:p>
          <w:p w:rsidR="00C63F4F" w:rsidRPr="00BE728C" w:rsidRDefault="00C63F4F" w:rsidP="00625A2C">
            <w:pPr>
              <w:pStyle w:val="ConsNonformat"/>
              <w:ind w:left="-57" w:right="-57"/>
              <w:rPr>
                <w:rFonts w:ascii="Times New Roman" w:hAnsi="Times New Roman"/>
                <w:sz w:val="20"/>
                <w:szCs w:val="20"/>
              </w:rPr>
            </w:pPr>
            <w:r w:rsidRPr="00BE728C">
              <w:rPr>
                <w:rFonts w:ascii="Times New Roman" w:hAnsi="Times New Roman"/>
                <w:sz w:val="20"/>
                <w:szCs w:val="20"/>
              </w:rPr>
              <w:t>1 ПДК</w:t>
            </w:r>
          </w:p>
        </w:tc>
        <w:tc>
          <w:tcPr>
            <w:tcW w:w="1985"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 xml:space="preserve">Нормируется по границе объединенной СЗЗ </w:t>
            </w:r>
          </w:p>
          <w:p w:rsidR="00C63F4F" w:rsidRPr="00BE728C" w:rsidRDefault="00C63F4F" w:rsidP="00625A2C">
            <w:pPr>
              <w:pStyle w:val="ConsNonformat"/>
              <w:snapToGrid w:val="0"/>
              <w:ind w:left="-57" w:right="-57"/>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63F4F" w:rsidRPr="00BE728C" w:rsidRDefault="00C63F4F" w:rsidP="00625A2C">
            <w:pPr>
              <w:pStyle w:val="ConsNonformat"/>
              <w:snapToGrid w:val="0"/>
              <w:ind w:left="-37" w:right="-57" w:hanging="20"/>
              <w:rPr>
                <w:rFonts w:ascii="Times New Roman" w:hAnsi="Times New Roman"/>
                <w:sz w:val="20"/>
                <w:szCs w:val="20"/>
              </w:rPr>
            </w:pPr>
            <w:r w:rsidRPr="00BE728C">
              <w:rPr>
                <w:rFonts w:ascii="Times New Roman" w:hAnsi="Times New Roman"/>
                <w:sz w:val="20"/>
                <w:szCs w:val="20"/>
              </w:rPr>
              <w:t>Нормативно очищенные стоки на локальных очистных сооружениях с самостоятельным или централизованным выпуском</w:t>
            </w:r>
          </w:p>
        </w:tc>
      </w:tr>
      <w:tr w:rsidR="00C63F4F" w:rsidRPr="00113309" w:rsidTr="00625A2C">
        <w:trPr>
          <w:trHeight w:val="20"/>
          <w:jc w:val="center"/>
        </w:trPr>
        <w:tc>
          <w:tcPr>
            <w:tcW w:w="2199"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60</w:t>
            </w:r>
          </w:p>
        </w:tc>
        <w:tc>
          <w:tcPr>
            <w:tcW w:w="1984"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0,8 ПДК</w:t>
            </w:r>
          </w:p>
        </w:tc>
        <w:tc>
          <w:tcPr>
            <w:tcW w:w="1985" w:type="dxa"/>
            <w:tcBorders>
              <w:top w:val="single" w:sz="4" w:space="0" w:color="000000"/>
              <w:left w:val="single" w:sz="4" w:space="0" w:color="000000"/>
              <w:bottom w:val="single" w:sz="4" w:space="0" w:color="000000"/>
            </w:tcBorders>
          </w:tcPr>
          <w:p w:rsidR="00C63F4F" w:rsidRPr="00BE728C" w:rsidRDefault="00C63F4F" w:rsidP="00625A2C">
            <w:pPr>
              <w:pStyle w:val="ConsNonformat"/>
              <w:snapToGrid w:val="0"/>
              <w:ind w:left="-57" w:right="-57"/>
              <w:jc w:val="both"/>
              <w:rPr>
                <w:rFonts w:ascii="Times New Roman" w:hAnsi="Times New Roman"/>
                <w:sz w:val="20"/>
                <w:szCs w:val="20"/>
              </w:rPr>
            </w:pPr>
            <w:r w:rsidRPr="00BE728C">
              <w:rPr>
                <w:rFonts w:ascii="Times New Roman" w:hAnsi="Times New Roman"/>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C63F4F" w:rsidRPr="00BE728C" w:rsidRDefault="00C63F4F" w:rsidP="00625A2C">
            <w:pPr>
              <w:pStyle w:val="ConsNonformat"/>
              <w:snapToGrid w:val="0"/>
              <w:ind w:left="-37" w:right="-113" w:hanging="20"/>
              <w:rPr>
                <w:rFonts w:ascii="Times New Roman" w:hAnsi="Times New Roman"/>
                <w:sz w:val="20"/>
                <w:szCs w:val="20"/>
              </w:rPr>
            </w:pPr>
            <w:r w:rsidRPr="00BE728C">
              <w:rPr>
                <w:rFonts w:ascii="Times New Roman" w:hAnsi="Times New Roman"/>
                <w:sz w:val="20"/>
                <w:szCs w:val="20"/>
              </w:rPr>
              <w:t>Нормативно очищенные  на локальных очистных сооружениях с возможным самостоятельным выпуском</w:t>
            </w:r>
          </w:p>
        </w:tc>
      </w:tr>
    </w:tbl>
    <w:p w:rsidR="00C63F4F" w:rsidRPr="00113309" w:rsidRDefault="00C63F4F" w:rsidP="008D20DC">
      <w:pPr>
        <w:tabs>
          <w:tab w:val="left" w:pos="1134"/>
        </w:tabs>
        <w:ind w:firstLine="709"/>
        <w:jc w:val="both"/>
        <w:rPr>
          <w:sz w:val="20"/>
          <w:szCs w:val="20"/>
        </w:rPr>
      </w:pPr>
      <w:r w:rsidRPr="00113309">
        <w:rPr>
          <w:sz w:val="20"/>
          <w:szCs w:val="20"/>
        </w:rPr>
        <w:t>Примечание:</w:t>
      </w:r>
    </w:p>
    <w:p w:rsidR="00C63F4F" w:rsidRPr="00113309" w:rsidRDefault="00C63F4F"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C63F4F" w:rsidRDefault="00C63F4F" w:rsidP="003F7045">
      <w:pPr>
        <w:pStyle w:val="a3"/>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C63F4F" w:rsidRPr="0042502E" w:rsidRDefault="00C63F4F" w:rsidP="003F7045">
      <w:pPr>
        <w:pStyle w:val="a3"/>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C63F4F" w:rsidRPr="00113309" w:rsidRDefault="00C63F4F" w:rsidP="003F7045">
      <w:pPr>
        <w:pStyle w:val="a3"/>
      </w:pPr>
      <w:r w:rsidRPr="00113309">
        <w:t xml:space="preserve">Максимальные уровни загрязнения атмосферного воздуха принимаются в соответствии с требованиями </w:t>
      </w:r>
      <w:hyperlink r:id="rId29" w:history="1">
        <w:r w:rsidRPr="00113309">
          <w:t>СанПиН 2.1.6.1032-01 «Гигиенические требования к обеспечению качества атмосферного воздуха населенных мест».</w:t>
        </w:r>
      </w:hyperlink>
    </w:p>
    <w:p w:rsidR="00C63F4F" w:rsidRPr="00113309" w:rsidRDefault="00C63F4F" w:rsidP="003F7045">
      <w:pPr>
        <w:pStyle w:val="a3"/>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C63F4F" w:rsidRPr="00113309" w:rsidRDefault="00C63F4F" w:rsidP="00CF5B5C">
      <w:pPr>
        <w:pStyle w:val="Heading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C63F4F" w:rsidRPr="00113309" w:rsidRDefault="00C63F4F" w:rsidP="003F7045">
      <w:pPr>
        <w:pStyle w:val="a3"/>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C63F4F" w:rsidRPr="00113309" w:rsidRDefault="00C63F4F" w:rsidP="003F7045">
      <w:pPr>
        <w:pStyle w:val="a3"/>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C63F4F" w:rsidRPr="00113309" w:rsidRDefault="00C63F4F" w:rsidP="003F7045">
      <w:pPr>
        <w:pStyle w:val="a3"/>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C63F4F" w:rsidRPr="00113309" w:rsidRDefault="00C63F4F" w:rsidP="003F7045">
      <w:pPr>
        <w:pStyle w:val="a3"/>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C63F4F" w:rsidRPr="00113309" w:rsidRDefault="00C63F4F" w:rsidP="003F7045">
      <w:pPr>
        <w:pStyle w:val="a3"/>
      </w:pPr>
      <w:r w:rsidRPr="00113309">
        <w:t xml:space="preserve">В соответствии с требованиями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0,5 м"/>
        </w:smartTagPr>
        <w:r w:rsidRPr="00113309">
          <w:t>500 м</w:t>
        </w:r>
      </w:smartTag>
      <w:r w:rsidRPr="00113309">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C63F4F" w:rsidRPr="00113309" w:rsidRDefault="00C63F4F" w:rsidP="003F7045">
      <w:pPr>
        <w:pStyle w:val="a3"/>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63F4F" w:rsidRPr="00113309" w:rsidRDefault="00C63F4F" w:rsidP="003F7045">
      <w:pPr>
        <w:pStyle w:val="a3"/>
      </w:pPr>
      <w:r w:rsidRPr="00113309">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0,5 м"/>
        </w:smartTagPr>
        <w:r w:rsidRPr="00113309">
          <w:t>200 м</w:t>
        </w:r>
      </w:smartTag>
      <w:r w:rsidRPr="00113309">
        <w:t>.</w:t>
      </w:r>
    </w:p>
    <w:p w:rsidR="00C63F4F" w:rsidRPr="00113309" w:rsidRDefault="00C63F4F" w:rsidP="003F7045">
      <w:pPr>
        <w:pStyle w:val="a3"/>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C63F4F" w:rsidRPr="00113309" w:rsidRDefault="00C63F4F" w:rsidP="003F7045">
      <w:pPr>
        <w:pStyle w:val="a3"/>
      </w:pPr>
      <w:r w:rsidRPr="00113309">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0,5 м"/>
        </w:smartTagPr>
        <w:r w:rsidRPr="00113309">
          <w:t>40 м</w:t>
        </w:r>
      </w:smartTag>
      <w:r w:rsidRPr="00113309">
        <w:t>.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C63F4F" w:rsidRPr="00113309" w:rsidRDefault="00C63F4F" w:rsidP="003F7045">
      <w:pPr>
        <w:pStyle w:val="a3"/>
      </w:pPr>
      <w:r w:rsidRPr="00113309">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0,5 м"/>
        </w:smartTagPr>
        <w:r w:rsidRPr="00113309">
          <w:t>2 км</w:t>
        </w:r>
      </w:smartTag>
      <w:r w:rsidRPr="00113309">
        <w:t xml:space="preserve"> от рыбохозяйственных водоемов. Сокращение расстояние возможно при условии согласования с органами, осуществляющими охрану рыбных запасов.</w:t>
      </w:r>
    </w:p>
    <w:p w:rsidR="00C63F4F" w:rsidRPr="00113309" w:rsidRDefault="00C63F4F" w:rsidP="003F7045">
      <w:pPr>
        <w:pStyle w:val="a3"/>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C63F4F" w:rsidRPr="00113309" w:rsidRDefault="00C63F4F" w:rsidP="003F7045">
      <w:pPr>
        <w:pStyle w:val="a3"/>
      </w:pPr>
      <w:r w:rsidRPr="00113309">
        <w:t>Условия размещения промышленных предприятий принимаются в соответствии с таблицей 62</w:t>
      </w:r>
    </w:p>
    <w:p w:rsidR="00C63F4F" w:rsidRPr="00113309" w:rsidRDefault="00C63F4F" w:rsidP="008D20DC">
      <w:pPr>
        <w:pStyle w:val="Caption"/>
        <w:keepNext/>
        <w:jc w:val="right"/>
      </w:pPr>
      <w:bookmarkStart w:id="312" w:name="_Ref388450594"/>
      <w:r w:rsidRPr="00113309">
        <w:t xml:space="preserve">Таблица </w:t>
      </w:r>
      <w:bookmarkEnd w:id="312"/>
      <w:r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2932"/>
        <w:gridCol w:w="4875"/>
      </w:tblGrid>
      <w:tr w:rsidR="00C63F4F" w:rsidRPr="00113309" w:rsidTr="00856249">
        <w:trPr>
          <w:tblHeader/>
        </w:trPr>
        <w:tc>
          <w:tcPr>
            <w:tcW w:w="1763" w:type="dxa"/>
          </w:tcPr>
          <w:p w:rsidR="00C63F4F" w:rsidRPr="00113309" w:rsidRDefault="00C63F4F"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C63F4F" w:rsidRPr="00113309" w:rsidRDefault="00C63F4F"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C63F4F" w:rsidRPr="00113309" w:rsidRDefault="00C63F4F"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C63F4F" w:rsidRPr="00113309" w:rsidTr="00EE4BD2">
        <w:tc>
          <w:tcPr>
            <w:tcW w:w="1763" w:type="dxa"/>
          </w:tcPr>
          <w:p w:rsidR="00C63F4F" w:rsidRPr="00113309" w:rsidRDefault="00C63F4F" w:rsidP="00EE4BD2">
            <w:pPr>
              <w:jc w:val="both"/>
              <w:rPr>
                <w:sz w:val="20"/>
                <w:szCs w:val="20"/>
              </w:rPr>
            </w:pPr>
            <w:r w:rsidRPr="00113309">
              <w:rPr>
                <w:sz w:val="20"/>
                <w:szCs w:val="20"/>
              </w:rPr>
              <w:t>Очень высокий</w:t>
            </w:r>
          </w:p>
        </w:tc>
        <w:tc>
          <w:tcPr>
            <w:tcW w:w="2932" w:type="dxa"/>
          </w:tcPr>
          <w:p w:rsidR="00C63F4F" w:rsidRPr="00113309" w:rsidRDefault="00C63F4F" w:rsidP="00EE4BD2">
            <w:pPr>
              <w:jc w:val="both"/>
              <w:rPr>
                <w:sz w:val="20"/>
                <w:szCs w:val="20"/>
              </w:rPr>
            </w:pPr>
            <w:r w:rsidRPr="00113309">
              <w:rPr>
                <w:sz w:val="20"/>
                <w:szCs w:val="20"/>
              </w:rPr>
              <w:t>Зона с очень низкой самоочищающейся способностью</w:t>
            </w:r>
          </w:p>
        </w:tc>
        <w:tc>
          <w:tcPr>
            <w:tcW w:w="4875" w:type="dxa"/>
          </w:tcPr>
          <w:p w:rsidR="00C63F4F" w:rsidRPr="00113309" w:rsidRDefault="00C63F4F" w:rsidP="00EE4BD2">
            <w:pPr>
              <w:tabs>
                <w:tab w:val="left" w:pos="1134"/>
              </w:tabs>
              <w:autoSpaceDE w:val="0"/>
              <w:autoSpaceDN w:val="0"/>
              <w:adjustRightInd w:val="0"/>
              <w:spacing w:line="23" w:lineRule="atLeast"/>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C63F4F" w:rsidRPr="00113309" w:rsidRDefault="00C63F4F" w:rsidP="003F7045">
      <w:pPr>
        <w:pStyle w:val="a3"/>
      </w:pPr>
      <w:r w:rsidRPr="00113309">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C63F4F" w:rsidRPr="00113309" w:rsidRDefault="00C63F4F" w:rsidP="003F7045">
      <w:pPr>
        <w:pStyle w:val="a3"/>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C63F4F" w:rsidRPr="00113309" w:rsidRDefault="00C63F4F" w:rsidP="00CF5B5C">
      <w:pPr>
        <w:pStyle w:val="Heading2"/>
      </w:pPr>
      <w:bookmarkStart w:id="313" w:name="_Toc389132918"/>
      <w:bookmarkStart w:id="314" w:name="_Toc393700516"/>
      <w:r w:rsidRPr="00113309">
        <w:t>Регулирование микроклимата</w:t>
      </w:r>
      <w:bookmarkEnd w:id="313"/>
      <w:bookmarkEnd w:id="314"/>
    </w:p>
    <w:p w:rsidR="00C63F4F" w:rsidRPr="00113309" w:rsidRDefault="00C63F4F" w:rsidP="003F7045">
      <w:pPr>
        <w:pStyle w:val="a3"/>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C63F4F" w:rsidRPr="00113309" w:rsidRDefault="00C63F4F" w:rsidP="003F7045">
      <w:pPr>
        <w:pStyle w:val="a3"/>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C63F4F" w:rsidRPr="00113309" w:rsidRDefault="00C63F4F" w:rsidP="008D20DC">
      <w:pPr>
        <w:pStyle w:val="List"/>
      </w:pPr>
      <w:r w:rsidRPr="00113309">
        <w:t xml:space="preserve">северная зона (севернее 58° с.ш.) -  не менее 2,5 ч в день с 22 апреля по 22 августа; </w:t>
      </w:r>
    </w:p>
    <w:p w:rsidR="00C63F4F" w:rsidRPr="00113309" w:rsidRDefault="00C63F4F" w:rsidP="008D20DC">
      <w:pPr>
        <w:pStyle w:val="List"/>
      </w:pPr>
      <w:r w:rsidRPr="00113309">
        <w:t>центральная зона (южнее 58° с.ш.) - не менее 2 ч в день с 22 марта по 22 сентября.</w:t>
      </w:r>
    </w:p>
    <w:p w:rsidR="00C63F4F" w:rsidRPr="00113309" w:rsidRDefault="00C63F4F" w:rsidP="00CF5B5C">
      <w:pPr>
        <w:pStyle w:val="Heading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C63F4F" w:rsidRPr="00113309" w:rsidRDefault="00C63F4F" w:rsidP="003F7045">
      <w:pPr>
        <w:pStyle w:val="a3"/>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C63F4F" w:rsidRPr="00113309" w:rsidRDefault="00C63F4F" w:rsidP="003F7045">
      <w:pPr>
        <w:pStyle w:val="a3"/>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63F4F" w:rsidRPr="00113309" w:rsidRDefault="00C63F4F" w:rsidP="003F7045">
      <w:pPr>
        <w:pStyle w:val="a3"/>
      </w:pPr>
      <w:r w:rsidRPr="00113309">
        <w:t>Зоны с особыми условиями использования территорий образуются в целях обеспечения:</w:t>
      </w:r>
    </w:p>
    <w:p w:rsidR="00C63F4F" w:rsidRPr="00113309" w:rsidRDefault="00C63F4F" w:rsidP="00A15E6E">
      <w:pPr>
        <w:pStyle w:val="List"/>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C63F4F" w:rsidRPr="00113309" w:rsidRDefault="00C63F4F" w:rsidP="00A15E6E">
      <w:pPr>
        <w:pStyle w:val="List"/>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C63F4F" w:rsidRPr="00113309" w:rsidRDefault="00C63F4F" w:rsidP="003F7045">
      <w:pPr>
        <w:pStyle w:val="a3"/>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C63F4F" w:rsidRPr="00113309" w:rsidRDefault="00C63F4F" w:rsidP="003F7045">
      <w:pPr>
        <w:pStyle w:val="a3"/>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C63F4F" w:rsidRPr="00113309" w:rsidRDefault="00C63F4F" w:rsidP="003F7045">
      <w:pPr>
        <w:pStyle w:val="a3"/>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C63F4F" w:rsidRPr="00113309" w:rsidRDefault="00C63F4F" w:rsidP="003F7045">
      <w:pPr>
        <w:pStyle w:val="a3"/>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C63F4F" w:rsidRPr="00113309" w:rsidRDefault="00C63F4F" w:rsidP="003F7045">
      <w:pPr>
        <w:pStyle w:val="a3"/>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C63F4F" w:rsidRPr="00113309" w:rsidRDefault="00C63F4F" w:rsidP="003F7045">
      <w:pPr>
        <w:pStyle w:val="a3"/>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C63F4F" w:rsidRPr="00113309" w:rsidRDefault="00C63F4F" w:rsidP="003F7045">
      <w:pPr>
        <w:pStyle w:val="a3"/>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C63F4F" w:rsidRPr="00113309" w:rsidRDefault="00C63F4F" w:rsidP="00A15E6E">
      <w:pPr>
        <w:pStyle w:val="List"/>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C63F4F" w:rsidRPr="00113309" w:rsidRDefault="00C63F4F" w:rsidP="00A15E6E">
      <w:pPr>
        <w:pStyle w:val="List"/>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C63F4F" w:rsidRPr="00113309" w:rsidRDefault="00C63F4F" w:rsidP="00A15E6E">
      <w:pPr>
        <w:pStyle w:val="List"/>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C63F4F" w:rsidRPr="00113309" w:rsidRDefault="00C63F4F" w:rsidP="003F7045">
      <w:pPr>
        <w:pStyle w:val="a3"/>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C63F4F" w:rsidRPr="00113309" w:rsidRDefault="00C63F4F" w:rsidP="003F7045">
      <w:pPr>
        <w:pStyle w:val="a3"/>
      </w:pPr>
      <w:r w:rsidRPr="00113309">
        <w:t>Водоохранные зоны водных объектов и режимы ограничений для них устанавливаются, в соответствии с Водным кодексом РФ.</w:t>
      </w:r>
    </w:p>
    <w:p w:rsidR="00C63F4F" w:rsidRPr="00113309" w:rsidRDefault="00C63F4F" w:rsidP="003F7045">
      <w:pPr>
        <w:pStyle w:val="a3"/>
      </w:pPr>
      <w:r w:rsidRPr="00113309">
        <w:t>В границах водоохранных зон запрещаются:</w:t>
      </w:r>
    </w:p>
    <w:p w:rsidR="00C63F4F" w:rsidRPr="00113309" w:rsidRDefault="00C63F4F" w:rsidP="003F7045">
      <w:pPr>
        <w:pStyle w:val="a3"/>
      </w:pPr>
      <w:r w:rsidRPr="00113309">
        <w:t>1) использование сточных вод для удобрения почв;</w:t>
      </w:r>
    </w:p>
    <w:p w:rsidR="00C63F4F" w:rsidRPr="00113309" w:rsidRDefault="00C63F4F" w:rsidP="003F7045">
      <w:pPr>
        <w:pStyle w:val="a3"/>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63F4F" w:rsidRPr="00113309" w:rsidRDefault="00C63F4F" w:rsidP="003F7045">
      <w:pPr>
        <w:pStyle w:val="a3"/>
      </w:pPr>
      <w:r w:rsidRPr="00113309">
        <w:t>3) осуществление авиационных мер по борьбе с вредителями и болезнями растений;</w:t>
      </w:r>
    </w:p>
    <w:p w:rsidR="00C63F4F" w:rsidRPr="00113309" w:rsidRDefault="00C63F4F" w:rsidP="003F7045">
      <w:pPr>
        <w:pStyle w:val="a3"/>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63F4F" w:rsidRPr="00113309" w:rsidRDefault="00C63F4F" w:rsidP="003F7045">
      <w:pPr>
        <w:pStyle w:val="a3"/>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63F4F" w:rsidRPr="00113309" w:rsidRDefault="00C63F4F" w:rsidP="003F7045">
      <w:pPr>
        <w:pStyle w:val="a3"/>
      </w:pPr>
      <w:r w:rsidRPr="00113309">
        <w:t>6) размещение специализированных хранилищ пестицидов и агрохимикатов, применение пестицидов и агрохимикатов;</w:t>
      </w:r>
    </w:p>
    <w:p w:rsidR="00C63F4F" w:rsidRPr="00113309" w:rsidRDefault="00C63F4F" w:rsidP="003F7045">
      <w:pPr>
        <w:pStyle w:val="a3"/>
      </w:pPr>
      <w:r w:rsidRPr="00113309">
        <w:t>7) сброс сточных, в том числе дренажных, вод;</w:t>
      </w:r>
    </w:p>
    <w:p w:rsidR="00C63F4F" w:rsidRPr="00113309" w:rsidRDefault="00C63F4F" w:rsidP="003F7045">
      <w:pPr>
        <w:pStyle w:val="a3"/>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113309">
          <w:t>статьей 19.1</w:t>
        </w:r>
      </w:hyperlink>
      <w:r w:rsidRPr="00113309">
        <w:t xml:space="preserve"> Закона Российской Федерации от 21 февраля 1992 года N 2395-1 "О недрах").</w:t>
      </w:r>
    </w:p>
    <w:p w:rsidR="00C63F4F" w:rsidRPr="00113309" w:rsidRDefault="00C63F4F" w:rsidP="003F7045">
      <w:pPr>
        <w:pStyle w:val="a3"/>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C63F4F" w:rsidRPr="00113309" w:rsidRDefault="00C63F4F" w:rsidP="003F7045">
      <w:pPr>
        <w:pStyle w:val="a3"/>
      </w:pPr>
      <w:r w:rsidRPr="00113309">
        <w:t>Под сооружениями, обеспечивающими охрану водных объектов от загрязнения, засорения, заиления и истощения вод, понимаются:</w:t>
      </w:r>
    </w:p>
    <w:p w:rsidR="00C63F4F" w:rsidRPr="00113309" w:rsidRDefault="00C63F4F" w:rsidP="003F7045">
      <w:pPr>
        <w:pStyle w:val="a3"/>
      </w:pPr>
      <w:r w:rsidRPr="00113309">
        <w:t>1) централизованные системы водоотведения (канализации), централизованные ливневые системы водоотведения;</w:t>
      </w:r>
    </w:p>
    <w:p w:rsidR="00C63F4F" w:rsidRPr="00113309" w:rsidRDefault="00C63F4F" w:rsidP="003F7045">
      <w:pPr>
        <w:pStyle w:val="a3"/>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63F4F" w:rsidRPr="00113309" w:rsidRDefault="00C63F4F" w:rsidP="003F7045">
      <w:pPr>
        <w:pStyle w:val="a3"/>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C63F4F" w:rsidRPr="00113309" w:rsidRDefault="00C63F4F" w:rsidP="003F7045">
      <w:pPr>
        <w:pStyle w:val="a3"/>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63F4F" w:rsidRPr="00113309" w:rsidRDefault="00C63F4F" w:rsidP="003F7045">
      <w:pPr>
        <w:pStyle w:val="a3"/>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C63F4F" w:rsidRPr="00113309" w:rsidRDefault="00C63F4F" w:rsidP="003F7045">
      <w:pPr>
        <w:pStyle w:val="a3"/>
      </w:pPr>
      <w:r w:rsidRPr="00113309">
        <w:t>В границах прибрежных защитных полос наряду с установленными ограничениями для водоохранных зон, также запрещаются:</w:t>
      </w:r>
    </w:p>
    <w:p w:rsidR="00C63F4F" w:rsidRPr="00113309" w:rsidRDefault="00C63F4F" w:rsidP="003F7045">
      <w:pPr>
        <w:pStyle w:val="a3"/>
      </w:pPr>
      <w:r w:rsidRPr="00113309">
        <w:t>1) распашка земель;</w:t>
      </w:r>
    </w:p>
    <w:p w:rsidR="00C63F4F" w:rsidRPr="00113309" w:rsidRDefault="00C63F4F" w:rsidP="003F7045">
      <w:pPr>
        <w:pStyle w:val="a3"/>
      </w:pPr>
      <w:r w:rsidRPr="00113309">
        <w:t>2) размещение отвалов размываемых грунтов;</w:t>
      </w:r>
    </w:p>
    <w:p w:rsidR="00C63F4F" w:rsidRPr="00113309" w:rsidRDefault="00C63F4F" w:rsidP="003F7045">
      <w:pPr>
        <w:pStyle w:val="a3"/>
      </w:pPr>
      <w:r w:rsidRPr="00113309">
        <w:t>3) выпас сельскохозяйственных животных и организация для них летних лагерей, ванн.</w:t>
      </w:r>
    </w:p>
    <w:p w:rsidR="00C63F4F" w:rsidRPr="00113309" w:rsidRDefault="00C63F4F" w:rsidP="003F7045">
      <w:pPr>
        <w:pStyle w:val="a3"/>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C63F4F" w:rsidRPr="00113309" w:rsidRDefault="00C63F4F" w:rsidP="002E5B00">
      <w:pPr>
        <w:pStyle w:val="a3"/>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C63F4F" w:rsidRPr="00113309" w:rsidRDefault="00C63F4F" w:rsidP="002E5B00">
      <w:pPr>
        <w:pStyle w:val="a3"/>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63F4F" w:rsidRPr="00113309" w:rsidRDefault="00C63F4F" w:rsidP="002E5B00">
      <w:pPr>
        <w:pStyle w:val="a3"/>
      </w:pPr>
      <w:r w:rsidRPr="00113309">
        <w:t>В пределах второго пояса ЗСО подземных источников водоснабжения не допускается:</w:t>
      </w:r>
    </w:p>
    <w:p w:rsidR="00C63F4F" w:rsidRPr="00113309" w:rsidRDefault="00C63F4F"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63F4F" w:rsidRPr="00113309" w:rsidRDefault="00C63F4F" w:rsidP="00A15E6E">
      <w:pPr>
        <w:pStyle w:val="List"/>
      </w:pPr>
      <w:r w:rsidRPr="00113309">
        <w:t>применение удобрений и ядохимикатов;</w:t>
      </w:r>
    </w:p>
    <w:p w:rsidR="00C63F4F" w:rsidRPr="00113309" w:rsidRDefault="00C63F4F" w:rsidP="00A15E6E">
      <w:pPr>
        <w:pStyle w:val="List"/>
      </w:pPr>
      <w:r w:rsidRPr="00113309">
        <w:t>рубка леса главного пользования и реконструкции.</w:t>
      </w:r>
    </w:p>
    <w:p w:rsidR="00C63F4F" w:rsidRPr="00113309" w:rsidRDefault="00C63F4F" w:rsidP="002E5B00">
      <w:pPr>
        <w:pStyle w:val="a3"/>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63F4F" w:rsidRPr="00113309" w:rsidRDefault="00C63F4F" w:rsidP="002E5B00">
      <w:pPr>
        <w:pStyle w:val="a3"/>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63F4F" w:rsidRPr="00113309" w:rsidRDefault="00C63F4F" w:rsidP="002E5B00">
      <w:pPr>
        <w:pStyle w:val="a3"/>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C63F4F" w:rsidRPr="00113309" w:rsidRDefault="00C63F4F" w:rsidP="002E5B00">
      <w:pPr>
        <w:pStyle w:val="a3"/>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C63F4F" w:rsidRPr="00113309" w:rsidRDefault="00C63F4F" w:rsidP="002E5B00">
      <w:pPr>
        <w:pStyle w:val="a3"/>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63F4F" w:rsidRPr="00113309" w:rsidRDefault="00C63F4F" w:rsidP="002E5B00">
      <w:pPr>
        <w:pStyle w:val="a3"/>
      </w:pPr>
      <w:r w:rsidRPr="00113309">
        <w:t xml:space="preserve">В пределах второго пояса ЗСО поверхностных источников водоснабжения не допускается: </w:t>
      </w:r>
    </w:p>
    <w:p w:rsidR="00C63F4F" w:rsidRPr="00113309" w:rsidRDefault="00C63F4F" w:rsidP="00A15E6E">
      <w:pPr>
        <w:pStyle w:val="List"/>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63F4F" w:rsidRPr="00113309" w:rsidRDefault="00C63F4F" w:rsidP="00A15E6E">
      <w:pPr>
        <w:pStyle w:val="List"/>
      </w:pPr>
      <w:r w:rsidRPr="00113309">
        <w:t>применение удобрений и ядохимикатов;</w:t>
      </w:r>
    </w:p>
    <w:p w:rsidR="00C63F4F" w:rsidRPr="00113309" w:rsidRDefault="00C63F4F" w:rsidP="00A15E6E">
      <w:pPr>
        <w:pStyle w:val="List"/>
      </w:pPr>
      <w:r w:rsidRPr="00113309">
        <w:t>рубка леса главного пользования и реконструкции.</w:t>
      </w:r>
    </w:p>
    <w:p w:rsidR="00C63F4F" w:rsidRPr="00113309" w:rsidRDefault="00C63F4F" w:rsidP="002E5B00">
      <w:pPr>
        <w:pStyle w:val="a3"/>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0,5 м"/>
        </w:smartTagPr>
        <w:r w:rsidRPr="00113309">
          <w:t>500 м</w:t>
        </w:r>
      </w:smartTag>
      <w:r w:rsidRPr="00113309">
        <w:t>, которое может привести к ухудшению качества или уменьшению количества воды источника водоснабжения.</w:t>
      </w:r>
    </w:p>
    <w:p w:rsidR="00C63F4F" w:rsidRPr="00113309" w:rsidRDefault="00C63F4F" w:rsidP="002E5B00">
      <w:pPr>
        <w:pStyle w:val="a3"/>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C63F4F" w:rsidRPr="00113309" w:rsidRDefault="00C63F4F" w:rsidP="002E5B00">
      <w:pPr>
        <w:pStyle w:val="a3"/>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C63F4F" w:rsidRPr="00113309" w:rsidRDefault="00C63F4F" w:rsidP="002E5B00">
      <w:pPr>
        <w:pStyle w:val="a3"/>
      </w:pPr>
      <w:r w:rsidRPr="00113309">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C63F4F" w:rsidRPr="00113309" w:rsidRDefault="00C63F4F" w:rsidP="002E5B00">
      <w:pPr>
        <w:pStyle w:val="a3"/>
      </w:pPr>
      <w:r w:rsidRPr="00113309">
        <w:t>В пределах санитарно - защитной полосы водоводов должны отсутствовать источники загрязнения почвы и грунтовых вод.</w:t>
      </w:r>
    </w:p>
    <w:p w:rsidR="00C63F4F" w:rsidRPr="00113309" w:rsidRDefault="00C63F4F" w:rsidP="002E5B00">
      <w:pPr>
        <w:pStyle w:val="a3"/>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63F4F" w:rsidRPr="00113309" w:rsidRDefault="00C63F4F" w:rsidP="00CF5B5C">
      <w:pPr>
        <w:pStyle w:val="Heading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C63F4F" w:rsidRPr="00113309" w:rsidRDefault="00C63F4F" w:rsidP="003F7045">
      <w:pPr>
        <w:pStyle w:val="a3"/>
      </w:pPr>
      <w:r w:rsidRPr="00113309">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C63F4F" w:rsidRPr="00113309" w:rsidRDefault="00C63F4F" w:rsidP="003F7045">
      <w:pPr>
        <w:pStyle w:val="a3"/>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C63F4F" w:rsidRPr="00113309" w:rsidRDefault="00C63F4F" w:rsidP="002E5B00">
      <w:pPr>
        <w:pStyle w:val="a3"/>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C63F4F" w:rsidRPr="00113309" w:rsidRDefault="00C63F4F" w:rsidP="00CF5B5C">
      <w:pPr>
        <w:pStyle w:val="Heading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C63F4F" w:rsidRPr="00113309" w:rsidRDefault="00C63F4F" w:rsidP="003F7045">
      <w:pPr>
        <w:pStyle w:val="a3"/>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C63F4F" w:rsidRPr="00113309" w:rsidRDefault="00C63F4F" w:rsidP="003F7045">
      <w:pPr>
        <w:pStyle w:val="a3"/>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C63F4F" w:rsidRPr="00113309" w:rsidRDefault="00C63F4F" w:rsidP="003F7045">
      <w:pPr>
        <w:pStyle w:val="a3"/>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C63F4F" w:rsidRPr="00113309" w:rsidRDefault="00C63F4F" w:rsidP="003F7045">
      <w:pPr>
        <w:pStyle w:val="a3"/>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C63F4F" w:rsidRPr="00113309" w:rsidRDefault="00C63F4F" w:rsidP="003F7045">
      <w:pPr>
        <w:pStyle w:val="a3"/>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C63F4F" w:rsidRPr="00113309" w:rsidRDefault="00C63F4F" w:rsidP="003F7045">
      <w:pPr>
        <w:pStyle w:val="a3"/>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C63F4F" w:rsidRPr="00113309" w:rsidRDefault="00C63F4F" w:rsidP="003F7045">
      <w:pPr>
        <w:pStyle w:val="a3"/>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C63F4F" w:rsidRPr="00113309" w:rsidRDefault="00C63F4F" w:rsidP="003F7045">
      <w:pPr>
        <w:pStyle w:val="a3"/>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63F4F" w:rsidRPr="00113309" w:rsidRDefault="00C63F4F" w:rsidP="003F7045">
      <w:pPr>
        <w:pStyle w:val="a3"/>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63F4F" w:rsidRPr="00113309" w:rsidRDefault="00C63F4F" w:rsidP="003F7045">
      <w:pPr>
        <w:pStyle w:val="a3"/>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C63F4F" w:rsidRPr="00113309" w:rsidRDefault="00C63F4F" w:rsidP="00CF5B5C">
      <w:pPr>
        <w:pStyle w:val="Heading1"/>
      </w:pPr>
      <w:bookmarkStart w:id="321" w:name="_Toc389132824"/>
      <w:bookmarkStart w:id="322" w:name="_Toc393700520"/>
      <w:r>
        <w:t xml:space="preserve"> </w:t>
      </w:r>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C63F4F" w:rsidRPr="00113309" w:rsidRDefault="00C63F4F" w:rsidP="00CF5B5C">
      <w:pPr>
        <w:pStyle w:val="Heading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C63F4F" w:rsidRPr="00113309" w:rsidRDefault="00C63F4F" w:rsidP="003F7045">
      <w:pPr>
        <w:pStyle w:val="a3"/>
      </w:pPr>
      <w:r w:rsidRPr="00113309">
        <w:t xml:space="preserve">Санаторно-курортные организации длительного отдыха должны размещаться на территориях с допустимыми уровнями шума. </w:t>
      </w:r>
    </w:p>
    <w:p w:rsidR="00C63F4F" w:rsidRPr="00113309" w:rsidRDefault="00C63F4F" w:rsidP="003F7045">
      <w:pPr>
        <w:pStyle w:val="a3"/>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w:t>
      </w:r>
      <w:smartTag w:uri="urn:schemas-microsoft-com:office:smarttags" w:element="metricconverter">
        <w:smartTagPr>
          <w:attr w:name="ProductID" w:val="0,5 м"/>
        </w:smartTagPr>
        <w:r w:rsidRPr="00113309">
          <w:t>100 м</w:t>
        </w:r>
      </w:smartTag>
      <w:r w:rsidRPr="00113309">
        <w:t>.</w:t>
      </w:r>
    </w:p>
    <w:p w:rsidR="00C63F4F" w:rsidRPr="00113309" w:rsidRDefault="00C63F4F" w:rsidP="003F7045">
      <w:pPr>
        <w:pStyle w:val="a3"/>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C63F4F" w:rsidRPr="00113309" w:rsidRDefault="00C63F4F" w:rsidP="003F7045">
      <w:pPr>
        <w:pStyle w:val="a3"/>
      </w:pPr>
      <w:r w:rsidRPr="00113309">
        <w:t>Движение транзитных транспортных потоков в пределах курортных зон запрещается.</w:t>
      </w:r>
    </w:p>
    <w:p w:rsidR="00C63F4F" w:rsidRPr="00113309" w:rsidRDefault="00C63F4F" w:rsidP="003F7045">
      <w:pPr>
        <w:pStyle w:val="a3"/>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C63F4F" w:rsidRPr="00113309" w:rsidRDefault="00C63F4F" w:rsidP="003F7045">
      <w:pPr>
        <w:pStyle w:val="a3"/>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C63F4F" w:rsidRPr="00113309" w:rsidRDefault="00C63F4F" w:rsidP="00CF5B5C">
      <w:pPr>
        <w:pStyle w:val="Heading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C63F4F" w:rsidRPr="00113309" w:rsidRDefault="00C63F4F" w:rsidP="003F7045">
      <w:pPr>
        <w:pStyle w:val="a3"/>
      </w:pPr>
      <w:r w:rsidRPr="00113309">
        <w:t xml:space="preserve">Размеры озелененных территорий общего пользования в санаторно-курортных и оздоровительных организациях должны составлять не менее </w:t>
      </w:r>
      <w:smartTag w:uri="urn:schemas-microsoft-com:office:smarttags" w:element="metricconverter">
        <w:smartTagPr>
          <w:attr w:name="ProductID" w:val="0,5 м"/>
        </w:smartTagPr>
        <w:r w:rsidRPr="00113309">
          <w:t>100 м2</w:t>
        </w:r>
      </w:smartTag>
      <w:r w:rsidRPr="00113309">
        <w:t xml:space="preserve"> на одно место.</w:t>
      </w:r>
    </w:p>
    <w:p w:rsidR="00C63F4F" w:rsidRPr="00113309" w:rsidRDefault="00C63F4F" w:rsidP="00CF5B5C">
      <w:pPr>
        <w:pStyle w:val="Heading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C63F4F" w:rsidRPr="00113309" w:rsidRDefault="00C63F4F" w:rsidP="003F7045">
      <w:pPr>
        <w:pStyle w:val="a3"/>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C63F4F" w:rsidRPr="00113309" w:rsidRDefault="00C63F4F" w:rsidP="00CF5B5C">
      <w:pPr>
        <w:pStyle w:val="Heading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C63F4F" w:rsidRPr="00113309" w:rsidRDefault="00C63F4F" w:rsidP="003F7045">
      <w:pPr>
        <w:pStyle w:val="a3"/>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C63F4F" w:rsidRPr="00113309" w:rsidRDefault="00C63F4F" w:rsidP="002E5B00">
      <w:pPr>
        <w:pStyle w:val="List"/>
      </w:pPr>
      <w:r w:rsidRPr="00113309">
        <w:t>для санаториев (без туберкулезных) – 125-</w:t>
      </w:r>
      <w:smartTag w:uri="urn:schemas-microsoft-com:office:smarttags" w:element="metricconverter">
        <w:smartTagPr>
          <w:attr w:name="ProductID" w:val="0,5 м"/>
        </w:smartTagPr>
        <w:r w:rsidRPr="00113309">
          <w:t>150 кв. м</w:t>
        </w:r>
      </w:smartTag>
      <w:r w:rsidRPr="00113309">
        <w:t xml:space="preserve"> на 1 место;</w:t>
      </w:r>
    </w:p>
    <w:p w:rsidR="00C63F4F" w:rsidRPr="00113309" w:rsidRDefault="00C63F4F" w:rsidP="002E5B00">
      <w:pPr>
        <w:pStyle w:val="List"/>
      </w:pPr>
      <w:r w:rsidRPr="00113309">
        <w:t>для санаториев для родителей с детьми и детские санатории (без туберкулезных) –145-</w:t>
      </w:r>
      <w:smartTag w:uri="urn:schemas-microsoft-com:office:smarttags" w:element="metricconverter">
        <w:smartTagPr>
          <w:attr w:name="ProductID" w:val="0,5 м"/>
        </w:smartTagPr>
        <w:r w:rsidRPr="00113309">
          <w:t>170 кв. м</w:t>
        </w:r>
      </w:smartTag>
      <w:r w:rsidRPr="00113309">
        <w:t xml:space="preserve"> на 1 место;</w:t>
      </w:r>
    </w:p>
    <w:p w:rsidR="00C63F4F" w:rsidRPr="00113309" w:rsidRDefault="00C63F4F" w:rsidP="002E5B00">
      <w:pPr>
        <w:pStyle w:val="List"/>
      </w:pPr>
      <w:r w:rsidRPr="00113309">
        <w:t>для санаториев-профилакториев – 70-</w:t>
      </w:r>
      <w:smartTag w:uri="urn:schemas-microsoft-com:office:smarttags" w:element="metricconverter">
        <w:smartTagPr>
          <w:attr w:name="ProductID" w:val="0,5 м"/>
        </w:smartTagPr>
        <w:r w:rsidRPr="00113309">
          <w:t>100 кв. м</w:t>
        </w:r>
      </w:smartTag>
      <w:r w:rsidRPr="00113309">
        <w:t xml:space="preserve"> на 1 место;</w:t>
      </w:r>
    </w:p>
    <w:p w:rsidR="00C63F4F" w:rsidRPr="00113309" w:rsidRDefault="00C63F4F" w:rsidP="002E5B00">
      <w:pPr>
        <w:pStyle w:val="List"/>
      </w:pPr>
      <w:r w:rsidRPr="00113309">
        <w:t xml:space="preserve">для санаторных детских лагерей – </w:t>
      </w:r>
      <w:smartTag w:uri="urn:schemas-microsoft-com:office:smarttags" w:element="metricconverter">
        <w:smartTagPr>
          <w:attr w:name="ProductID" w:val="0,5 м"/>
        </w:smartTagPr>
        <w:r w:rsidRPr="00113309">
          <w:t>200 кв. м</w:t>
        </w:r>
      </w:smartTag>
      <w:r w:rsidRPr="00113309">
        <w:t xml:space="preserve"> на 1 место.</w:t>
      </w:r>
    </w:p>
    <w:p w:rsidR="00C63F4F" w:rsidRPr="00113309" w:rsidRDefault="00C63F4F" w:rsidP="00CF5B5C">
      <w:pPr>
        <w:pStyle w:val="Heading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C63F4F" w:rsidRPr="00113309" w:rsidRDefault="00C63F4F" w:rsidP="003F7045">
      <w:pPr>
        <w:pStyle w:val="a3"/>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C63F4F" w:rsidRPr="00113309" w:rsidRDefault="00C63F4F" w:rsidP="00A378F9">
      <w:pPr>
        <w:pStyle w:val="List"/>
      </w:pPr>
      <w:r w:rsidRPr="00113309">
        <w:t xml:space="preserve">до жилой застройки, учреждений коммунального хозяйства и складов – не менее </w:t>
      </w:r>
      <w:smartTag w:uri="urn:schemas-microsoft-com:office:smarttags" w:element="metricconverter">
        <w:smartTagPr>
          <w:attr w:name="ProductID" w:val="0,5 м"/>
        </w:smartTagPr>
        <w:r w:rsidRPr="00113309">
          <w:t>500 м</w:t>
        </w:r>
      </w:smartTag>
      <w:r w:rsidRPr="00113309">
        <w:t xml:space="preserve"> (в условиях реконструкции не менее </w:t>
      </w:r>
      <w:smartTag w:uri="urn:schemas-microsoft-com:office:smarttags" w:element="metricconverter">
        <w:smartTagPr>
          <w:attr w:name="ProductID" w:val="0,5 м"/>
        </w:smartTagPr>
        <w:r w:rsidRPr="00113309">
          <w:t>100 м</w:t>
        </w:r>
      </w:smartTag>
      <w:r w:rsidRPr="00113309">
        <w:t>).</w:t>
      </w:r>
    </w:p>
    <w:p w:rsidR="00C63F4F" w:rsidRPr="00113309" w:rsidRDefault="00C63F4F" w:rsidP="00A378F9">
      <w:pPr>
        <w:pStyle w:val="List"/>
      </w:pPr>
      <w:r w:rsidRPr="00113309">
        <w:t xml:space="preserve">до автомобильных дорог категорий:  I, II, III– не менее </w:t>
      </w:r>
      <w:smartTag w:uri="urn:schemas-microsoft-com:office:smarttags" w:element="metricconverter">
        <w:smartTagPr>
          <w:attr w:name="ProductID" w:val="0,5 м"/>
        </w:smartTagPr>
        <w:r w:rsidRPr="00113309">
          <w:t>500 м</w:t>
        </w:r>
      </w:smartTag>
      <w:r w:rsidRPr="00113309">
        <w:t xml:space="preserve">;  IV – не менее </w:t>
      </w:r>
      <w:smartTag w:uri="urn:schemas-microsoft-com:office:smarttags" w:element="metricconverter">
        <w:smartTagPr>
          <w:attr w:name="ProductID" w:val="0,5 м"/>
        </w:smartTagPr>
        <w:r w:rsidRPr="00113309">
          <w:t>200 м</w:t>
        </w:r>
      </w:smartTag>
      <w:r w:rsidRPr="00113309">
        <w:t>.</w:t>
      </w:r>
    </w:p>
    <w:p w:rsidR="00C63F4F" w:rsidRPr="00113309" w:rsidRDefault="00C63F4F" w:rsidP="00A378F9">
      <w:pPr>
        <w:pStyle w:val="List"/>
      </w:pPr>
      <w:r w:rsidRPr="00113309">
        <w:t xml:space="preserve">до садоводческих товариществ – не менее </w:t>
      </w:r>
      <w:smartTag w:uri="urn:schemas-microsoft-com:office:smarttags" w:element="metricconverter">
        <w:smartTagPr>
          <w:attr w:name="ProductID" w:val="0,5 м"/>
        </w:smartTagPr>
        <w:r w:rsidRPr="00113309">
          <w:t>300 м</w:t>
        </w:r>
      </w:smartTag>
      <w:r w:rsidRPr="00113309">
        <w:t>.</w:t>
      </w:r>
    </w:p>
    <w:p w:rsidR="00C63F4F" w:rsidRPr="00113309" w:rsidRDefault="00C63F4F" w:rsidP="00CF5B5C">
      <w:pPr>
        <w:pStyle w:val="Heading2"/>
      </w:pPr>
      <w:bookmarkStart w:id="333" w:name="_Toc389132830"/>
      <w:bookmarkStart w:id="334" w:name="_Toc393700526"/>
      <w:r w:rsidRPr="00113309">
        <w:t>Размеры территорий пляжей, размещаемых в курортных зонах</w:t>
      </w:r>
      <w:bookmarkEnd w:id="333"/>
      <w:bookmarkEnd w:id="334"/>
    </w:p>
    <w:p w:rsidR="00C63F4F" w:rsidRPr="00113309" w:rsidRDefault="00C63F4F" w:rsidP="003F7045">
      <w:pPr>
        <w:pStyle w:val="a3"/>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C63F4F" w:rsidRPr="00113309" w:rsidRDefault="00C63F4F" w:rsidP="003F7045">
      <w:pPr>
        <w:pStyle w:val="a3"/>
      </w:pPr>
      <w:r w:rsidRPr="00113309">
        <w:t>Размеры территорий речных и озерных  пляжей, размещаемых в курортных зонах – не менее</w:t>
      </w:r>
      <w:r w:rsidRPr="00113309">
        <w:tab/>
      </w:r>
      <w:smartTag w:uri="urn:schemas-microsoft-com:office:smarttags" w:element="metricconverter">
        <w:smartTagPr>
          <w:attr w:name="ProductID" w:val="0,5 м"/>
        </w:smartTagPr>
        <w:r w:rsidRPr="00113309">
          <w:t>8 м2</w:t>
        </w:r>
      </w:smartTag>
      <w:r w:rsidRPr="00113309">
        <w:t xml:space="preserve"> на одного посетителя.</w:t>
      </w:r>
    </w:p>
    <w:p w:rsidR="00C63F4F" w:rsidRPr="00113309" w:rsidRDefault="00C63F4F" w:rsidP="003F7045">
      <w:pPr>
        <w:pStyle w:val="a3"/>
      </w:pPr>
      <w:r w:rsidRPr="00113309">
        <w:t xml:space="preserve">Размеры территорий  речных и озерных пляжей (для детей) размещаемых в курортных зонах – не менее </w:t>
      </w:r>
      <w:smartTag w:uri="urn:schemas-microsoft-com:office:smarttags" w:element="metricconverter">
        <w:smartTagPr>
          <w:attr w:name="ProductID" w:val="0,5 м"/>
        </w:smartTagPr>
        <w:r w:rsidRPr="00113309">
          <w:t>4 м2</w:t>
        </w:r>
      </w:smartTag>
      <w:r w:rsidRPr="00113309">
        <w:t xml:space="preserve"> на одного посетителя.</w:t>
      </w:r>
    </w:p>
    <w:p w:rsidR="00C63F4F" w:rsidRPr="00113309" w:rsidRDefault="00C63F4F" w:rsidP="00CF5B5C">
      <w:pPr>
        <w:pStyle w:val="Heading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C63F4F" w:rsidRPr="00113309" w:rsidRDefault="00C63F4F" w:rsidP="003F7045">
      <w:pPr>
        <w:pStyle w:val="a3"/>
      </w:pPr>
      <w:r w:rsidRPr="00113309">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0,5 м"/>
        </w:smartTagPr>
        <w:r w:rsidRPr="00113309">
          <w:t>5 м2</w:t>
        </w:r>
      </w:smartTag>
      <w:r w:rsidRPr="00113309">
        <w:t xml:space="preserve"> на одного посетителя.</w:t>
      </w:r>
    </w:p>
    <w:p w:rsidR="00C63F4F" w:rsidRPr="00113309" w:rsidRDefault="00C63F4F" w:rsidP="00CF5B5C">
      <w:pPr>
        <w:pStyle w:val="Heading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C63F4F" w:rsidRPr="00113309" w:rsidRDefault="00C63F4F" w:rsidP="003F7045">
      <w:pPr>
        <w:pStyle w:val="a3"/>
      </w:pPr>
      <w:r w:rsidRPr="00113309">
        <w:t>Размеры территории специализированных лечебных пляжей для лечащихся с ограниченной подвижностью составляют  8-</w:t>
      </w:r>
      <w:smartTag w:uri="urn:schemas-microsoft-com:office:smarttags" w:element="metricconverter">
        <w:smartTagPr>
          <w:attr w:name="ProductID" w:val="0,5 м"/>
        </w:smartTagPr>
        <w:r w:rsidRPr="00113309">
          <w:t>12 м2</w:t>
        </w:r>
      </w:smartTag>
      <w:r w:rsidRPr="00113309">
        <w:t xml:space="preserve"> на одного посетителя.</w:t>
      </w:r>
    </w:p>
    <w:p w:rsidR="00C63F4F" w:rsidRPr="00113309" w:rsidRDefault="00C63F4F" w:rsidP="00CF5B5C">
      <w:pPr>
        <w:pStyle w:val="Heading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C63F4F" w:rsidRPr="00113309" w:rsidRDefault="00C63F4F" w:rsidP="003F7045">
      <w:pPr>
        <w:pStyle w:val="a3"/>
      </w:pPr>
      <w:r w:rsidRPr="00113309">
        <w:t>Коэффициенты одновременной загрузки пляжей для расчета численности единовременных посетителей на пляжах составляют:</w:t>
      </w:r>
    </w:p>
    <w:p w:rsidR="00C63F4F" w:rsidRPr="00113309" w:rsidRDefault="00C63F4F" w:rsidP="00A378F9">
      <w:pPr>
        <w:pStyle w:val="List"/>
      </w:pPr>
      <w:r w:rsidRPr="00113309">
        <w:t>для пляжей санаториев:</w:t>
      </w:r>
      <w:r w:rsidRPr="00113309">
        <w:tab/>
        <w:t>0,6—0,8;</w:t>
      </w:r>
    </w:p>
    <w:p w:rsidR="00C63F4F" w:rsidRPr="00113309" w:rsidRDefault="00C63F4F" w:rsidP="00A378F9">
      <w:pPr>
        <w:pStyle w:val="List"/>
      </w:pPr>
      <w:r w:rsidRPr="00113309">
        <w:t>для пляжей отдыхающих без путевок:  0,5.</w:t>
      </w:r>
    </w:p>
    <w:p w:rsidR="00C63F4F" w:rsidRPr="00113309" w:rsidRDefault="00C63F4F" w:rsidP="00CF5B5C">
      <w:pPr>
        <w:pStyle w:val="Heading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C63F4F" w:rsidRPr="00113309" w:rsidRDefault="00C63F4F" w:rsidP="00CF5B5C">
      <w:pPr>
        <w:pStyle w:val="Heading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C63F4F" w:rsidRPr="00113309" w:rsidRDefault="00C63F4F" w:rsidP="003F7045">
      <w:pPr>
        <w:pStyle w:val="a3"/>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xml:space="preserve">, садоводческих товариществ, автомобильных дорог общей сети и железных дорог не менее </w:t>
      </w:r>
      <w:smartTag w:uri="urn:schemas-microsoft-com:office:smarttags" w:element="metricconverter">
        <w:smartTagPr>
          <w:attr w:name="ProductID" w:val="0,5 м"/>
        </w:smartTagPr>
        <w:r w:rsidRPr="00113309">
          <w:t>500 м</w:t>
        </w:r>
      </w:smartTag>
      <w:r w:rsidRPr="00113309">
        <w:t xml:space="preserve">, а от домов отдыха - не менее </w:t>
      </w:r>
      <w:smartTag w:uri="urn:schemas-microsoft-com:office:smarttags" w:element="metricconverter">
        <w:smartTagPr>
          <w:attr w:name="ProductID" w:val="0,5 м"/>
        </w:smartTagPr>
        <w:r w:rsidRPr="00113309">
          <w:t>300 м</w:t>
        </w:r>
      </w:smartTag>
      <w:r w:rsidRPr="00113309">
        <w:t>.</w:t>
      </w:r>
    </w:p>
    <w:p w:rsidR="00C63F4F" w:rsidRPr="00113309" w:rsidRDefault="00C63F4F" w:rsidP="00CF5B5C">
      <w:pPr>
        <w:pStyle w:val="Heading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C63F4F" w:rsidRPr="00113309" w:rsidRDefault="00C63F4F" w:rsidP="003F7045">
      <w:pPr>
        <w:pStyle w:val="a3"/>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C63F4F" w:rsidRPr="00113309" w:rsidRDefault="00C63F4F" w:rsidP="00CF5B5C">
      <w:pPr>
        <w:pStyle w:val="Heading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C63F4F" w:rsidRPr="00113309" w:rsidRDefault="00C63F4F" w:rsidP="003F7045">
      <w:pPr>
        <w:pStyle w:val="a3"/>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C63F4F" w:rsidRPr="00113309" w:rsidRDefault="00C63F4F" w:rsidP="00CF5B5C">
      <w:pPr>
        <w:pStyle w:val="Heading2"/>
      </w:pPr>
      <w:bookmarkStart w:id="349" w:name="_Toc389132843"/>
      <w:bookmarkStart w:id="350" w:name="_Toc393700534"/>
      <w:r w:rsidRPr="00113309">
        <w:t>Размеры территорий зон отдыха</w:t>
      </w:r>
      <w:bookmarkEnd w:id="349"/>
      <w:bookmarkEnd w:id="350"/>
    </w:p>
    <w:p w:rsidR="00C63F4F" w:rsidRPr="00113309" w:rsidRDefault="00C63F4F" w:rsidP="003F7045">
      <w:pPr>
        <w:pStyle w:val="a3"/>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C63F4F" w:rsidRPr="00113309" w:rsidRDefault="00C63F4F" w:rsidP="00A378F9">
      <w:pPr>
        <w:pStyle w:val="List"/>
      </w:pPr>
      <w:r w:rsidRPr="00113309">
        <w:t xml:space="preserve">не менее </w:t>
      </w:r>
      <w:smartTag w:uri="urn:schemas-microsoft-com:office:smarttags" w:element="metricconverter">
        <w:smartTagPr>
          <w:attr w:name="ProductID" w:val="0,5 м"/>
        </w:smartTagPr>
        <w:r w:rsidRPr="00113309">
          <w:t>500 м2</w:t>
        </w:r>
      </w:smartTag>
      <w:r w:rsidRPr="00113309">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0,5 м"/>
        </w:smartTagPr>
        <w:r w:rsidRPr="00113309">
          <w:t>100 м2</w:t>
        </w:r>
      </w:smartTag>
      <w:r w:rsidRPr="00113309">
        <w:t xml:space="preserve"> на одного посетителя. </w:t>
      </w:r>
    </w:p>
    <w:p w:rsidR="00C63F4F" w:rsidRPr="00113309" w:rsidRDefault="00C63F4F" w:rsidP="00A378F9">
      <w:pPr>
        <w:pStyle w:val="List"/>
      </w:pPr>
      <w:r w:rsidRPr="00113309">
        <w:t xml:space="preserve">площадь участка отдельной зоны массового кратковременного отдыха следует принимать не менее </w:t>
      </w:r>
      <w:smartTag w:uri="urn:schemas-microsoft-com:office:smarttags" w:element="metricconverter">
        <w:smartTagPr>
          <w:attr w:name="ProductID" w:val="0,5 м"/>
        </w:smartTagPr>
        <w:r w:rsidRPr="00113309">
          <w:t>50 га</w:t>
        </w:r>
      </w:smartTag>
      <w:r w:rsidRPr="00113309">
        <w:t>.</w:t>
      </w:r>
    </w:p>
    <w:p w:rsidR="00C63F4F" w:rsidRPr="00113309" w:rsidRDefault="00C63F4F" w:rsidP="00CF5B5C">
      <w:pPr>
        <w:pStyle w:val="Heading2"/>
      </w:pPr>
      <w:bookmarkStart w:id="351" w:name="_Toc389132844"/>
      <w:bookmarkStart w:id="352" w:name="_Toc393700535"/>
      <w:r w:rsidRPr="00113309">
        <w:t>Размеры территорий пляжей, размещаемых в зонах  отдыха</w:t>
      </w:r>
      <w:bookmarkEnd w:id="351"/>
      <w:bookmarkEnd w:id="352"/>
    </w:p>
    <w:p w:rsidR="00C63F4F" w:rsidRPr="00113309" w:rsidRDefault="00C63F4F" w:rsidP="003F7045">
      <w:pPr>
        <w:pStyle w:val="a3"/>
      </w:pPr>
      <w:r w:rsidRPr="00113309">
        <w:t xml:space="preserve">Размеры территорий речных и озерных пляжей – не менее </w:t>
      </w:r>
      <w:smartTag w:uri="urn:schemas-microsoft-com:office:smarttags" w:element="metricconverter">
        <w:smartTagPr>
          <w:attr w:name="ProductID" w:val="0,5 м"/>
        </w:smartTagPr>
        <w:r w:rsidRPr="00113309">
          <w:t>8 м2</w:t>
        </w:r>
      </w:smartTag>
      <w:r w:rsidRPr="00113309">
        <w:t xml:space="preserve"> на одного посетителя.</w:t>
      </w:r>
    </w:p>
    <w:p w:rsidR="00C63F4F" w:rsidRPr="00113309" w:rsidRDefault="00C63F4F" w:rsidP="003F7045">
      <w:pPr>
        <w:pStyle w:val="a3"/>
      </w:pPr>
      <w:r w:rsidRPr="00113309">
        <w:t xml:space="preserve">Размеры территорий речных и озерных пляжей (для детей) – не менее </w:t>
      </w:r>
      <w:smartTag w:uri="urn:schemas-microsoft-com:office:smarttags" w:element="metricconverter">
        <w:smartTagPr>
          <w:attr w:name="ProductID" w:val="0,5 м"/>
        </w:smartTagPr>
        <w:r w:rsidRPr="00113309">
          <w:t>4 м2</w:t>
        </w:r>
      </w:smartTag>
      <w:r w:rsidRPr="00113309">
        <w:t xml:space="preserve"> на одного посетителя.</w:t>
      </w:r>
    </w:p>
    <w:p w:rsidR="00C63F4F" w:rsidRPr="00113309" w:rsidRDefault="00C63F4F" w:rsidP="00CF5B5C">
      <w:pPr>
        <w:pStyle w:val="Heading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C63F4F" w:rsidRPr="00113309" w:rsidRDefault="00C63F4F" w:rsidP="003F7045">
      <w:pPr>
        <w:pStyle w:val="a3"/>
      </w:pPr>
      <w:r w:rsidRPr="00113309">
        <w:t xml:space="preserve">Размеры речных и озерных пляжей, размещаемых на землях, пригодных для сельскохозяйственного использования составляют </w:t>
      </w:r>
      <w:smartTag w:uri="urn:schemas-microsoft-com:office:smarttags" w:element="metricconverter">
        <w:smartTagPr>
          <w:attr w:name="ProductID" w:val="0,5 м"/>
        </w:smartTagPr>
        <w:r w:rsidRPr="00113309">
          <w:t>5 м2</w:t>
        </w:r>
      </w:smartTag>
      <w:r w:rsidRPr="00113309">
        <w:t xml:space="preserve"> на одного посетителя.</w:t>
      </w:r>
    </w:p>
    <w:p w:rsidR="00C63F4F" w:rsidRPr="00113309" w:rsidRDefault="00C63F4F" w:rsidP="00CF5B5C">
      <w:pPr>
        <w:pStyle w:val="Heading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C63F4F" w:rsidRPr="00113309" w:rsidRDefault="00C63F4F" w:rsidP="003F7045">
      <w:pPr>
        <w:pStyle w:val="a3"/>
      </w:pPr>
      <w:r w:rsidRPr="00113309">
        <w:t>Пляжи организаций отдыха и туризма: 0,7—0,9.</w:t>
      </w:r>
    </w:p>
    <w:p w:rsidR="00C63F4F" w:rsidRPr="00113309" w:rsidRDefault="00C63F4F" w:rsidP="003F7045">
      <w:pPr>
        <w:pStyle w:val="a3"/>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C63F4F" w:rsidRPr="00113309" w:rsidRDefault="00C63F4F" w:rsidP="003F7045">
      <w:pPr>
        <w:pStyle w:val="a3"/>
      </w:pPr>
      <w:r w:rsidRPr="00113309">
        <w:t>Пляжи общего пользования для местного населения: 0,2.</w:t>
      </w:r>
    </w:p>
    <w:p w:rsidR="00C63F4F" w:rsidRPr="00113309" w:rsidRDefault="00C63F4F" w:rsidP="00CF5B5C">
      <w:pPr>
        <w:pStyle w:val="Heading1"/>
      </w:pPr>
      <w:bookmarkStart w:id="357" w:name="_Toc393700538"/>
      <w:r>
        <w:t xml:space="preserve"> </w:t>
      </w:r>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C63F4F" w:rsidRPr="00113309" w:rsidRDefault="00C63F4F" w:rsidP="00CF5B5C">
      <w:pPr>
        <w:pStyle w:val="Heading2"/>
        <w:rPr>
          <w:lang w:val="en-US"/>
        </w:rPr>
      </w:pPr>
      <w:bookmarkStart w:id="358" w:name="_Toc393700539"/>
      <w:r w:rsidRPr="00113309">
        <w:t>Уровень жилищной обеспеченности</w:t>
      </w:r>
      <w:bookmarkEnd w:id="358"/>
      <w:r w:rsidRPr="00113309">
        <w:t xml:space="preserve"> </w:t>
      </w:r>
    </w:p>
    <w:p w:rsidR="00C63F4F" w:rsidRPr="00113309" w:rsidRDefault="00C63F4F" w:rsidP="00341331">
      <w:pPr>
        <w:pStyle w:val="a3"/>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C63F4F" w:rsidRPr="00113309" w:rsidRDefault="00C63F4F" w:rsidP="003F7045">
      <w:pPr>
        <w:pStyle w:val="a3"/>
      </w:pPr>
    </w:p>
    <w:p w:rsidR="00C63F4F" w:rsidRPr="00113309" w:rsidRDefault="00C63F4F" w:rsidP="00CF5B5C">
      <w:pPr>
        <w:pStyle w:val="Heading1"/>
      </w:pPr>
      <w:bookmarkStart w:id="359" w:name="_Toc393700540"/>
      <w:r>
        <w:t xml:space="preserve">    </w:t>
      </w:r>
      <w:r w:rsidRPr="00113309">
        <w:t>Нормативы градостроительного проектирования размещения объектов инженерной инфраструктуры</w:t>
      </w:r>
      <w:bookmarkEnd w:id="359"/>
      <w:r w:rsidRPr="00113309">
        <w:t xml:space="preserve"> </w:t>
      </w:r>
    </w:p>
    <w:p w:rsidR="00C63F4F" w:rsidRPr="00113309" w:rsidRDefault="00C63F4F" w:rsidP="00CF5B5C">
      <w:pPr>
        <w:pStyle w:val="Heading2"/>
      </w:pPr>
      <w:bookmarkStart w:id="360" w:name="_Toc393700541"/>
      <w:r w:rsidRPr="00113309">
        <w:t>Объекты связи</w:t>
      </w:r>
      <w:bookmarkEnd w:id="360"/>
    </w:p>
    <w:p w:rsidR="00C63F4F" w:rsidRPr="00113309" w:rsidRDefault="00C63F4F" w:rsidP="00AB2AA9">
      <w:pPr>
        <w:pStyle w:val="a3"/>
      </w:pPr>
      <w:r w:rsidRPr="00113309">
        <w:t>Нормативы обеспеченности объектами связи (количество номеров на 1000 человек) следует принимать, исходя из расчетов:</w:t>
      </w:r>
    </w:p>
    <w:p w:rsidR="00C63F4F" w:rsidRPr="00113309" w:rsidRDefault="00C63F4F" w:rsidP="00AB2AA9">
      <w:pPr>
        <w:ind w:firstLine="709"/>
        <w:jc w:val="both"/>
      </w:pPr>
      <w:r w:rsidRPr="00113309">
        <w:t>1) расчет количества телефонов:</w:t>
      </w:r>
    </w:p>
    <w:p w:rsidR="00C63F4F" w:rsidRPr="00113309" w:rsidRDefault="00C63F4F" w:rsidP="00AB2AA9">
      <w:pPr>
        <w:pStyle w:val="a3"/>
      </w:pPr>
      <w:r w:rsidRPr="00113309">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(Таблица 63) «Укрупненные показатели обеспеченности телефонных аппаратов сети общего пользования» в зависимости от района (столбец 12).</w:t>
      </w:r>
    </w:p>
    <w:p w:rsidR="00C63F4F" w:rsidRPr="00113309" w:rsidRDefault="00C63F4F" w:rsidP="00AB2AA9">
      <w:pPr>
        <w:ind w:firstLine="709"/>
        <w:jc w:val="both"/>
      </w:pPr>
      <w:r w:rsidRPr="00113309">
        <w:t>2) расчет количества объектов связи:</w:t>
      </w:r>
    </w:p>
    <w:p w:rsidR="00C63F4F" w:rsidRPr="00113309" w:rsidRDefault="00C63F4F" w:rsidP="00AB2AA9">
      <w:pPr>
        <w:ind w:firstLine="709"/>
        <w:jc w:val="both"/>
      </w:pPr>
      <w:r w:rsidRPr="00113309">
        <w:rPr>
          <w:rStyle w:val="a4"/>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C63F4F" w:rsidRPr="00113309" w:rsidRDefault="00C63F4F" w:rsidP="00AB2AA9">
      <w:pPr>
        <w:sectPr w:rsidR="00C63F4F" w:rsidRPr="00113309" w:rsidSect="00A01C27">
          <w:headerReference w:type="default" r:id="rId32"/>
          <w:footerReference w:type="default" r:id="rId33"/>
          <w:pgSz w:w="11906" w:h="16838" w:code="9"/>
          <w:pgMar w:top="1134" w:right="851" w:bottom="1134" w:left="1701" w:header="425" w:footer="833" w:gutter="0"/>
          <w:cols w:space="708"/>
          <w:docGrid w:linePitch="360"/>
        </w:sectPr>
      </w:pPr>
    </w:p>
    <w:p w:rsidR="00C63F4F" w:rsidRPr="00113309" w:rsidRDefault="00C63F4F" w:rsidP="00AB2AA9">
      <w:pPr>
        <w:pStyle w:val="Caption"/>
        <w:keepNext/>
        <w:jc w:val="right"/>
      </w:pPr>
      <w:bookmarkStart w:id="361" w:name="_Ref375751700"/>
      <w:r w:rsidRPr="00113309">
        <w:t xml:space="preserve">Таблица </w:t>
      </w:r>
      <w:bookmarkEnd w:id="361"/>
      <w:r w:rsidRPr="00113309">
        <w:t>63</w:t>
      </w:r>
    </w:p>
    <w:p w:rsidR="00C63F4F" w:rsidRPr="00113309" w:rsidRDefault="00C63F4F" w:rsidP="00AB2AA9">
      <w:pPr>
        <w:pStyle w:val="a8"/>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992"/>
        <w:gridCol w:w="1276"/>
        <w:gridCol w:w="992"/>
        <w:gridCol w:w="1134"/>
        <w:gridCol w:w="1276"/>
        <w:gridCol w:w="1134"/>
        <w:gridCol w:w="1418"/>
        <w:gridCol w:w="1134"/>
        <w:gridCol w:w="850"/>
        <w:gridCol w:w="1134"/>
        <w:gridCol w:w="1276"/>
      </w:tblGrid>
      <w:tr w:rsidR="00C63F4F" w:rsidRPr="00113309" w:rsidTr="00D2090D">
        <w:trPr>
          <w:trHeight w:val="300"/>
          <w:tblHeader/>
        </w:trPr>
        <w:tc>
          <w:tcPr>
            <w:tcW w:w="1985" w:type="dxa"/>
            <w:vMerge w:val="restart"/>
            <w:textDirection w:val="btLr"/>
            <w:vAlign w:val="center"/>
          </w:tcPr>
          <w:p w:rsidR="00C63F4F" w:rsidRPr="00113309" w:rsidRDefault="00C63F4F" w:rsidP="00D2090D">
            <w:pPr>
              <w:ind w:left="113" w:right="113"/>
              <w:jc w:val="center"/>
              <w:rPr>
                <w:b/>
                <w:sz w:val="20"/>
                <w:szCs w:val="20"/>
              </w:rPr>
            </w:pPr>
            <w:r w:rsidRPr="00113309">
              <w:rPr>
                <w:b/>
                <w:sz w:val="20"/>
                <w:szCs w:val="20"/>
              </w:rPr>
              <w:t>Муниципальный район</w:t>
            </w:r>
          </w:p>
        </w:tc>
        <w:tc>
          <w:tcPr>
            <w:tcW w:w="3260" w:type="dxa"/>
            <w:gridSpan w:val="3"/>
            <w:noWrap/>
            <w:vAlign w:val="center"/>
          </w:tcPr>
          <w:p w:rsidR="00C63F4F" w:rsidRPr="00113309" w:rsidRDefault="00C63F4F" w:rsidP="00D2090D">
            <w:pPr>
              <w:ind w:left="113" w:right="113"/>
              <w:jc w:val="center"/>
              <w:rPr>
                <w:b/>
                <w:sz w:val="20"/>
                <w:szCs w:val="20"/>
              </w:rPr>
            </w:pPr>
            <w:r w:rsidRPr="00113309">
              <w:rPr>
                <w:b/>
                <w:sz w:val="20"/>
                <w:szCs w:val="20"/>
              </w:rPr>
              <w:t>Данные за 2010 год</w:t>
            </w:r>
          </w:p>
        </w:tc>
        <w:tc>
          <w:tcPr>
            <w:tcW w:w="3544" w:type="dxa"/>
            <w:gridSpan w:val="3"/>
            <w:noWrap/>
            <w:vAlign w:val="center"/>
          </w:tcPr>
          <w:p w:rsidR="00C63F4F" w:rsidRPr="00113309" w:rsidRDefault="00C63F4F" w:rsidP="00D2090D">
            <w:pPr>
              <w:ind w:left="113" w:right="113"/>
              <w:jc w:val="center"/>
              <w:rPr>
                <w:b/>
                <w:sz w:val="20"/>
                <w:szCs w:val="20"/>
              </w:rPr>
            </w:pPr>
            <w:r w:rsidRPr="00113309">
              <w:rPr>
                <w:b/>
                <w:sz w:val="20"/>
                <w:szCs w:val="20"/>
              </w:rPr>
              <w:t>Данные 2011 год</w:t>
            </w:r>
          </w:p>
        </w:tc>
        <w:tc>
          <w:tcPr>
            <w:tcW w:w="1418" w:type="dxa"/>
            <w:vMerge w:val="restart"/>
            <w:noWrap/>
            <w:textDirection w:val="btLr"/>
            <w:vAlign w:val="center"/>
          </w:tcPr>
          <w:p w:rsidR="00C63F4F" w:rsidRPr="00113309" w:rsidRDefault="00C63F4F"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C63F4F" w:rsidRPr="00113309" w:rsidRDefault="00C63F4F"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C63F4F" w:rsidRPr="00113309" w:rsidRDefault="00C63F4F"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noWrap/>
            <w:textDirection w:val="btLr"/>
            <w:vAlign w:val="center"/>
          </w:tcPr>
          <w:p w:rsidR="00C63F4F" w:rsidRPr="00113309" w:rsidRDefault="00C63F4F"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textDirection w:val="btLr"/>
            <w:vAlign w:val="center"/>
          </w:tcPr>
          <w:p w:rsidR="00C63F4F" w:rsidRPr="00113309" w:rsidRDefault="00C63F4F"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C63F4F" w:rsidRPr="00113309" w:rsidTr="00D2090D">
        <w:trPr>
          <w:cantSplit/>
          <w:trHeight w:val="3146"/>
          <w:tblHeader/>
        </w:trPr>
        <w:tc>
          <w:tcPr>
            <w:tcW w:w="1985" w:type="dxa"/>
            <w:vMerge/>
            <w:textDirection w:val="btLr"/>
            <w:vAlign w:val="bottom"/>
          </w:tcPr>
          <w:p w:rsidR="00C63F4F" w:rsidRPr="00113309" w:rsidRDefault="00C63F4F" w:rsidP="00D2090D">
            <w:pPr>
              <w:ind w:left="113" w:right="113"/>
              <w:rPr>
                <w:sz w:val="20"/>
                <w:szCs w:val="20"/>
              </w:rPr>
            </w:pPr>
          </w:p>
        </w:tc>
        <w:tc>
          <w:tcPr>
            <w:tcW w:w="992" w:type="dxa"/>
            <w:textDirection w:val="btLr"/>
            <w:vAlign w:val="center"/>
          </w:tcPr>
          <w:p w:rsidR="00C63F4F" w:rsidRPr="00113309" w:rsidRDefault="00C63F4F"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textDirection w:val="btLr"/>
            <w:vAlign w:val="center"/>
          </w:tcPr>
          <w:p w:rsidR="00C63F4F" w:rsidRPr="00113309" w:rsidRDefault="00C63F4F"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textDirection w:val="btLr"/>
            <w:vAlign w:val="center"/>
          </w:tcPr>
          <w:p w:rsidR="00C63F4F" w:rsidRPr="00113309" w:rsidRDefault="00C63F4F" w:rsidP="00D2090D">
            <w:pPr>
              <w:ind w:left="113" w:right="113"/>
              <w:jc w:val="center"/>
              <w:rPr>
                <w:b/>
                <w:sz w:val="20"/>
                <w:szCs w:val="20"/>
              </w:rPr>
            </w:pPr>
            <w:r w:rsidRPr="00113309">
              <w:rPr>
                <w:b/>
                <w:sz w:val="20"/>
                <w:szCs w:val="20"/>
              </w:rPr>
              <w:t>Монтированная емкость АТС</w:t>
            </w:r>
          </w:p>
        </w:tc>
        <w:tc>
          <w:tcPr>
            <w:tcW w:w="1134" w:type="dxa"/>
            <w:textDirection w:val="btLr"/>
            <w:vAlign w:val="center"/>
          </w:tcPr>
          <w:p w:rsidR="00C63F4F" w:rsidRPr="00113309" w:rsidRDefault="00C63F4F"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C63F4F" w:rsidRPr="00113309" w:rsidRDefault="00C63F4F"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textDirection w:val="btLr"/>
            <w:vAlign w:val="center"/>
          </w:tcPr>
          <w:p w:rsidR="00C63F4F" w:rsidRPr="00113309" w:rsidRDefault="00C63F4F" w:rsidP="00D2090D">
            <w:pPr>
              <w:ind w:left="113" w:right="113"/>
              <w:jc w:val="center"/>
              <w:rPr>
                <w:b/>
                <w:sz w:val="20"/>
                <w:szCs w:val="20"/>
              </w:rPr>
            </w:pPr>
            <w:r w:rsidRPr="00113309">
              <w:rPr>
                <w:b/>
                <w:sz w:val="20"/>
                <w:szCs w:val="20"/>
              </w:rPr>
              <w:t>Монтированная емкость АТС</w:t>
            </w:r>
          </w:p>
        </w:tc>
        <w:tc>
          <w:tcPr>
            <w:tcW w:w="1418" w:type="dxa"/>
            <w:vMerge/>
            <w:textDirection w:val="btLr"/>
            <w:vAlign w:val="center"/>
          </w:tcPr>
          <w:p w:rsidR="00C63F4F" w:rsidRPr="00113309" w:rsidRDefault="00C63F4F" w:rsidP="00D2090D">
            <w:pPr>
              <w:ind w:left="113" w:right="113"/>
              <w:rPr>
                <w:sz w:val="20"/>
                <w:szCs w:val="20"/>
              </w:rPr>
            </w:pPr>
          </w:p>
        </w:tc>
        <w:tc>
          <w:tcPr>
            <w:tcW w:w="1134" w:type="dxa"/>
            <w:vMerge/>
            <w:textDirection w:val="btLr"/>
            <w:vAlign w:val="center"/>
          </w:tcPr>
          <w:p w:rsidR="00C63F4F" w:rsidRPr="00113309" w:rsidRDefault="00C63F4F" w:rsidP="00D2090D">
            <w:pPr>
              <w:ind w:left="113" w:right="113"/>
              <w:rPr>
                <w:sz w:val="20"/>
                <w:szCs w:val="20"/>
              </w:rPr>
            </w:pPr>
          </w:p>
        </w:tc>
        <w:tc>
          <w:tcPr>
            <w:tcW w:w="850" w:type="dxa"/>
            <w:vMerge/>
            <w:textDirection w:val="btLr"/>
            <w:vAlign w:val="center"/>
          </w:tcPr>
          <w:p w:rsidR="00C63F4F" w:rsidRPr="00113309" w:rsidRDefault="00C63F4F" w:rsidP="00D2090D">
            <w:pPr>
              <w:ind w:left="113" w:right="113"/>
              <w:rPr>
                <w:sz w:val="20"/>
                <w:szCs w:val="20"/>
              </w:rPr>
            </w:pPr>
          </w:p>
        </w:tc>
        <w:tc>
          <w:tcPr>
            <w:tcW w:w="1134" w:type="dxa"/>
            <w:vMerge/>
            <w:noWrap/>
            <w:textDirection w:val="btLr"/>
            <w:vAlign w:val="center"/>
          </w:tcPr>
          <w:p w:rsidR="00C63F4F" w:rsidRPr="00113309" w:rsidRDefault="00C63F4F" w:rsidP="00D2090D">
            <w:pPr>
              <w:ind w:left="113" w:right="113"/>
              <w:rPr>
                <w:sz w:val="20"/>
                <w:szCs w:val="20"/>
              </w:rPr>
            </w:pPr>
          </w:p>
        </w:tc>
        <w:tc>
          <w:tcPr>
            <w:tcW w:w="1276" w:type="dxa"/>
            <w:vMerge/>
            <w:textDirection w:val="btLr"/>
            <w:vAlign w:val="center"/>
          </w:tcPr>
          <w:p w:rsidR="00C63F4F" w:rsidRPr="00113309" w:rsidRDefault="00C63F4F" w:rsidP="00D2090D">
            <w:pPr>
              <w:ind w:left="113" w:right="113"/>
              <w:rPr>
                <w:sz w:val="20"/>
                <w:szCs w:val="20"/>
              </w:rPr>
            </w:pPr>
          </w:p>
        </w:tc>
      </w:tr>
      <w:tr w:rsidR="00C63F4F" w:rsidRPr="00113309" w:rsidTr="00D2090D">
        <w:trPr>
          <w:trHeight w:val="300"/>
          <w:tblHeader/>
        </w:trPr>
        <w:tc>
          <w:tcPr>
            <w:tcW w:w="1985" w:type="dxa"/>
            <w:vMerge/>
            <w:vAlign w:val="bottom"/>
          </w:tcPr>
          <w:p w:rsidR="00C63F4F" w:rsidRPr="00113309" w:rsidRDefault="00C63F4F" w:rsidP="00D2090D">
            <w:pPr>
              <w:ind w:left="113" w:right="113"/>
              <w:rPr>
                <w:sz w:val="20"/>
                <w:szCs w:val="20"/>
              </w:rPr>
            </w:pPr>
          </w:p>
        </w:tc>
        <w:tc>
          <w:tcPr>
            <w:tcW w:w="992" w:type="dxa"/>
            <w:noWrap/>
            <w:vAlign w:val="center"/>
          </w:tcPr>
          <w:p w:rsidR="00C63F4F" w:rsidRPr="00113309" w:rsidRDefault="00C63F4F" w:rsidP="00D2090D">
            <w:pPr>
              <w:jc w:val="center"/>
              <w:rPr>
                <w:b/>
                <w:sz w:val="20"/>
                <w:szCs w:val="20"/>
              </w:rPr>
            </w:pPr>
            <w:r w:rsidRPr="00113309">
              <w:rPr>
                <w:b/>
                <w:sz w:val="20"/>
                <w:szCs w:val="20"/>
              </w:rPr>
              <w:t>ед.</w:t>
            </w:r>
          </w:p>
        </w:tc>
        <w:tc>
          <w:tcPr>
            <w:tcW w:w="1276" w:type="dxa"/>
            <w:noWrap/>
            <w:vAlign w:val="center"/>
          </w:tcPr>
          <w:p w:rsidR="00C63F4F" w:rsidRPr="00113309" w:rsidRDefault="00C63F4F" w:rsidP="00D2090D">
            <w:pPr>
              <w:jc w:val="center"/>
              <w:rPr>
                <w:b/>
                <w:sz w:val="20"/>
                <w:szCs w:val="20"/>
              </w:rPr>
            </w:pPr>
            <w:r w:rsidRPr="00113309">
              <w:rPr>
                <w:b/>
                <w:sz w:val="20"/>
                <w:szCs w:val="20"/>
              </w:rPr>
              <w:t>тыс. штук</w:t>
            </w:r>
          </w:p>
        </w:tc>
        <w:tc>
          <w:tcPr>
            <w:tcW w:w="992" w:type="dxa"/>
            <w:noWrap/>
            <w:vAlign w:val="center"/>
          </w:tcPr>
          <w:p w:rsidR="00C63F4F" w:rsidRPr="00113309" w:rsidRDefault="00C63F4F" w:rsidP="00D2090D">
            <w:pPr>
              <w:jc w:val="center"/>
              <w:rPr>
                <w:b/>
                <w:sz w:val="20"/>
                <w:szCs w:val="20"/>
              </w:rPr>
            </w:pPr>
            <w:r w:rsidRPr="00113309">
              <w:rPr>
                <w:b/>
                <w:sz w:val="20"/>
                <w:szCs w:val="20"/>
              </w:rPr>
              <w:t>номеров</w:t>
            </w:r>
          </w:p>
        </w:tc>
        <w:tc>
          <w:tcPr>
            <w:tcW w:w="1134" w:type="dxa"/>
            <w:noWrap/>
            <w:vAlign w:val="center"/>
          </w:tcPr>
          <w:p w:rsidR="00C63F4F" w:rsidRPr="00113309" w:rsidRDefault="00C63F4F" w:rsidP="00D2090D">
            <w:pPr>
              <w:jc w:val="center"/>
              <w:rPr>
                <w:b/>
                <w:sz w:val="20"/>
                <w:szCs w:val="20"/>
              </w:rPr>
            </w:pPr>
            <w:r w:rsidRPr="00113309">
              <w:rPr>
                <w:b/>
                <w:sz w:val="20"/>
                <w:szCs w:val="20"/>
              </w:rPr>
              <w:t>ед.</w:t>
            </w:r>
          </w:p>
        </w:tc>
        <w:tc>
          <w:tcPr>
            <w:tcW w:w="1276" w:type="dxa"/>
            <w:noWrap/>
            <w:vAlign w:val="center"/>
          </w:tcPr>
          <w:p w:rsidR="00C63F4F" w:rsidRPr="00113309" w:rsidRDefault="00C63F4F" w:rsidP="00D2090D">
            <w:pPr>
              <w:jc w:val="center"/>
              <w:rPr>
                <w:b/>
                <w:sz w:val="20"/>
                <w:szCs w:val="20"/>
              </w:rPr>
            </w:pPr>
            <w:r w:rsidRPr="00113309">
              <w:rPr>
                <w:b/>
                <w:sz w:val="20"/>
                <w:szCs w:val="20"/>
              </w:rPr>
              <w:t>тыс. штук</w:t>
            </w:r>
          </w:p>
        </w:tc>
        <w:tc>
          <w:tcPr>
            <w:tcW w:w="1134" w:type="dxa"/>
            <w:noWrap/>
            <w:vAlign w:val="center"/>
          </w:tcPr>
          <w:p w:rsidR="00C63F4F" w:rsidRPr="00113309" w:rsidRDefault="00C63F4F" w:rsidP="00D2090D">
            <w:pPr>
              <w:jc w:val="center"/>
              <w:rPr>
                <w:b/>
                <w:sz w:val="20"/>
                <w:szCs w:val="20"/>
              </w:rPr>
            </w:pPr>
            <w:r w:rsidRPr="00113309">
              <w:rPr>
                <w:b/>
                <w:sz w:val="20"/>
                <w:szCs w:val="20"/>
              </w:rPr>
              <w:t>номеров</w:t>
            </w:r>
          </w:p>
        </w:tc>
        <w:tc>
          <w:tcPr>
            <w:tcW w:w="1418" w:type="dxa"/>
            <w:noWrap/>
            <w:vAlign w:val="center"/>
          </w:tcPr>
          <w:p w:rsidR="00C63F4F" w:rsidRPr="00113309" w:rsidRDefault="00C63F4F" w:rsidP="00D2090D">
            <w:pPr>
              <w:jc w:val="center"/>
              <w:rPr>
                <w:b/>
                <w:sz w:val="20"/>
                <w:szCs w:val="20"/>
              </w:rPr>
            </w:pPr>
            <w:r w:rsidRPr="00113309">
              <w:rPr>
                <w:b/>
                <w:sz w:val="20"/>
                <w:szCs w:val="20"/>
              </w:rPr>
              <w:t>-</w:t>
            </w:r>
          </w:p>
        </w:tc>
        <w:tc>
          <w:tcPr>
            <w:tcW w:w="1134" w:type="dxa"/>
            <w:noWrap/>
            <w:vAlign w:val="center"/>
          </w:tcPr>
          <w:p w:rsidR="00C63F4F" w:rsidRPr="00113309" w:rsidRDefault="00C63F4F" w:rsidP="00D2090D">
            <w:pPr>
              <w:jc w:val="center"/>
              <w:rPr>
                <w:b/>
                <w:sz w:val="20"/>
                <w:szCs w:val="20"/>
              </w:rPr>
            </w:pPr>
            <w:r w:rsidRPr="00113309">
              <w:rPr>
                <w:b/>
                <w:sz w:val="20"/>
                <w:szCs w:val="20"/>
              </w:rPr>
              <w:t>-</w:t>
            </w:r>
          </w:p>
        </w:tc>
        <w:tc>
          <w:tcPr>
            <w:tcW w:w="850" w:type="dxa"/>
            <w:noWrap/>
            <w:vAlign w:val="center"/>
          </w:tcPr>
          <w:p w:rsidR="00C63F4F" w:rsidRPr="00113309" w:rsidRDefault="00C63F4F" w:rsidP="00D2090D">
            <w:pPr>
              <w:jc w:val="center"/>
              <w:rPr>
                <w:b/>
                <w:sz w:val="20"/>
                <w:szCs w:val="20"/>
              </w:rPr>
            </w:pPr>
            <w:r w:rsidRPr="00113309">
              <w:rPr>
                <w:b/>
                <w:sz w:val="20"/>
                <w:szCs w:val="20"/>
              </w:rPr>
              <w:t>%</w:t>
            </w:r>
          </w:p>
        </w:tc>
        <w:tc>
          <w:tcPr>
            <w:tcW w:w="1134" w:type="dxa"/>
            <w:noWrap/>
            <w:vAlign w:val="center"/>
          </w:tcPr>
          <w:p w:rsidR="00C63F4F" w:rsidRPr="00113309" w:rsidRDefault="00C63F4F" w:rsidP="00D2090D">
            <w:pPr>
              <w:jc w:val="center"/>
              <w:rPr>
                <w:b/>
                <w:sz w:val="20"/>
                <w:szCs w:val="20"/>
              </w:rPr>
            </w:pPr>
            <w:r w:rsidRPr="00113309">
              <w:rPr>
                <w:b/>
                <w:sz w:val="20"/>
                <w:szCs w:val="20"/>
              </w:rPr>
              <w:t>%</w:t>
            </w:r>
          </w:p>
        </w:tc>
        <w:tc>
          <w:tcPr>
            <w:tcW w:w="1276" w:type="dxa"/>
            <w:vAlign w:val="center"/>
          </w:tcPr>
          <w:p w:rsidR="00C63F4F" w:rsidRPr="00113309" w:rsidRDefault="00C63F4F" w:rsidP="00D2090D">
            <w:pPr>
              <w:jc w:val="center"/>
              <w:rPr>
                <w:b/>
                <w:sz w:val="20"/>
                <w:szCs w:val="20"/>
              </w:rPr>
            </w:pPr>
            <w:r w:rsidRPr="00113309">
              <w:rPr>
                <w:b/>
                <w:sz w:val="20"/>
                <w:szCs w:val="20"/>
              </w:rPr>
              <w:t>-</w:t>
            </w:r>
          </w:p>
        </w:tc>
      </w:tr>
      <w:tr w:rsidR="00C63F4F" w:rsidRPr="00113309" w:rsidTr="00D2090D">
        <w:trPr>
          <w:trHeight w:val="57"/>
        </w:trPr>
        <w:tc>
          <w:tcPr>
            <w:tcW w:w="1985" w:type="dxa"/>
            <w:vAlign w:val="bottom"/>
          </w:tcPr>
          <w:p w:rsidR="00C63F4F" w:rsidRPr="00113309" w:rsidRDefault="00C63F4F" w:rsidP="00D2090D">
            <w:pPr>
              <w:rPr>
                <w:sz w:val="20"/>
                <w:szCs w:val="20"/>
              </w:rPr>
            </w:pPr>
            <w:r w:rsidRPr="00113309">
              <w:rPr>
                <w:sz w:val="20"/>
                <w:szCs w:val="20"/>
              </w:rPr>
              <w:t>Бирилюсский</w:t>
            </w:r>
          </w:p>
        </w:tc>
        <w:tc>
          <w:tcPr>
            <w:tcW w:w="992" w:type="dxa"/>
            <w:noWrap/>
            <w:vAlign w:val="center"/>
          </w:tcPr>
          <w:p w:rsidR="00C63F4F" w:rsidRPr="00113309" w:rsidRDefault="00C63F4F" w:rsidP="00D2090D">
            <w:pPr>
              <w:rPr>
                <w:sz w:val="20"/>
                <w:szCs w:val="20"/>
              </w:rPr>
            </w:pPr>
            <w:r w:rsidRPr="00113309">
              <w:rPr>
                <w:sz w:val="20"/>
                <w:szCs w:val="20"/>
              </w:rPr>
              <w:t>1100</w:t>
            </w:r>
          </w:p>
        </w:tc>
        <w:tc>
          <w:tcPr>
            <w:tcW w:w="1276" w:type="dxa"/>
            <w:noWrap/>
            <w:vAlign w:val="center"/>
          </w:tcPr>
          <w:p w:rsidR="00C63F4F" w:rsidRPr="00113309" w:rsidRDefault="00C63F4F" w:rsidP="00D2090D">
            <w:pPr>
              <w:rPr>
                <w:sz w:val="20"/>
                <w:szCs w:val="20"/>
              </w:rPr>
            </w:pPr>
            <w:r w:rsidRPr="00113309">
              <w:rPr>
                <w:sz w:val="20"/>
                <w:szCs w:val="20"/>
              </w:rPr>
              <w:t>1.4</w:t>
            </w:r>
          </w:p>
        </w:tc>
        <w:tc>
          <w:tcPr>
            <w:tcW w:w="992" w:type="dxa"/>
            <w:noWrap/>
            <w:vAlign w:val="center"/>
          </w:tcPr>
          <w:p w:rsidR="00C63F4F" w:rsidRPr="00113309" w:rsidRDefault="00C63F4F" w:rsidP="00D2090D">
            <w:pPr>
              <w:rPr>
                <w:sz w:val="20"/>
                <w:szCs w:val="20"/>
              </w:rPr>
            </w:pPr>
            <w:r w:rsidRPr="00113309">
              <w:rPr>
                <w:sz w:val="20"/>
                <w:szCs w:val="20"/>
              </w:rPr>
              <w:t>1400</w:t>
            </w:r>
          </w:p>
        </w:tc>
        <w:tc>
          <w:tcPr>
            <w:tcW w:w="1134" w:type="dxa"/>
            <w:noWrap/>
            <w:vAlign w:val="center"/>
          </w:tcPr>
          <w:p w:rsidR="00C63F4F" w:rsidRPr="00113309" w:rsidRDefault="00C63F4F" w:rsidP="00D2090D">
            <w:pPr>
              <w:rPr>
                <w:sz w:val="20"/>
                <w:szCs w:val="20"/>
              </w:rPr>
            </w:pPr>
            <w:r w:rsidRPr="00113309">
              <w:rPr>
                <w:sz w:val="20"/>
                <w:szCs w:val="20"/>
              </w:rPr>
              <w:t>1110</w:t>
            </w:r>
          </w:p>
        </w:tc>
        <w:tc>
          <w:tcPr>
            <w:tcW w:w="1276" w:type="dxa"/>
            <w:noWrap/>
            <w:vAlign w:val="center"/>
          </w:tcPr>
          <w:p w:rsidR="00C63F4F" w:rsidRPr="00113309" w:rsidRDefault="00C63F4F" w:rsidP="00D2090D">
            <w:pPr>
              <w:rPr>
                <w:sz w:val="20"/>
                <w:szCs w:val="20"/>
              </w:rPr>
            </w:pPr>
            <w:r w:rsidRPr="00113309">
              <w:rPr>
                <w:sz w:val="20"/>
                <w:szCs w:val="20"/>
              </w:rPr>
              <w:t>1.4</w:t>
            </w:r>
          </w:p>
        </w:tc>
        <w:tc>
          <w:tcPr>
            <w:tcW w:w="1134" w:type="dxa"/>
            <w:noWrap/>
            <w:vAlign w:val="center"/>
          </w:tcPr>
          <w:p w:rsidR="00C63F4F" w:rsidRPr="00113309" w:rsidRDefault="00C63F4F" w:rsidP="00D2090D">
            <w:pPr>
              <w:rPr>
                <w:sz w:val="20"/>
                <w:szCs w:val="20"/>
              </w:rPr>
            </w:pPr>
            <w:r w:rsidRPr="00113309">
              <w:rPr>
                <w:sz w:val="20"/>
                <w:szCs w:val="20"/>
              </w:rPr>
              <w:t>1400</w:t>
            </w:r>
          </w:p>
        </w:tc>
        <w:tc>
          <w:tcPr>
            <w:tcW w:w="1418" w:type="dxa"/>
            <w:noWrap/>
            <w:vAlign w:val="center"/>
          </w:tcPr>
          <w:p w:rsidR="00C63F4F" w:rsidRPr="00113309" w:rsidRDefault="00C63F4F" w:rsidP="00D2090D">
            <w:pPr>
              <w:rPr>
                <w:sz w:val="20"/>
                <w:szCs w:val="20"/>
              </w:rPr>
            </w:pPr>
            <w:r w:rsidRPr="00113309">
              <w:rPr>
                <w:sz w:val="20"/>
                <w:szCs w:val="20"/>
              </w:rPr>
              <w:t>0.79</w:t>
            </w:r>
          </w:p>
        </w:tc>
        <w:tc>
          <w:tcPr>
            <w:tcW w:w="1134" w:type="dxa"/>
            <w:noWrap/>
            <w:vAlign w:val="center"/>
          </w:tcPr>
          <w:p w:rsidR="00C63F4F" w:rsidRPr="00113309" w:rsidRDefault="00C63F4F" w:rsidP="00D2090D">
            <w:pPr>
              <w:rPr>
                <w:sz w:val="20"/>
                <w:szCs w:val="20"/>
              </w:rPr>
            </w:pPr>
            <w:r w:rsidRPr="00113309">
              <w:rPr>
                <w:sz w:val="20"/>
                <w:szCs w:val="20"/>
              </w:rPr>
              <w:t>0.79</w:t>
            </w:r>
          </w:p>
        </w:tc>
        <w:tc>
          <w:tcPr>
            <w:tcW w:w="850" w:type="dxa"/>
            <w:noWrap/>
            <w:vAlign w:val="center"/>
          </w:tcPr>
          <w:p w:rsidR="00C63F4F" w:rsidRPr="00113309" w:rsidRDefault="00C63F4F" w:rsidP="00D2090D">
            <w:pPr>
              <w:rPr>
                <w:sz w:val="20"/>
                <w:szCs w:val="20"/>
              </w:rPr>
            </w:pPr>
            <w:r w:rsidRPr="00113309">
              <w:rPr>
                <w:sz w:val="20"/>
                <w:szCs w:val="20"/>
              </w:rPr>
              <w:t>80</w:t>
            </w:r>
          </w:p>
        </w:tc>
        <w:tc>
          <w:tcPr>
            <w:tcW w:w="1134" w:type="dxa"/>
            <w:noWrap/>
            <w:vAlign w:val="center"/>
          </w:tcPr>
          <w:p w:rsidR="00C63F4F" w:rsidRPr="00113309" w:rsidRDefault="00C63F4F" w:rsidP="00D2090D">
            <w:pPr>
              <w:rPr>
                <w:sz w:val="20"/>
                <w:szCs w:val="20"/>
              </w:rPr>
            </w:pPr>
            <w:r w:rsidRPr="00113309">
              <w:rPr>
                <w:sz w:val="20"/>
                <w:szCs w:val="20"/>
              </w:rPr>
              <w:t>20</w:t>
            </w:r>
          </w:p>
        </w:tc>
        <w:tc>
          <w:tcPr>
            <w:tcW w:w="1276" w:type="dxa"/>
            <w:vAlign w:val="bottom"/>
          </w:tcPr>
          <w:p w:rsidR="00C63F4F" w:rsidRPr="00113309" w:rsidRDefault="00C63F4F" w:rsidP="00D2090D">
            <w:pPr>
              <w:rPr>
                <w:sz w:val="20"/>
                <w:szCs w:val="20"/>
              </w:rPr>
            </w:pPr>
            <w:r w:rsidRPr="00113309">
              <w:rPr>
                <w:sz w:val="20"/>
                <w:szCs w:val="20"/>
              </w:rPr>
              <w:t>1.25</w:t>
            </w:r>
          </w:p>
        </w:tc>
      </w:tr>
      <w:tr w:rsidR="00C63F4F" w:rsidRPr="00113309" w:rsidTr="00D2090D">
        <w:trPr>
          <w:trHeight w:val="57"/>
        </w:trPr>
        <w:tc>
          <w:tcPr>
            <w:tcW w:w="1985" w:type="dxa"/>
            <w:vAlign w:val="bottom"/>
          </w:tcPr>
          <w:p w:rsidR="00C63F4F" w:rsidRPr="00113309" w:rsidRDefault="00C63F4F" w:rsidP="00D2090D">
            <w:pPr>
              <w:rPr>
                <w:sz w:val="20"/>
                <w:szCs w:val="20"/>
              </w:rPr>
            </w:pPr>
            <w:r w:rsidRPr="00113309">
              <w:rPr>
                <w:sz w:val="20"/>
                <w:szCs w:val="20"/>
              </w:rPr>
              <w:t>Дзержинский</w:t>
            </w:r>
          </w:p>
        </w:tc>
        <w:tc>
          <w:tcPr>
            <w:tcW w:w="992" w:type="dxa"/>
            <w:noWrap/>
            <w:vAlign w:val="center"/>
          </w:tcPr>
          <w:p w:rsidR="00C63F4F" w:rsidRPr="00113309" w:rsidRDefault="00C63F4F" w:rsidP="00D2090D">
            <w:pPr>
              <w:rPr>
                <w:sz w:val="20"/>
                <w:szCs w:val="20"/>
              </w:rPr>
            </w:pPr>
            <w:r w:rsidRPr="00113309">
              <w:rPr>
                <w:sz w:val="20"/>
                <w:szCs w:val="20"/>
              </w:rPr>
              <w:t>1044</w:t>
            </w:r>
          </w:p>
        </w:tc>
        <w:tc>
          <w:tcPr>
            <w:tcW w:w="1276" w:type="dxa"/>
            <w:noWrap/>
            <w:vAlign w:val="center"/>
          </w:tcPr>
          <w:p w:rsidR="00C63F4F" w:rsidRPr="00113309" w:rsidRDefault="00C63F4F" w:rsidP="00D2090D">
            <w:pPr>
              <w:rPr>
                <w:sz w:val="20"/>
                <w:szCs w:val="20"/>
              </w:rPr>
            </w:pPr>
            <w:r w:rsidRPr="00113309">
              <w:rPr>
                <w:sz w:val="20"/>
                <w:szCs w:val="20"/>
              </w:rPr>
              <w:t>1.58</w:t>
            </w:r>
          </w:p>
        </w:tc>
        <w:tc>
          <w:tcPr>
            <w:tcW w:w="992" w:type="dxa"/>
            <w:noWrap/>
            <w:vAlign w:val="center"/>
          </w:tcPr>
          <w:p w:rsidR="00C63F4F" w:rsidRPr="00113309" w:rsidRDefault="00C63F4F" w:rsidP="00D2090D">
            <w:pPr>
              <w:rPr>
                <w:sz w:val="20"/>
                <w:szCs w:val="20"/>
              </w:rPr>
            </w:pPr>
            <w:r w:rsidRPr="00113309">
              <w:rPr>
                <w:sz w:val="20"/>
                <w:szCs w:val="20"/>
              </w:rPr>
              <w:t>1700</w:t>
            </w:r>
          </w:p>
        </w:tc>
        <w:tc>
          <w:tcPr>
            <w:tcW w:w="1134" w:type="dxa"/>
            <w:noWrap/>
            <w:vAlign w:val="center"/>
          </w:tcPr>
          <w:p w:rsidR="00C63F4F" w:rsidRPr="00113309" w:rsidRDefault="00C63F4F" w:rsidP="00D2090D">
            <w:pPr>
              <w:rPr>
                <w:sz w:val="20"/>
                <w:szCs w:val="20"/>
              </w:rPr>
            </w:pPr>
            <w:r w:rsidRPr="00113309">
              <w:rPr>
                <w:sz w:val="20"/>
                <w:szCs w:val="20"/>
              </w:rPr>
              <w:t>1013</w:t>
            </w:r>
          </w:p>
        </w:tc>
        <w:tc>
          <w:tcPr>
            <w:tcW w:w="1276" w:type="dxa"/>
            <w:noWrap/>
            <w:vAlign w:val="center"/>
          </w:tcPr>
          <w:p w:rsidR="00C63F4F" w:rsidRPr="00113309" w:rsidRDefault="00C63F4F" w:rsidP="00D2090D">
            <w:pPr>
              <w:rPr>
                <w:sz w:val="20"/>
                <w:szCs w:val="20"/>
              </w:rPr>
            </w:pPr>
            <w:r w:rsidRPr="00113309">
              <w:rPr>
                <w:sz w:val="20"/>
                <w:szCs w:val="20"/>
              </w:rPr>
              <w:t>1.3</w:t>
            </w:r>
          </w:p>
        </w:tc>
        <w:tc>
          <w:tcPr>
            <w:tcW w:w="1134" w:type="dxa"/>
            <w:noWrap/>
            <w:vAlign w:val="center"/>
          </w:tcPr>
          <w:p w:rsidR="00C63F4F" w:rsidRPr="00113309" w:rsidRDefault="00C63F4F" w:rsidP="00D2090D">
            <w:pPr>
              <w:rPr>
                <w:sz w:val="20"/>
                <w:szCs w:val="20"/>
              </w:rPr>
            </w:pPr>
            <w:r w:rsidRPr="00113309">
              <w:rPr>
                <w:sz w:val="20"/>
                <w:szCs w:val="20"/>
              </w:rPr>
              <w:t>1806</w:t>
            </w:r>
          </w:p>
        </w:tc>
        <w:tc>
          <w:tcPr>
            <w:tcW w:w="1418" w:type="dxa"/>
            <w:noWrap/>
            <w:vAlign w:val="center"/>
          </w:tcPr>
          <w:p w:rsidR="00C63F4F" w:rsidRPr="00113309" w:rsidRDefault="00C63F4F" w:rsidP="00D2090D">
            <w:pPr>
              <w:rPr>
                <w:sz w:val="20"/>
                <w:szCs w:val="20"/>
              </w:rPr>
            </w:pPr>
            <w:r w:rsidRPr="00113309">
              <w:rPr>
                <w:sz w:val="20"/>
                <w:szCs w:val="20"/>
              </w:rPr>
              <w:t>0.66</w:t>
            </w:r>
          </w:p>
        </w:tc>
        <w:tc>
          <w:tcPr>
            <w:tcW w:w="1134" w:type="dxa"/>
            <w:noWrap/>
            <w:vAlign w:val="center"/>
          </w:tcPr>
          <w:p w:rsidR="00C63F4F" w:rsidRPr="00113309" w:rsidRDefault="00C63F4F" w:rsidP="00D2090D">
            <w:pPr>
              <w:rPr>
                <w:sz w:val="20"/>
                <w:szCs w:val="20"/>
              </w:rPr>
            </w:pPr>
            <w:r w:rsidRPr="00113309">
              <w:rPr>
                <w:sz w:val="20"/>
                <w:szCs w:val="20"/>
              </w:rPr>
              <w:t>0.78</w:t>
            </w:r>
          </w:p>
        </w:tc>
        <w:tc>
          <w:tcPr>
            <w:tcW w:w="850" w:type="dxa"/>
            <w:noWrap/>
            <w:vAlign w:val="center"/>
          </w:tcPr>
          <w:p w:rsidR="00C63F4F" w:rsidRPr="00113309" w:rsidRDefault="00C63F4F" w:rsidP="00D2090D">
            <w:pPr>
              <w:rPr>
                <w:sz w:val="20"/>
                <w:szCs w:val="20"/>
              </w:rPr>
            </w:pPr>
            <w:r w:rsidRPr="00113309">
              <w:rPr>
                <w:sz w:val="20"/>
                <w:szCs w:val="20"/>
              </w:rPr>
              <w:t>70</w:t>
            </w:r>
          </w:p>
        </w:tc>
        <w:tc>
          <w:tcPr>
            <w:tcW w:w="1134" w:type="dxa"/>
            <w:noWrap/>
            <w:vAlign w:val="center"/>
          </w:tcPr>
          <w:p w:rsidR="00C63F4F" w:rsidRPr="00113309" w:rsidRDefault="00C63F4F" w:rsidP="00D2090D">
            <w:pPr>
              <w:rPr>
                <w:sz w:val="20"/>
                <w:szCs w:val="20"/>
              </w:rPr>
            </w:pPr>
            <w:r w:rsidRPr="00113309">
              <w:rPr>
                <w:sz w:val="20"/>
                <w:szCs w:val="20"/>
              </w:rPr>
              <w:t>30</w:t>
            </w:r>
          </w:p>
        </w:tc>
        <w:tc>
          <w:tcPr>
            <w:tcW w:w="1276" w:type="dxa"/>
            <w:vAlign w:val="bottom"/>
          </w:tcPr>
          <w:p w:rsidR="00C63F4F" w:rsidRPr="00113309" w:rsidRDefault="00C63F4F" w:rsidP="00D2090D">
            <w:pPr>
              <w:rPr>
                <w:sz w:val="20"/>
                <w:szCs w:val="20"/>
              </w:rPr>
            </w:pPr>
            <w:r w:rsidRPr="00113309">
              <w:rPr>
                <w:sz w:val="20"/>
                <w:szCs w:val="20"/>
              </w:rPr>
              <w:t>1.4</w:t>
            </w:r>
          </w:p>
        </w:tc>
      </w:tr>
    </w:tbl>
    <w:p w:rsidR="00C63F4F" w:rsidRPr="00113309" w:rsidRDefault="00C63F4F" w:rsidP="00AB2AA9">
      <w:pPr>
        <w:pStyle w:val="List"/>
        <w:numPr>
          <w:ilvl w:val="0"/>
          <w:numId w:val="0"/>
        </w:numPr>
        <w:ind w:left="737"/>
        <w:rPr>
          <w:sz w:val="20"/>
          <w:szCs w:val="20"/>
        </w:rPr>
      </w:pPr>
      <w:r w:rsidRPr="00113309">
        <w:rPr>
          <w:sz w:val="20"/>
          <w:szCs w:val="20"/>
        </w:rPr>
        <w:t>&gt;</w:t>
      </w:r>
    </w:p>
    <w:p w:rsidR="00C63F4F" w:rsidRPr="00113309" w:rsidRDefault="00C63F4F" w:rsidP="00AB2AA9">
      <w:pPr>
        <w:sectPr w:rsidR="00C63F4F" w:rsidRPr="00113309" w:rsidSect="00A01C27">
          <w:pgSz w:w="16838" w:h="11906" w:orient="landscape" w:code="9"/>
          <w:pgMar w:top="1701" w:right="1134" w:bottom="851" w:left="1134" w:header="720" w:footer="720" w:gutter="0"/>
          <w:cols w:space="720"/>
          <w:docGrid w:linePitch="326"/>
        </w:sectPr>
      </w:pPr>
    </w:p>
    <w:p w:rsidR="00C63F4F" w:rsidRPr="00113309" w:rsidRDefault="00C63F4F" w:rsidP="00AB2AA9">
      <w:pPr>
        <w:pStyle w:val="a3"/>
      </w:pPr>
      <w:r w:rsidRPr="00113309">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C63F4F" w:rsidRPr="00113309" w:rsidRDefault="00C63F4F" w:rsidP="00AB2AA9">
      <w:pPr>
        <w:pStyle w:val="a3"/>
      </w:pPr>
      <w:r w:rsidRPr="00113309">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C63F4F" w:rsidRPr="00113309" w:rsidRDefault="00C63F4F" w:rsidP="00AB2AA9">
      <w:pPr>
        <w:pStyle w:val="a3"/>
      </w:pPr>
      <w:r w:rsidRPr="00113309">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C63F4F" w:rsidRPr="00113309" w:rsidRDefault="00C63F4F" w:rsidP="00AB2AA9">
      <w:pPr>
        <w:pStyle w:val="a3"/>
      </w:pPr>
      <w:r w:rsidRPr="00113309">
        <w:t>В соответствии с действующими нормативно-правовыми актами базовые станции могут размещаться:</w:t>
      </w:r>
    </w:p>
    <w:p w:rsidR="00C63F4F" w:rsidRPr="00113309" w:rsidRDefault="00C63F4F" w:rsidP="00AB2AA9">
      <w:pPr>
        <w:pStyle w:val="a3"/>
      </w:pPr>
      <w:r w:rsidRPr="00113309">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C63F4F" w:rsidRPr="00113309" w:rsidRDefault="00C63F4F" w:rsidP="00AB2AA9">
      <w:pPr>
        <w:pStyle w:val="a3"/>
      </w:pPr>
      <w:r w:rsidRPr="00113309">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C63F4F" w:rsidRPr="00113309" w:rsidRDefault="00C63F4F" w:rsidP="00AB2AA9">
      <w:pPr>
        <w:pStyle w:val="a3"/>
      </w:pPr>
      <w:r w:rsidRPr="00113309">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C63F4F" w:rsidRPr="00113309" w:rsidRDefault="00C63F4F" w:rsidP="00AB2AA9">
      <w:pPr>
        <w:pStyle w:val="a3"/>
      </w:pPr>
      <w:r w:rsidRPr="00113309">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C63F4F" w:rsidRPr="00113309" w:rsidRDefault="00C63F4F" w:rsidP="00AB2AA9">
      <w:pPr>
        <w:pStyle w:val="a3"/>
      </w:pPr>
      <w:r w:rsidRPr="00113309">
        <w:t>Выбор, отвод и использование земель для линий связи осуществляется в соответствии с требованиями действующих нормативно-правовых актов.</w:t>
      </w:r>
    </w:p>
    <w:p w:rsidR="00C63F4F" w:rsidRPr="00113309" w:rsidRDefault="00C63F4F" w:rsidP="00CF5B5C">
      <w:pPr>
        <w:pStyle w:val="Heading2"/>
      </w:pPr>
      <w:bookmarkStart w:id="362" w:name="_Toc393700542"/>
      <w:r w:rsidRPr="00113309">
        <w:t>Инженерные сети</w:t>
      </w:r>
      <w:bookmarkEnd w:id="362"/>
    </w:p>
    <w:p w:rsidR="00C63F4F" w:rsidRPr="00113309" w:rsidRDefault="00C63F4F" w:rsidP="00E81415">
      <w:pPr>
        <w:pStyle w:val="a3"/>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C63F4F" w:rsidRPr="00113309" w:rsidRDefault="00C63F4F" w:rsidP="00E81415">
      <w:pPr>
        <w:pStyle w:val="a3"/>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C63F4F" w:rsidRPr="00113309" w:rsidRDefault="00C63F4F" w:rsidP="00E81415">
      <w:pPr>
        <w:pStyle w:val="a3"/>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C63F4F" w:rsidRPr="00113309" w:rsidRDefault="00C63F4F" w:rsidP="00E81415">
      <w:pPr>
        <w:pStyle w:val="a3"/>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63F4F" w:rsidRPr="00113309" w:rsidRDefault="00C63F4F" w:rsidP="00E81415">
      <w:pPr>
        <w:pStyle w:val="a3"/>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C63F4F" w:rsidRPr="00113309" w:rsidRDefault="00C63F4F" w:rsidP="00E81415">
      <w:pPr>
        <w:pStyle w:val="a3"/>
      </w:pPr>
      <w:r w:rsidRPr="00113309">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w:t>
      </w:r>
      <w:smartTag w:uri="urn:schemas-microsoft-com:office:smarttags" w:element="metricconverter">
        <w:smartTagPr>
          <w:attr w:name="ProductID" w:val="0,5 м"/>
        </w:smartTagPr>
        <w:r w:rsidRPr="00113309">
          <w:t>1000 мм</w:t>
        </w:r>
      </w:smartTag>
      <w:r w:rsidRPr="00113309">
        <w:t xml:space="preserve">, водопровода до </w:t>
      </w:r>
      <w:smartTag w:uri="urn:schemas-microsoft-com:office:smarttags" w:element="metricconverter">
        <w:smartTagPr>
          <w:attr w:name="ProductID" w:val="0,5 м"/>
        </w:smartTagPr>
        <w:r w:rsidRPr="00113309">
          <w:t>500 мм</w:t>
        </w:r>
      </w:smartTag>
      <w:r w:rsidRPr="00113309">
        <w:t xml:space="preserve">, кабелей (связи и силовых напряжением до 10 кВ) - свыше </w:t>
      </w:r>
      <w:smartTag w:uri="urn:schemas-microsoft-com:office:smarttags" w:element="metricconverter">
        <w:smartTagPr>
          <w:attr w:name="ProductID" w:val="0,5 м"/>
        </w:smartTagPr>
        <w:r w:rsidRPr="00113309">
          <w:t>10 мм</w:t>
        </w:r>
      </w:smartTag>
      <w:r w:rsidRPr="00113309">
        <w:t>, а также на пересечениях с магистральными улицами и железнодорожными путями.</w:t>
      </w:r>
    </w:p>
    <w:p w:rsidR="00C63F4F" w:rsidRPr="00113309" w:rsidRDefault="00C63F4F" w:rsidP="00E81415">
      <w:pPr>
        <w:pStyle w:val="a3"/>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63F4F" w:rsidRPr="00113309" w:rsidRDefault="00C63F4F" w:rsidP="00E81415">
      <w:pPr>
        <w:pStyle w:val="a3"/>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C63F4F" w:rsidRPr="00113309" w:rsidRDefault="00C63F4F" w:rsidP="00E81415">
      <w:pPr>
        <w:pStyle w:val="a3"/>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C63F4F" w:rsidRPr="00113309" w:rsidRDefault="00C63F4F" w:rsidP="00E81415">
      <w:pPr>
        <w:pStyle w:val="a3"/>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C63F4F" w:rsidRPr="00113309" w:rsidRDefault="00C63F4F" w:rsidP="00E81415">
      <w:pPr>
        <w:pStyle w:val="a3"/>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4" w:history="1">
        <w:r w:rsidRPr="00113309">
          <w:t>СНиП 2.05.13-90</w:t>
        </w:r>
      </w:hyperlink>
      <w:r w:rsidRPr="00113309">
        <w:t xml:space="preserve"> "Нефтепродуктопроводы, прокладываемые на территории городов и населенных пунктов".</w:t>
      </w:r>
    </w:p>
    <w:p w:rsidR="00C63F4F" w:rsidRPr="00113309" w:rsidRDefault="00C63F4F" w:rsidP="00E81415">
      <w:pPr>
        <w:pStyle w:val="a3"/>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C63F4F" w:rsidRPr="00113309" w:rsidRDefault="00C63F4F" w:rsidP="00E81415">
      <w:pPr>
        <w:pStyle w:val="List"/>
      </w:pPr>
      <w:r w:rsidRPr="00113309">
        <w:t>на основании инженерно-геологических условий;</w:t>
      </w:r>
    </w:p>
    <w:p w:rsidR="00C63F4F" w:rsidRPr="00113309" w:rsidRDefault="00C63F4F" w:rsidP="00E81415">
      <w:pPr>
        <w:pStyle w:val="List"/>
      </w:pPr>
      <w:r w:rsidRPr="00113309">
        <w:t>материала трубопроводов, их технического состояния;</w:t>
      </w:r>
    </w:p>
    <w:p w:rsidR="00C63F4F" w:rsidRPr="00113309" w:rsidRDefault="00C63F4F" w:rsidP="00E81415">
      <w:pPr>
        <w:pStyle w:val="List"/>
      </w:pPr>
      <w:r w:rsidRPr="00113309">
        <w:t>диаметров трубопроводов;</w:t>
      </w:r>
    </w:p>
    <w:p w:rsidR="00C63F4F" w:rsidRPr="00113309" w:rsidRDefault="00C63F4F" w:rsidP="00E81415">
      <w:pPr>
        <w:pStyle w:val="List"/>
      </w:pPr>
      <w:r w:rsidRPr="00113309">
        <w:t>конструкций фундаментов зданий и сооружений и способов их возведения.</w:t>
      </w:r>
    </w:p>
    <w:p w:rsidR="00C63F4F" w:rsidRPr="00113309" w:rsidRDefault="00C63F4F" w:rsidP="00E81415">
      <w:pPr>
        <w:ind w:firstLine="709"/>
        <w:jc w:val="both"/>
      </w:pPr>
      <w:r w:rsidRPr="00113309">
        <w:rPr>
          <w:rStyle w:val="a4"/>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Таблица </w:t>
        </w:r>
      </w:fldSimple>
      <w:r w:rsidRPr="00113309">
        <w:t>.</w:t>
      </w:r>
    </w:p>
    <w:p w:rsidR="00C63F4F" w:rsidRPr="00113309" w:rsidRDefault="00C63F4F" w:rsidP="00E81415">
      <w:pPr>
        <w:jc w:val="both"/>
      </w:pPr>
    </w:p>
    <w:p w:rsidR="00C63F4F" w:rsidRPr="00113309" w:rsidRDefault="00C63F4F" w:rsidP="00E81415">
      <w:pPr>
        <w:sectPr w:rsidR="00C63F4F" w:rsidRPr="00113309" w:rsidSect="00A01C27">
          <w:pgSz w:w="11906" w:h="16838" w:code="9"/>
          <w:pgMar w:top="1134" w:right="851" w:bottom="1134" w:left="1701" w:header="720" w:footer="720" w:gutter="0"/>
          <w:cols w:space="720"/>
          <w:docGrid w:linePitch="326"/>
        </w:sectPr>
      </w:pPr>
    </w:p>
    <w:p w:rsidR="00C63F4F" w:rsidRPr="00113309" w:rsidRDefault="00C63F4F" w:rsidP="00E81415">
      <w:pPr>
        <w:pStyle w:val="Caption"/>
        <w:keepNext/>
        <w:jc w:val="right"/>
      </w:pPr>
      <w:bookmarkStart w:id="363" w:name="_Ref393704159"/>
      <w:r w:rsidRPr="00113309">
        <w:t xml:space="preserve">Таблица </w:t>
      </w:r>
      <w:bookmarkEnd w:id="363"/>
      <w:r w:rsidRPr="00113309">
        <w:t>64</w:t>
      </w:r>
    </w:p>
    <w:p w:rsidR="00C63F4F" w:rsidRPr="00113309" w:rsidRDefault="00C63F4F" w:rsidP="00E81415">
      <w:pPr>
        <w:pStyle w:val="a8"/>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tblPr>
      <w:tblGrid>
        <w:gridCol w:w="3180"/>
        <w:gridCol w:w="1676"/>
        <w:gridCol w:w="1676"/>
        <w:gridCol w:w="1707"/>
        <w:gridCol w:w="1123"/>
        <w:gridCol w:w="1431"/>
        <w:gridCol w:w="1138"/>
        <w:gridCol w:w="1513"/>
        <w:gridCol w:w="933"/>
        <w:gridCol w:w="982"/>
      </w:tblGrid>
      <w:tr w:rsidR="00C63F4F"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Расстояние, м, по горизонтали (в свету) от подземных сетей до</w:t>
            </w:r>
          </w:p>
        </w:tc>
      </w:tr>
      <w:tr w:rsidR="00C63F4F"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jc w:val="center"/>
              <w:rPr>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фундаментов опор воздушных линий электропередачи напряжением</w:t>
            </w:r>
          </w:p>
        </w:tc>
      </w:tr>
      <w:tr w:rsidR="00C63F4F"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jc w:val="center"/>
              <w:rPr>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jc w:val="center"/>
              <w:rPr>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 xml:space="preserve">железных дорог колеи </w:t>
            </w:r>
            <w:smartTag w:uri="urn:schemas-microsoft-com:office:smarttags" w:element="metricconverter">
              <w:smartTagPr>
                <w:attr w:name="ProductID" w:val="0,5 м"/>
              </w:smartTagPr>
              <w:r w:rsidRPr="00113309">
                <w:rPr>
                  <w:b/>
                  <w:sz w:val="20"/>
                  <w:szCs w:val="20"/>
                </w:rPr>
                <w:t>1520 мм</w:t>
              </w:r>
            </w:smartTag>
            <w:r w:rsidRPr="00113309">
              <w:rPr>
                <w:b/>
                <w:sz w:val="20"/>
                <w:szCs w:val="20"/>
              </w:rPr>
              <w:t>,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 xml:space="preserve">железных дорог колеи </w:t>
            </w:r>
            <w:smartTag w:uri="urn:schemas-microsoft-com:office:smarttags" w:element="metricconverter">
              <w:smartTagPr>
                <w:attr w:name="ProductID" w:val="0,5 м"/>
              </w:smartTagPr>
              <w:r w:rsidRPr="00113309">
                <w:rPr>
                  <w:b/>
                  <w:sz w:val="20"/>
                  <w:szCs w:val="20"/>
                </w:rPr>
                <w:t>750 мм</w:t>
              </w:r>
            </w:smartTag>
            <w:r w:rsidRPr="00113309">
              <w:rPr>
                <w:b/>
                <w:sz w:val="20"/>
                <w:szCs w:val="20"/>
              </w:rPr>
              <w:t xml:space="preserve">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jc w:val="center"/>
              <w:rPr>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jc w:val="center"/>
              <w:rPr>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св. 35 до 110 кВ и выше</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10*</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r>
      <w:tr w:rsidR="00C63F4F"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jc w:val="center"/>
              <w:rPr>
                <w:sz w:val="20"/>
                <w:szCs w:val="20"/>
              </w:rPr>
            </w:pPr>
            <w:r w:rsidRPr="00113309">
              <w:rPr>
                <w:sz w:val="20"/>
                <w:szCs w:val="20"/>
              </w:rPr>
              <w:t>5</w:t>
            </w:r>
          </w:p>
        </w:tc>
      </w:tr>
    </w:tbl>
    <w:p w:rsidR="00C63F4F" w:rsidRPr="00113309" w:rsidRDefault="00C63F4F" w:rsidP="00E81415">
      <w:pPr>
        <w:sectPr w:rsidR="00C63F4F" w:rsidRPr="00113309" w:rsidSect="00A01C27">
          <w:pgSz w:w="16838" w:h="11906" w:orient="landscape" w:code="9"/>
          <w:pgMar w:top="1701" w:right="1134" w:bottom="851" w:left="1134" w:header="720" w:footer="720" w:gutter="0"/>
          <w:cols w:space="720"/>
          <w:docGrid w:linePitch="326"/>
        </w:sectPr>
      </w:pPr>
    </w:p>
    <w:p w:rsidR="00C63F4F" w:rsidRPr="00113309" w:rsidRDefault="00C63F4F" w:rsidP="00E81415">
      <w:pPr>
        <w:ind w:firstLine="709"/>
        <w:jc w:val="both"/>
      </w:pPr>
      <w:r w:rsidRPr="00113309">
        <w:rPr>
          <w:rStyle w:val="a4"/>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Таблица </w:t>
        </w:r>
      </w:fldSimple>
      <w:r w:rsidRPr="00113309">
        <w:rPr>
          <w:rStyle w:val="a4"/>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C63F4F" w:rsidRPr="00113309" w:rsidRDefault="00C63F4F" w:rsidP="00E81415"/>
    <w:p w:rsidR="00C63F4F" w:rsidRPr="00113309" w:rsidRDefault="00C63F4F" w:rsidP="00E81415">
      <w:pPr>
        <w:sectPr w:rsidR="00C63F4F" w:rsidRPr="00113309" w:rsidSect="00A01C27">
          <w:pgSz w:w="11906" w:h="16838" w:code="9"/>
          <w:pgMar w:top="1134" w:right="851" w:bottom="1134" w:left="1701" w:header="720" w:footer="720" w:gutter="0"/>
          <w:cols w:space="720"/>
          <w:docGrid w:linePitch="326"/>
        </w:sectPr>
      </w:pPr>
    </w:p>
    <w:p w:rsidR="00C63F4F" w:rsidRPr="00113309" w:rsidRDefault="00C63F4F" w:rsidP="00E81415">
      <w:pPr>
        <w:pStyle w:val="Caption"/>
        <w:keepNext/>
        <w:jc w:val="right"/>
      </w:pPr>
      <w:r w:rsidRPr="00113309">
        <w:t>Таблица 65</w:t>
      </w:r>
    </w:p>
    <w:p w:rsidR="00C63F4F" w:rsidRPr="00113309" w:rsidRDefault="00C63F4F" w:rsidP="00E81415">
      <w:pPr>
        <w:pStyle w:val="a8"/>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tblPr>
      <w:tblGrid>
        <w:gridCol w:w="2447"/>
        <w:gridCol w:w="1381"/>
        <w:gridCol w:w="1420"/>
        <w:gridCol w:w="1307"/>
        <w:gridCol w:w="1253"/>
        <w:gridCol w:w="957"/>
        <w:gridCol w:w="1131"/>
        <w:gridCol w:w="1380"/>
        <w:gridCol w:w="1037"/>
        <w:gridCol w:w="2267"/>
      </w:tblGrid>
      <w:tr w:rsidR="00C63F4F"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Расстояние, м, по горизонтали (в свету) до</w:t>
            </w:r>
          </w:p>
        </w:tc>
      </w:tr>
      <w:tr w:rsidR="00C63F4F"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наружных пневмомусоропроводов</w:t>
            </w:r>
          </w:p>
        </w:tc>
      </w:tr>
      <w:tr w:rsidR="00C63F4F"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C63F4F" w:rsidRPr="00113309" w:rsidRDefault="00C63F4F"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C63F4F" w:rsidRPr="00113309" w:rsidRDefault="00C63F4F" w:rsidP="00D2090D">
            <w:pPr>
              <w:ind w:left="113" w:right="113"/>
              <w:rPr>
                <w:b/>
                <w:sz w:val="20"/>
                <w:szCs w:val="20"/>
              </w:rPr>
            </w:pP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 </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r>
      <w:tr w:rsidR="00C63F4F"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C63F4F" w:rsidRPr="00113309" w:rsidRDefault="00C63F4F" w:rsidP="00D2090D">
            <w:pPr>
              <w:ind w:left="113" w:right="113"/>
              <w:rPr>
                <w:sz w:val="20"/>
                <w:szCs w:val="20"/>
              </w:rPr>
            </w:pPr>
            <w:r w:rsidRPr="00113309">
              <w:rPr>
                <w:sz w:val="20"/>
                <w:szCs w:val="20"/>
              </w:rPr>
              <w:t>-</w:t>
            </w:r>
          </w:p>
        </w:tc>
      </w:tr>
    </w:tbl>
    <w:p w:rsidR="00C63F4F" w:rsidRPr="00113309" w:rsidRDefault="00C63F4F" w:rsidP="00E81415">
      <w:r w:rsidRPr="00113309">
        <w:t>*В соответствии с требованиями раздела 2 правил [</w:t>
      </w:r>
      <w:hyperlink w:anchor="л9" w:tooltip="Литература 9" w:history="1">
        <w:r w:rsidRPr="00113309">
          <w:t>9</w:t>
        </w:r>
      </w:hyperlink>
      <w:r w:rsidRPr="00113309">
        <w:t>].</w:t>
      </w:r>
    </w:p>
    <w:p w:rsidR="00C63F4F" w:rsidRPr="00113309" w:rsidRDefault="00C63F4F" w:rsidP="00E81415">
      <w:pPr>
        <w:rPr>
          <w:sz w:val="20"/>
          <w:szCs w:val="20"/>
        </w:rPr>
      </w:pPr>
      <w:r w:rsidRPr="00113309">
        <w:rPr>
          <w:sz w:val="20"/>
          <w:szCs w:val="20"/>
        </w:rPr>
        <w:t>Примечания:</w:t>
      </w:r>
    </w:p>
    <w:p w:rsidR="00C63F4F" w:rsidRPr="00113309" w:rsidRDefault="00C63F4F"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C63F4F" w:rsidRPr="00113309" w:rsidRDefault="00C63F4F"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w:t>
      </w:r>
      <w:smartTag w:uri="urn:schemas-microsoft-com:office:smarttags" w:element="metricconverter">
        <w:smartTagPr>
          <w:attr w:name="ProductID" w:val="0,5 м"/>
        </w:smartTagPr>
        <w:r w:rsidRPr="00113309">
          <w:rPr>
            <w:sz w:val="20"/>
            <w:szCs w:val="20"/>
          </w:rPr>
          <w:t>200 мм</w:t>
        </w:r>
      </w:smartTag>
      <w:r w:rsidRPr="00113309">
        <w:rPr>
          <w:sz w:val="20"/>
          <w:szCs w:val="20"/>
        </w:rPr>
        <w:t xml:space="preserve"> - 1,5, диметром свыше </w:t>
      </w:r>
      <w:smartTag w:uri="urn:schemas-microsoft-com:office:smarttags" w:element="metricconverter">
        <w:smartTagPr>
          <w:attr w:name="ProductID" w:val="0,5 м"/>
        </w:smartTagPr>
        <w:r w:rsidRPr="00113309">
          <w:rPr>
            <w:sz w:val="20"/>
            <w:szCs w:val="20"/>
          </w:rPr>
          <w:t>200 мм</w:t>
        </w:r>
      </w:smartTag>
      <w:r w:rsidRPr="00113309">
        <w:rPr>
          <w:sz w:val="20"/>
          <w:szCs w:val="20"/>
        </w:rPr>
        <w:t xml:space="preserve"> - 3; до водопровода из пластмассовых труб - 1,5.</w:t>
      </w:r>
    </w:p>
    <w:p w:rsidR="00C63F4F" w:rsidRPr="00113309" w:rsidRDefault="00C63F4F" w:rsidP="00E81415">
      <w:pPr>
        <w:rPr>
          <w:sz w:val="20"/>
          <w:szCs w:val="20"/>
        </w:rPr>
      </w:pPr>
      <w:r w:rsidRPr="00113309">
        <w:rPr>
          <w:sz w:val="20"/>
          <w:szCs w:val="20"/>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0,5 м"/>
        </w:smartTagPr>
        <w:r w:rsidRPr="00113309">
          <w:rPr>
            <w:sz w:val="20"/>
            <w:szCs w:val="20"/>
          </w:rPr>
          <w:t>1,5 м</w:t>
        </w:r>
      </w:smartTag>
      <w:r w:rsidRPr="00113309">
        <w:rPr>
          <w:sz w:val="20"/>
          <w:szCs w:val="20"/>
        </w:rPr>
        <w:t>.</w:t>
      </w:r>
    </w:p>
    <w:p w:rsidR="00C63F4F" w:rsidRPr="00113309" w:rsidRDefault="00C63F4F" w:rsidP="00E81415">
      <w:pPr>
        <w:sectPr w:rsidR="00C63F4F" w:rsidRPr="00113309" w:rsidSect="00A01C27">
          <w:pgSz w:w="16838" w:h="11906" w:orient="landscape" w:code="9"/>
          <w:pgMar w:top="1701" w:right="1134" w:bottom="851" w:left="1134" w:header="720" w:footer="720" w:gutter="0"/>
          <w:cols w:space="720"/>
          <w:docGrid w:linePitch="326"/>
        </w:sectPr>
      </w:pPr>
    </w:p>
    <w:p w:rsidR="00C63F4F" w:rsidRPr="00113309" w:rsidRDefault="00C63F4F" w:rsidP="00E81415">
      <w:pPr>
        <w:pStyle w:val="a3"/>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63F4F" w:rsidRPr="00113309" w:rsidRDefault="00C63F4F" w:rsidP="00E81415">
      <w:pPr>
        <w:pStyle w:val="a3"/>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C63F4F" w:rsidRPr="00113309" w:rsidRDefault="00C63F4F" w:rsidP="00E81415">
      <w:pPr>
        <w:pStyle w:val="a3"/>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(Таблица 66)</w:t>
      </w:r>
    </w:p>
    <w:p w:rsidR="00C63F4F" w:rsidRPr="00113309" w:rsidRDefault="00C63F4F" w:rsidP="00E81415">
      <w:pPr>
        <w:jc w:val="both"/>
        <w:sectPr w:rsidR="00C63F4F" w:rsidRPr="00113309" w:rsidSect="00A01C27">
          <w:pgSz w:w="11906" w:h="16838" w:code="9"/>
          <w:pgMar w:top="1134" w:right="851" w:bottom="1134" w:left="1701" w:header="720" w:footer="720" w:gutter="0"/>
          <w:cols w:space="720"/>
          <w:docGrid w:linePitch="326"/>
        </w:sectPr>
      </w:pPr>
    </w:p>
    <w:p w:rsidR="00C63F4F" w:rsidRPr="00113309" w:rsidRDefault="00C63F4F" w:rsidP="00E81415">
      <w:pPr>
        <w:pStyle w:val="Caption"/>
        <w:keepNext/>
        <w:jc w:val="right"/>
      </w:pPr>
      <w:bookmarkStart w:id="364" w:name="_Ref375751747"/>
      <w:r w:rsidRPr="00113309">
        <w:t xml:space="preserve">Таблица </w:t>
      </w:r>
      <w:bookmarkEnd w:id="364"/>
      <w:r w:rsidRPr="00113309">
        <w:t>66</w:t>
      </w:r>
    </w:p>
    <w:p w:rsidR="00C63F4F" w:rsidRPr="00113309" w:rsidRDefault="00C63F4F" w:rsidP="00E81415">
      <w:pPr>
        <w:pStyle w:val="a8"/>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tblPr>
      <w:tblGrid>
        <w:gridCol w:w="3572"/>
        <w:gridCol w:w="1578"/>
        <w:gridCol w:w="1985"/>
        <w:gridCol w:w="2871"/>
        <w:gridCol w:w="2131"/>
        <w:gridCol w:w="2929"/>
      </w:tblGrid>
      <w:tr w:rsidR="00C63F4F" w:rsidRPr="00113309" w:rsidTr="00D2090D">
        <w:trPr>
          <w:trHeight w:val="20"/>
          <w:tblHeader/>
          <w:jc w:val="center"/>
        </w:trPr>
        <w:tc>
          <w:tcPr>
            <w:tcW w:w="3572" w:type="dxa"/>
            <w:vMerge w:val="restart"/>
            <w:tcBorders>
              <w:top w:val="single" w:sz="6" w:space="0" w:color="auto"/>
            </w:tcBorders>
            <w:vAlign w:val="center"/>
          </w:tcPr>
          <w:p w:rsidR="00C63F4F" w:rsidRPr="00113309" w:rsidRDefault="00C63F4F" w:rsidP="00D2090D">
            <w:pPr>
              <w:jc w:val="center"/>
              <w:rPr>
                <w:b/>
                <w:sz w:val="18"/>
                <w:szCs w:val="18"/>
              </w:rPr>
            </w:pPr>
            <w:r w:rsidRPr="00113309">
              <w:rPr>
                <w:b/>
                <w:sz w:val="18"/>
                <w:szCs w:val="18"/>
              </w:rPr>
              <w:t>Диаметр</w:t>
            </w:r>
          </w:p>
          <w:p w:rsidR="00C63F4F" w:rsidRPr="00113309" w:rsidRDefault="00C63F4F" w:rsidP="00D2090D">
            <w:pPr>
              <w:jc w:val="center"/>
              <w:rPr>
                <w:b/>
                <w:sz w:val="18"/>
                <w:szCs w:val="18"/>
              </w:rPr>
            </w:pPr>
            <w:r w:rsidRPr="00113309">
              <w:rPr>
                <w:b/>
                <w:sz w:val="18"/>
                <w:szCs w:val="18"/>
              </w:rPr>
              <w:t>водовода или канализационного коллектора,</w:t>
            </w:r>
          </w:p>
          <w:p w:rsidR="00C63F4F" w:rsidRPr="00113309" w:rsidRDefault="00C63F4F" w:rsidP="00D2090D">
            <w:pPr>
              <w:jc w:val="center"/>
              <w:rPr>
                <w:b/>
                <w:sz w:val="18"/>
                <w:szCs w:val="18"/>
              </w:rPr>
            </w:pPr>
            <w:r w:rsidRPr="00113309">
              <w:rPr>
                <w:b/>
                <w:sz w:val="18"/>
                <w:szCs w:val="18"/>
              </w:rPr>
              <w:t>мм</w:t>
            </w:r>
          </w:p>
        </w:tc>
        <w:tc>
          <w:tcPr>
            <w:tcW w:w="0" w:type="auto"/>
            <w:vMerge w:val="restart"/>
            <w:tcBorders>
              <w:top w:val="single" w:sz="6" w:space="0" w:color="auto"/>
            </w:tcBorders>
            <w:vAlign w:val="center"/>
          </w:tcPr>
          <w:p w:rsidR="00C63F4F" w:rsidRPr="00113309" w:rsidRDefault="00C63F4F" w:rsidP="00D2090D">
            <w:pPr>
              <w:jc w:val="center"/>
              <w:rPr>
                <w:b/>
                <w:sz w:val="18"/>
                <w:szCs w:val="18"/>
              </w:rPr>
            </w:pPr>
            <w:r w:rsidRPr="00113309">
              <w:rPr>
                <w:b/>
                <w:sz w:val="18"/>
                <w:szCs w:val="18"/>
              </w:rPr>
              <w:t>Глубина заложения до низа трубы,</w:t>
            </w:r>
          </w:p>
          <w:p w:rsidR="00C63F4F" w:rsidRPr="00113309" w:rsidRDefault="00C63F4F" w:rsidP="00D2090D">
            <w:pPr>
              <w:jc w:val="center"/>
              <w:rPr>
                <w:b/>
                <w:sz w:val="18"/>
                <w:szCs w:val="18"/>
              </w:rPr>
            </w:pPr>
            <w:r w:rsidRPr="00113309">
              <w:rPr>
                <w:b/>
                <w:sz w:val="18"/>
                <w:szCs w:val="18"/>
              </w:rPr>
              <w:t>М</w:t>
            </w:r>
          </w:p>
        </w:tc>
        <w:tc>
          <w:tcPr>
            <w:tcW w:w="9883" w:type="dxa"/>
            <w:gridSpan w:val="4"/>
            <w:tcBorders>
              <w:top w:val="single" w:sz="6" w:space="0" w:color="auto"/>
            </w:tcBorders>
            <w:vAlign w:val="center"/>
          </w:tcPr>
          <w:p w:rsidR="00C63F4F" w:rsidRPr="00113309" w:rsidRDefault="00C63F4F"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C63F4F" w:rsidRPr="00113309" w:rsidTr="00D2090D">
        <w:trPr>
          <w:trHeight w:val="20"/>
          <w:tblHeader/>
          <w:jc w:val="center"/>
        </w:trPr>
        <w:tc>
          <w:tcPr>
            <w:tcW w:w="3572" w:type="dxa"/>
            <w:vMerge/>
            <w:vAlign w:val="center"/>
          </w:tcPr>
          <w:p w:rsidR="00C63F4F" w:rsidRPr="00113309" w:rsidRDefault="00C63F4F" w:rsidP="00D2090D">
            <w:pPr>
              <w:jc w:val="center"/>
              <w:rPr>
                <w:b/>
                <w:sz w:val="18"/>
                <w:szCs w:val="18"/>
              </w:rPr>
            </w:pPr>
          </w:p>
        </w:tc>
        <w:tc>
          <w:tcPr>
            <w:tcW w:w="0" w:type="auto"/>
            <w:vMerge/>
            <w:vAlign w:val="center"/>
          </w:tcPr>
          <w:p w:rsidR="00C63F4F" w:rsidRPr="00113309" w:rsidRDefault="00C63F4F" w:rsidP="00D2090D">
            <w:pPr>
              <w:jc w:val="center"/>
              <w:rPr>
                <w:b/>
                <w:sz w:val="18"/>
                <w:szCs w:val="18"/>
              </w:rPr>
            </w:pPr>
          </w:p>
        </w:tc>
        <w:tc>
          <w:tcPr>
            <w:tcW w:w="4856" w:type="dxa"/>
            <w:gridSpan w:val="2"/>
            <w:vAlign w:val="center"/>
          </w:tcPr>
          <w:p w:rsidR="00C63F4F" w:rsidRPr="00113309" w:rsidRDefault="00C63F4F"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C63F4F" w:rsidRPr="00113309" w:rsidRDefault="00C63F4F"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C63F4F" w:rsidRPr="00113309" w:rsidTr="00D2090D">
        <w:trPr>
          <w:trHeight w:val="20"/>
          <w:tblHeader/>
          <w:jc w:val="center"/>
        </w:trPr>
        <w:tc>
          <w:tcPr>
            <w:tcW w:w="3572" w:type="dxa"/>
            <w:vMerge/>
            <w:vAlign w:val="center"/>
          </w:tcPr>
          <w:p w:rsidR="00C63F4F" w:rsidRPr="00113309" w:rsidRDefault="00C63F4F" w:rsidP="00D2090D">
            <w:pPr>
              <w:jc w:val="center"/>
              <w:rPr>
                <w:b/>
                <w:sz w:val="18"/>
                <w:szCs w:val="18"/>
              </w:rPr>
            </w:pPr>
          </w:p>
        </w:tc>
        <w:tc>
          <w:tcPr>
            <w:tcW w:w="0" w:type="auto"/>
            <w:vMerge/>
            <w:vAlign w:val="center"/>
          </w:tcPr>
          <w:p w:rsidR="00C63F4F" w:rsidRPr="00113309" w:rsidRDefault="00C63F4F" w:rsidP="00D2090D">
            <w:pPr>
              <w:jc w:val="center"/>
              <w:rPr>
                <w:b/>
                <w:sz w:val="18"/>
                <w:szCs w:val="18"/>
              </w:rPr>
            </w:pPr>
          </w:p>
        </w:tc>
        <w:tc>
          <w:tcPr>
            <w:tcW w:w="1985" w:type="dxa"/>
            <w:vAlign w:val="center"/>
          </w:tcPr>
          <w:p w:rsidR="00C63F4F" w:rsidRPr="00113309" w:rsidRDefault="00C63F4F" w:rsidP="00D2090D">
            <w:pPr>
              <w:jc w:val="center"/>
              <w:rPr>
                <w:b/>
                <w:sz w:val="18"/>
                <w:szCs w:val="18"/>
              </w:rPr>
            </w:pPr>
            <w:r w:rsidRPr="00113309">
              <w:rPr>
                <w:b/>
                <w:sz w:val="18"/>
                <w:szCs w:val="18"/>
              </w:rPr>
              <w:t>для одного водовода или коллектора</w:t>
            </w:r>
          </w:p>
        </w:tc>
        <w:tc>
          <w:tcPr>
            <w:tcW w:w="2871" w:type="dxa"/>
            <w:vAlign w:val="center"/>
          </w:tcPr>
          <w:p w:rsidR="00C63F4F" w:rsidRPr="00113309" w:rsidRDefault="00C63F4F"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tcPr>
          <w:p w:rsidR="00C63F4F" w:rsidRPr="00113309" w:rsidRDefault="00C63F4F" w:rsidP="00D2090D">
            <w:pPr>
              <w:jc w:val="center"/>
              <w:rPr>
                <w:b/>
                <w:sz w:val="18"/>
                <w:szCs w:val="18"/>
              </w:rPr>
            </w:pPr>
            <w:r w:rsidRPr="00113309">
              <w:rPr>
                <w:b/>
                <w:sz w:val="18"/>
                <w:szCs w:val="18"/>
              </w:rPr>
              <w:t>для одного водовода или коллектора</w:t>
            </w:r>
          </w:p>
        </w:tc>
        <w:tc>
          <w:tcPr>
            <w:tcW w:w="0" w:type="auto"/>
            <w:vAlign w:val="center"/>
          </w:tcPr>
          <w:p w:rsidR="00C63F4F" w:rsidRPr="00113309" w:rsidRDefault="00C63F4F" w:rsidP="00D2090D">
            <w:pPr>
              <w:jc w:val="center"/>
              <w:rPr>
                <w:b/>
                <w:sz w:val="18"/>
                <w:szCs w:val="18"/>
              </w:rPr>
            </w:pPr>
            <w:r w:rsidRPr="00113309">
              <w:rPr>
                <w:b/>
                <w:sz w:val="18"/>
                <w:szCs w:val="18"/>
              </w:rPr>
              <w:t>для двух водоводов или коллекторов (в одной траншее)</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А. Стальные трубы</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1. До 426 включительно</w:t>
            </w:r>
          </w:p>
        </w:tc>
        <w:tc>
          <w:tcPr>
            <w:tcW w:w="0" w:type="auto"/>
          </w:tcPr>
          <w:p w:rsidR="00C63F4F" w:rsidRPr="00113309" w:rsidRDefault="00C63F4F" w:rsidP="00D2090D">
            <w:pPr>
              <w:rPr>
                <w:sz w:val="18"/>
                <w:szCs w:val="18"/>
              </w:rPr>
            </w:pPr>
            <w:r w:rsidRPr="00113309">
              <w:rPr>
                <w:sz w:val="18"/>
                <w:szCs w:val="18"/>
              </w:rPr>
              <w:t>до 3</w:t>
            </w:r>
          </w:p>
        </w:tc>
        <w:tc>
          <w:tcPr>
            <w:tcW w:w="1985" w:type="dxa"/>
          </w:tcPr>
          <w:p w:rsidR="00C63F4F" w:rsidRPr="00113309" w:rsidRDefault="00C63F4F" w:rsidP="00D2090D">
            <w:pPr>
              <w:rPr>
                <w:sz w:val="18"/>
                <w:szCs w:val="18"/>
              </w:rPr>
            </w:pPr>
            <w:r w:rsidRPr="00113309">
              <w:rPr>
                <w:sz w:val="18"/>
                <w:szCs w:val="18"/>
              </w:rPr>
              <w:t>20</w:t>
            </w:r>
          </w:p>
        </w:tc>
        <w:tc>
          <w:tcPr>
            <w:tcW w:w="2871" w:type="dxa"/>
          </w:tcPr>
          <w:p w:rsidR="00C63F4F" w:rsidRPr="00113309" w:rsidRDefault="00C63F4F" w:rsidP="00D2090D">
            <w:pPr>
              <w:rPr>
                <w:sz w:val="18"/>
                <w:szCs w:val="18"/>
              </w:rPr>
            </w:pPr>
            <w:r w:rsidRPr="00113309">
              <w:rPr>
                <w:sz w:val="18"/>
                <w:szCs w:val="18"/>
              </w:rPr>
              <w:t>23</w:t>
            </w:r>
          </w:p>
        </w:tc>
        <w:tc>
          <w:tcPr>
            <w:tcW w:w="0" w:type="auto"/>
          </w:tcPr>
          <w:p w:rsidR="00C63F4F" w:rsidRPr="00113309" w:rsidRDefault="00C63F4F" w:rsidP="00D2090D">
            <w:pPr>
              <w:rPr>
                <w:sz w:val="18"/>
                <w:szCs w:val="18"/>
              </w:rPr>
            </w:pPr>
            <w:r w:rsidRPr="00113309">
              <w:rPr>
                <w:sz w:val="18"/>
                <w:szCs w:val="18"/>
              </w:rPr>
              <w:t>28</w:t>
            </w:r>
          </w:p>
        </w:tc>
        <w:tc>
          <w:tcPr>
            <w:tcW w:w="0" w:type="auto"/>
          </w:tcPr>
          <w:p w:rsidR="00C63F4F" w:rsidRPr="00113309" w:rsidRDefault="00C63F4F" w:rsidP="00D2090D">
            <w:pPr>
              <w:rPr>
                <w:sz w:val="18"/>
                <w:szCs w:val="18"/>
              </w:rPr>
            </w:pPr>
            <w:r w:rsidRPr="00113309">
              <w:rPr>
                <w:sz w:val="18"/>
                <w:szCs w:val="18"/>
              </w:rPr>
              <w:t>31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2. Более 426 до 720 включительно</w:t>
            </w:r>
          </w:p>
        </w:tc>
        <w:tc>
          <w:tcPr>
            <w:tcW w:w="0" w:type="auto"/>
          </w:tcPr>
          <w:p w:rsidR="00C63F4F" w:rsidRPr="00113309" w:rsidRDefault="00C63F4F" w:rsidP="00D2090D">
            <w:pPr>
              <w:rPr>
                <w:sz w:val="18"/>
                <w:szCs w:val="18"/>
              </w:rPr>
            </w:pPr>
            <w:r w:rsidRPr="00113309">
              <w:rPr>
                <w:sz w:val="18"/>
                <w:szCs w:val="18"/>
              </w:rPr>
              <w:t>то же</w:t>
            </w:r>
          </w:p>
        </w:tc>
        <w:tc>
          <w:tcPr>
            <w:tcW w:w="1985" w:type="dxa"/>
          </w:tcPr>
          <w:p w:rsidR="00C63F4F" w:rsidRPr="00113309" w:rsidRDefault="00C63F4F" w:rsidP="00D2090D">
            <w:pPr>
              <w:rPr>
                <w:sz w:val="18"/>
                <w:szCs w:val="18"/>
              </w:rPr>
            </w:pPr>
            <w:r w:rsidRPr="00113309">
              <w:rPr>
                <w:sz w:val="18"/>
                <w:szCs w:val="18"/>
              </w:rPr>
              <w:t>23</w:t>
            </w:r>
          </w:p>
        </w:tc>
        <w:tc>
          <w:tcPr>
            <w:tcW w:w="2871" w:type="dxa"/>
          </w:tcPr>
          <w:p w:rsidR="00C63F4F" w:rsidRPr="00113309" w:rsidRDefault="00C63F4F" w:rsidP="00D2090D">
            <w:pPr>
              <w:rPr>
                <w:sz w:val="18"/>
                <w:szCs w:val="18"/>
              </w:rPr>
            </w:pPr>
            <w:r w:rsidRPr="00113309">
              <w:rPr>
                <w:sz w:val="18"/>
                <w:szCs w:val="18"/>
              </w:rPr>
              <w:t>26</w:t>
            </w:r>
          </w:p>
        </w:tc>
        <w:tc>
          <w:tcPr>
            <w:tcW w:w="0" w:type="auto"/>
          </w:tcPr>
          <w:p w:rsidR="00C63F4F" w:rsidRPr="00113309" w:rsidRDefault="00C63F4F" w:rsidP="00D2090D">
            <w:pPr>
              <w:rPr>
                <w:sz w:val="18"/>
                <w:szCs w:val="18"/>
              </w:rPr>
            </w:pPr>
            <w:r w:rsidRPr="00113309">
              <w:rPr>
                <w:sz w:val="18"/>
                <w:szCs w:val="18"/>
              </w:rPr>
              <w:t>33</w:t>
            </w:r>
          </w:p>
        </w:tc>
        <w:tc>
          <w:tcPr>
            <w:tcW w:w="0" w:type="auto"/>
          </w:tcPr>
          <w:p w:rsidR="00C63F4F" w:rsidRPr="00113309" w:rsidRDefault="00C63F4F" w:rsidP="00D2090D">
            <w:pPr>
              <w:rPr>
                <w:sz w:val="18"/>
                <w:szCs w:val="18"/>
              </w:rPr>
            </w:pPr>
            <w:r w:rsidRPr="00113309">
              <w:rPr>
                <w:sz w:val="18"/>
                <w:szCs w:val="18"/>
              </w:rPr>
              <w:t>36</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3. Более 720 до 1020 включительно</w:t>
            </w:r>
          </w:p>
        </w:tc>
        <w:tc>
          <w:tcPr>
            <w:tcW w:w="0" w:type="auto"/>
          </w:tcPr>
          <w:p w:rsidR="00C63F4F" w:rsidRPr="00113309" w:rsidRDefault="00C63F4F" w:rsidP="00D2090D">
            <w:pPr>
              <w:rPr>
                <w:sz w:val="18"/>
                <w:szCs w:val="18"/>
              </w:rPr>
            </w:pPr>
            <w:r w:rsidRPr="00113309">
              <w:rPr>
                <w:sz w:val="18"/>
                <w:szCs w:val="18"/>
              </w:rPr>
              <w:t>«</w:t>
            </w:r>
          </w:p>
        </w:tc>
        <w:tc>
          <w:tcPr>
            <w:tcW w:w="1985" w:type="dxa"/>
          </w:tcPr>
          <w:p w:rsidR="00C63F4F" w:rsidRPr="00113309" w:rsidRDefault="00C63F4F" w:rsidP="00D2090D">
            <w:pPr>
              <w:rPr>
                <w:sz w:val="18"/>
                <w:szCs w:val="18"/>
              </w:rPr>
            </w:pPr>
            <w:r w:rsidRPr="00113309">
              <w:rPr>
                <w:sz w:val="18"/>
                <w:szCs w:val="18"/>
              </w:rPr>
              <w:t>28</w:t>
            </w:r>
          </w:p>
        </w:tc>
        <w:tc>
          <w:tcPr>
            <w:tcW w:w="2871" w:type="dxa"/>
          </w:tcPr>
          <w:p w:rsidR="00C63F4F" w:rsidRPr="00113309" w:rsidRDefault="00C63F4F" w:rsidP="00D2090D">
            <w:pPr>
              <w:rPr>
                <w:sz w:val="18"/>
                <w:szCs w:val="18"/>
              </w:rPr>
            </w:pPr>
            <w:r w:rsidRPr="00113309">
              <w:rPr>
                <w:sz w:val="18"/>
                <w:szCs w:val="18"/>
              </w:rPr>
              <w:t>31</w:t>
            </w:r>
          </w:p>
        </w:tc>
        <w:tc>
          <w:tcPr>
            <w:tcW w:w="0" w:type="auto"/>
          </w:tcPr>
          <w:p w:rsidR="00C63F4F" w:rsidRPr="00113309" w:rsidRDefault="00C63F4F" w:rsidP="00D2090D">
            <w:pPr>
              <w:rPr>
                <w:sz w:val="18"/>
                <w:szCs w:val="18"/>
              </w:rPr>
            </w:pPr>
            <w:r w:rsidRPr="00113309">
              <w:rPr>
                <w:sz w:val="18"/>
                <w:szCs w:val="18"/>
              </w:rPr>
              <w:t>39</w:t>
            </w:r>
          </w:p>
        </w:tc>
        <w:tc>
          <w:tcPr>
            <w:tcW w:w="0" w:type="auto"/>
          </w:tcPr>
          <w:p w:rsidR="00C63F4F" w:rsidRPr="00113309" w:rsidRDefault="00C63F4F" w:rsidP="00D2090D">
            <w:pPr>
              <w:rPr>
                <w:sz w:val="18"/>
                <w:szCs w:val="18"/>
              </w:rPr>
            </w:pPr>
            <w:r w:rsidRPr="00113309">
              <w:rPr>
                <w:sz w:val="18"/>
                <w:szCs w:val="18"/>
              </w:rPr>
              <w:t>42</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4. Более 1020 до 1220 включительно</w:t>
            </w:r>
          </w:p>
        </w:tc>
        <w:tc>
          <w:tcPr>
            <w:tcW w:w="0" w:type="auto"/>
          </w:tcPr>
          <w:p w:rsidR="00C63F4F" w:rsidRPr="00113309" w:rsidRDefault="00C63F4F" w:rsidP="00D2090D">
            <w:pPr>
              <w:rPr>
                <w:sz w:val="18"/>
                <w:szCs w:val="18"/>
              </w:rPr>
            </w:pPr>
            <w:r w:rsidRPr="00113309">
              <w:rPr>
                <w:sz w:val="18"/>
                <w:szCs w:val="18"/>
              </w:rPr>
              <w:t>«</w:t>
            </w:r>
          </w:p>
        </w:tc>
        <w:tc>
          <w:tcPr>
            <w:tcW w:w="1985" w:type="dxa"/>
          </w:tcPr>
          <w:p w:rsidR="00C63F4F" w:rsidRPr="00113309" w:rsidRDefault="00C63F4F" w:rsidP="00D2090D">
            <w:pPr>
              <w:rPr>
                <w:sz w:val="18"/>
                <w:szCs w:val="18"/>
              </w:rPr>
            </w:pPr>
            <w:r w:rsidRPr="00113309">
              <w:rPr>
                <w:sz w:val="18"/>
                <w:szCs w:val="18"/>
              </w:rPr>
              <w:t>30</w:t>
            </w:r>
          </w:p>
        </w:tc>
        <w:tc>
          <w:tcPr>
            <w:tcW w:w="2871" w:type="dxa"/>
          </w:tcPr>
          <w:p w:rsidR="00C63F4F" w:rsidRPr="00113309" w:rsidRDefault="00C63F4F" w:rsidP="00D2090D">
            <w:pPr>
              <w:rPr>
                <w:sz w:val="18"/>
                <w:szCs w:val="18"/>
              </w:rPr>
            </w:pPr>
            <w:r w:rsidRPr="00113309">
              <w:rPr>
                <w:sz w:val="18"/>
                <w:szCs w:val="18"/>
              </w:rPr>
              <w:t>33</w:t>
            </w:r>
          </w:p>
        </w:tc>
        <w:tc>
          <w:tcPr>
            <w:tcW w:w="0" w:type="auto"/>
          </w:tcPr>
          <w:p w:rsidR="00C63F4F" w:rsidRPr="00113309" w:rsidRDefault="00C63F4F" w:rsidP="00D2090D">
            <w:pPr>
              <w:rPr>
                <w:sz w:val="18"/>
                <w:szCs w:val="18"/>
              </w:rPr>
            </w:pPr>
            <w:r w:rsidRPr="00113309">
              <w:rPr>
                <w:sz w:val="18"/>
                <w:szCs w:val="18"/>
              </w:rPr>
              <w:t>42</w:t>
            </w:r>
          </w:p>
        </w:tc>
        <w:tc>
          <w:tcPr>
            <w:tcW w:w="0" w:type="auto"/>
          </w:tcPr>
          <w:p w:rsidR="00C63F4F" w:rsidRPr="00113309" w:rsidRDefault="00C63F4F" w:rsidP="00D2090D">
            <w:pPr>
              <w:rPr>
                <w:sz w:val="18"/>
                <w:szCs w:val="18"/>
              </w:rPr>
            </w:pPr>
            <w:r w:rsidRPr="00113309">
              <w:rPr>
                <w:sz w:val="18"/>
                <w:szCs w:val="18"/>
              </w:rPr>
              <w:t>45</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5. Более 1220 до 1420 включительно</w:t>
            </w:r>
          </w:p>
        </w:tc>
        <w:tc>
          <w:tcPr>
            <w:tcW w:w="0" w:type="auto"/>
          </w:tcPr>
          <w:p w:rsidR="00C63F4F" w:rsidRPr="00113309" w:rsidRDefault="00C63F4F" w:rsidP="00D2090D">
            <w:pPr>
              <w:rPr>
                <w:sz w:val="18"/>
                <w:szCs w:val="18"/>
              </w:rPr>
            </w:pPr>
            <w:r w:rsidRPr="00113309">
              <w:rPr>
                <w:sz w:val="18"/>
                <w:szCs w:val="18"/>
              </w:rPr>
              <w:t>«</w:t>
            </w:r>
          </w:p>
        </w:tc>
        <w:tc>
          <w:tcPr>
            <w:tcW w:w="1985" w:type="dxa"/>
          </w:tcPr>
          <w:p w:rsidR="00C63F4F" w:rsidRPr="00113309" w:rsidRDefault="00C63F4F" w:rsidP="00D2090D">
            <w:pPr>
              <w:rPr>
                <w:sz w:val="18"/>
                <w:szCs w:val="18"/>
              </w:rPr>
            </w:pPr>
            <w:r w:rsidRPr="00113309">
              <w:rPr>
                <w:sz w:val="18"/>
                <w:szCs w:val="18"/>
              </w:rPr>
              <w:t>32</w:t>
            </w:r>
          </w:p>
        </w:tc>
        <w:tc>
          <w:tcPr>
            <w:tcW w:w="2871" w:type="dxa"/>
          </w:tcPr>
          <w:p w:rsidR="00C63F4F" w:rsidRPr="00113309" w:rsidRDefault="00C63F4F" w:rsidP="00D2090D">
            <w:pPr>
              <w:rPr>
                <w:sz w:val="18"/>
                <w:szCs w:val="18"/>
              </w:rPr>
            </w:pPr>
            <w:r w:rsidRPr="00113309">
              <w:rPr>
                <w:sz w:val="18"/>
                <w:szCs w:val="18"/>
              </w:rPr>
              <w:t>35</w:t>
            </w:r>
          </w:p>
        </w:tc>
        <w:tc>
          <w:tcPr>
            <w:tcW w:w="0" w:type="auto"/>
          </w:tcPr>
          <w:p w:rsidR="00C63F4F" w:rsidRPr="00113309" w:rsidRDefault="00C63F4F" w:rsidP="00D2090D">
            <w:pPr>
              <w:rPr>
                <w:sz w:val="18"/>
                <w:szCs w:val="18"/>
              </w:rPr>
            </w:pPr>
            <w:r w:rsidRPr="00113309">
              <w:rPr>
                <w:sz w:val="18"/>
                <w:szCs w:val="18"/>
              </w:rPr>
              <w:t>45</w:t>
            </w:r>
          </w:p>
        </w:tc>
        <w:tc>
          <w:tcPr>
            <w:tcW w:w="0" w:type="auto"/>
          </w:tcPr>
          <w:p w:rsidR="00C63F4F" w:rsidRPr="00113309" w:rsidRDefault="00C63F4F" w:rsidP="00D2090D">
            <w:pPr>
              <w:rPr>
                <w:sz w:val="18"/>
                <w:szCs w:val="18"/>
              </w:rPr>
            </w:pPr>
            <w:r w:rsidRPr="00113309">
              <w:rPr>
                <w:sz w:val="18"/>
                <w:szCs w:val="18"/>
              </w:rPr>
              <w:t>48</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Б. Чугунные, железобетонные, асбестоцементные и керамические трубы</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6. До 600 включительно</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2</w:t>
            </w:r>
          </w:p>
        </w:tc>
        <w:tc>
          <w:tcPr>
            <w:tcW w:w="1985" w:type="dxa"/>
          </w:tcPr>
          <w:p w:rsidR="00C63F4F" w:rsidRPr="00113309" w:rsidRDefault="00C63F4F" w:rsidP="00D2090D">
            <w:pPr>
              <w:rPr>
                <w:sz w:val="18"/>
                <w:szCs w:val="18"/>
              </w:rPr>
            </w:pPr>
            <w:r w:rsidRPr="00113309">
              <w:rPr>
                <w:sz w:val="18"/>
                <w:szCs w:val="18"/>
              </w:rPr>
              <w:t>28</w:t>
            </w:r>
          </w:p>
        </w:tc>
        <w:tc>
          <w:tcPr>
            <w:tcW w:w="2871" w:type="dxa"/>
          </w:tcPr>
          <w:p w:rsidR="00C63F4F" w:rsidRPr="00113309" w:rsidRDefault="00C63F4F" w:rsidP="00D2090D">
            <w:pPr>
              <w:rPr>
                <w:sz w:val="18"/>
                <w:szCs w:val="18"/>
              </w:rPr>
            </w:pPr>
            <w:r w:rsidRPr="00113309">
              <w:rPr>
                <w:sz w:val="18"/>
                <w:szCs w:val="18"/>
              </w:rPr>
              <w:t>32</w:t>
            </w:r>
          </w:p>
        </w:tc>
        <w:tc>
          <w:tcPr>
            <w:tcW w:w="0" w:type="auto"/>
          </w:tcPr>
          <w:p w:rsidR="00C63F4F" w:rsidRPr="00113309" w:rsidRDefault="00C63F4F" w:rsidP="00D2090D">
            <w:pPr>
              <w:rPr>
                <w:sz w:val="18"/>
                <w:szCs w:val="18"/>
              </w:rPr>
            </w:pPr>
            <w:r w:rsidRPr="00113309">
              <w:rPr>
                <w:sz w:val="18"/>
                <w:szCs w:val="18"/>
              </w:rPr>
              <w:t>37</w:t>
            </w:r>
          </w:p>
        </w:tc>
        <w:tc>
          <w:tcPr>
            <w:tcW w:w="0" w:type="auto"/>
          </w:tcPr>
          <w:p w:rsidR="00C63F4F" w:rsidRPr="00113309" w:rsidRDefault="00C63F4F" w:rsidP="00D2090D">
            <w:pPr>
              <w:rPr>
                <w:sz w:val="18"/>
                <w:szCs w:val="18"/>
              </w:rPr>
            </w:pPr>
            <w:r w:rsidRPr="00113309">
              <w:rPr>
                <w:sz w:val="18"/>
                <w:szCs w:val="18"/>
              </w:rPr>
              <w:t>41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3</w:t>
            </w:r>
          </w:p>
        </w:tc>
        <w:tc>
          <w:tcPr>
            <w:tcW w:w="1985" w:type="dxa"/>
          </w:tcPr>
          <w:p w:rsidR="00C63F4F" w:rsidRPr="00113309" w:rsidRDefault="00C63F4F" w:rsidP="00D2090D">
            <w:pPr>
              <w:rPr>
                <w:sz w:val="18"/>
                <w:szCs w:val="18"/>
              </w:rPr>
            </w:pPr>
            <w:r w:rsidRPr="00113309">
              <w:rPr>
                <w:sz w:val="18"/>
                <w:szCs w:val="18"/>
              </w:rPr>
              <w:t>31</w:t>
            </w:r>
          </w:p>
        </w:tc>
        <w:tc>
          <w:tcPr>
            <w:tcW w:w="2871" w:type="dxa"/>
          </w:tcPr>
          <w:p w:rsidR="00C63F4F" w:rsidRPr="00113309" w:rsidRDefault="00C63F4F" w:rsidP="00D2090D">
            <w:pPr>
              <w:rPr>
                <w:sz w:val="18"/>
                <w:szCs w:val="18"/>
              </w:rPr>
            </w:pPr>
            <w:r w:rsidRPr="00113309">
              <w:rPr>
                <w:sz w:val="18"/>
                <w:szCs w:val="18"/>
              </w:rPr>
              <w:t>34</w:t>
            </w:r>
          </w:p>
        </w:tc>
        <w:tc>
          <w:tcPr>
            <w:tcW w:w="0" w:type="auto"/>
          </w:tcPr>
          <w:p w:rsidR="00C63F4F" w:rsidRPr="00113309" w:rsidRDefault="00C63F4F" w:rsidP="00D2090D">
            <w:pPr>
              <w:rPr>
                <w:sz w:val="18"/>
                <w:szCs w:val="18"/>
              </w:rPr>
            </w:pPr>
            <w:r w:rsidRPr="00113309">
              <w:rPr>
                <w:sz w:val="18"/>
                <w:szCs w:val="18"/>
              </w:rPr>
              <w:t>40</w:t>
            </w:r>
          </w:p>
        </w:tc>
        <w:tc>
          <w:tcPr>
            <w:tcW w:w="0" w:type="auto"/>
          </w:tcPr>
          <w:p w:rsidR="00C63F4F" w:rsidRPr="00113309" w:rsidRDefault="00C63F4F" w:rsidP="00D2090D">
            <w:pPr>
              <w:rPr>
                <w:sz w:val="18"/>
                <w:szCs w:val="18"/>
              </w:rPr>
            </w:pPr>
            <w:r w:rsidRPr="00113309">
              <w:rPr>
                <w:sz w:val="18"/>
                <w:szCs w:val="18"/>
              </w:rPr>
              <w:t>43</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4</w:t>
            </w:r>
          </w:p>
        </w:tc>
        <w:tc>
          <w:tcPr>
            <w:tcW w:w="1985" w:type="dxa"/>
          </w:tcPr>
          <w:p w:rsidR="00C63F4F" w:rsidRPr="00113309" w:rsidRDefault="00C63F4F" w:rsidP="00D2090D">
            <w:pPr>
              <w:rPr>
                <w:sz w:val="18"/>
                <w:szCs w:val="18"/>
              </w:rPr>
            </w:pPr>
            <w:r w:rsidRPr="00113309">
              <w:rPr>
                <w:sz w:val="18"/>
                <w:szCs w:val="18"/>
              </w:rPr>
              <w:t>37</w:t>
            </w:r>
          </w:p>
        </w:tc>
        <w:tc>
          <w:tcPr>
            <w:tcW w:w="2871" w:type="dxa"/>
          </w:tcPr>
          <w:p w:rsidR="00C63F4F" w:rsidRPr="00113309" w:rsidRDefault="00C63F4F" w:rsidP="00D2090D">
            <w:pPr>
              <w:rPr>
                <w:sz w:val="18"/>
                <w:szCs w:val="18"/>
              </w:rPr>
            </w:pPr>
            <w:r w:rsidRPr="00113309">
              <w:rPr>
                <w:sz w:val="18"/>
                <w:szCs w:val="18"/>
              </w:rPr>
              <w:t>40</w:t>
            </w:r>
          </w:p>
        </w:tc>
        <w:tc>
          <w:tcPr>
            <w:tcW w:w="0" w:type="auto"/>
          </w:tcPr>
          <w:p w:rsidR="00C63F4F" w:rsidRPr="00113309" w:rsidRDefault="00C63F4F" w:rsidP="00D2090D">
            <w:pPr>
              <w:rPr>
                <w:sz w:val="18"/>
                <w:szCs w:val="18"/>
              </w:rPr>
            </w:pPr>
            <w:r w:rsidRPr="00113309">
              <w:rPr>
                <w:sz w:val="18"/>
                <w:szCs w:val="18"/>
              </w:rPr>
              <w:t>47</w:t>
            </w:r>
          </w:p>
        </w:tc>
        <w:tc>
          <w:tcPr>
            <w:tcW w:w="0" w:type="auto"/>
          </w:tcPr>
          <w:p w:rsidR="00C63F4F" w:rsidRPr="00113309" w:rsidRDefault="00C63F4F" w:rsidP="00D2090D">
            <w:pPr>
              <w:rPr>
                <w:sz w:val="18"/>
                <w:szCs w:val="18"/>
              </w:rPr>
            </w:pPr>
            <w:r w:rsidRPr="00113309">
              <w:rPr>
                <w:sz w:val="18"/>
                <w:szCs w:val="18"/>
              </w:rPr>
              <w:t>50</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5</w:t>
            </w:r>
          </w:p>
        </w:tc>
        <w:tc>
          <w:tcPr>
            <w:tcW w:w="1985" w:type="dxa"/>
          </w:tcPr>
          <w:p w:rsidR="00C63F4F" w:rsidRPr="00113309" w:rsidRDefault="00C63F4F" w:rsidP="00D2090D">
            <w:pPr>
              <w:rPr>
                <w:sz w:val="18"/>
                <w:szCs w:val="18"/>
              </w:rPr>
            </w:pPr>
            <w:r w:rsidRPr="00113309">
              <w:rPr>
                <w:sz w:val="18"/>
                <w:szCs w:val="18"/>
              </w:rPr>
              <w:t>42</w:t>
            </w:r>
          </w:p>
        </w:tc>
        <w:tc>
          <w:tcPr>
            <w:tcW w:w="2871" w:type="dxa"/>
          </w:tcPr>
          <w:p w:rsidR="00C63F4F" w:rsidRPr="00113309" w:rsidRDefault="00C63F4F" w:rsidP="00D2090D">
            <w:pPr>
              <w:rPr>
                <w:sz w:val="18"/>
                <w:szCs w:val="18"/>
              </w:rPr>
            </w:pPr>
            <w:r w:rsidRPr="00113309">
              <w:rPr>
                <w:sz w:val="18"/>
                <w:szCs w:val="18"/>
              </w:rPr>
              <w:t>45</w:t>
            </w:r>
          </w:p>
        </w:tc>
        <w:tc>
          <w:tcPr>
            <w:tcW w:w="0" w:type="auto"/>
          </w:tcPr>
          <w:p w:rsidR="00C63F4F" w:rsidRPr="00113309" w:rsidRDefault="00C63F4F" w:rsidP="00D2090D">
            <w:pPr>
              <w:rPr>
                <w:sz w:val="18"/>
                <w:szCs w:val="18"/>
              </w:rPr>
            </w:pPr>
            <w:r w:rsidRPr="00113309">
              <w:rPr>
                <w:sz w:val="18"/>
                <w:szCs w:val="18"/>
              </w:rPr>
              <w:t>53</w:t>
            </w:r>
          </w:p>
        </w:tc>
        <w:tc>
          <w:tcPr>
            <w:tcW w:w="0" w:type="auto"/>
          </w:tcPr>
          <w:p w:rsidR="00C63F4F" w:rsidRPr="00113309" w:rsidRDefault="00C63F4F" w:rsidP="00D2090D">
            <w:pPr>
              <w:rPr>
                <w:sz w:val="18"/>
                <w:szCs w:val="18"/>
              </w:rPr>
            </w:pPr>
            <w:r w:rsidRPr="00113309">
              <w:rPr>
                <w:sz w:val="18"/>
                <w:szCs w:val="18"/>
              </w:rPr>
              <w:t>56</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6</w:t>
            </w:r>
          </w:p>
        </w:tc>
        <w:tc>
          <w:tcPr>
            <w:tcW w:w="1985" w:type="dxa"/>
          </w:tcPr>
          <w:p w:rsidR="00C63F4F" w:rsidRPr="00113309" w:rsidRDefault="00C63F4F" w:rsidP="00D2090D">
            <w:pPr>
              <w:rPr>
                <w:sz w:val="18"/>
                <w:szCs w:val="18"/>
              </w:rPr>
            </w:pPr>
            <w:r w:rsidRPr="00113309">
              <w:rPr>
                <w:sz w:val="18"/>
                <w:szCs w:val="18"/>
              </w:rPr>
              <w:t>50</w:t>
            </w:r>
          </w:p>
        </w:tc>
        <w:tc>
          <w:tcPr>
            <w:tcW w:w="2871" w:type="dxa"/>
          </w:tcPr>
          <w:p w:rsidR="00C63F4F" w:rsidRPr="00113309" w:rsidRDefault="00C63F4F" w:rsidP="00D2090D">
            <w:pPr>
              <w:rPr>
                <w:sz w:val="18"/>
                <w:szCs w:val="18"/>
              </w:rPr>
            </w:pPr>
            <w:r w:rsidRPr="00113309">
              <w:rPr>
                <w:sz w:val="18"/>
                <w:szCs w:val="18"/>
              </w:rPr>
              <w:t>53</w:t>
            </w:r>
          </w:p>
        </w:tc>
        <w:tc>
          <w:tcPr>
            <w:tcW w:w="0" w:type="auto"/>
          </w:tcPr>
          <w:p w:rsidR="00C63F4F" w:rsidRPr="00113309" w:rsidRDefault="00C63F4F" w:rsidP="00D2090D">
            <w:pPr>
              <w:rPr>
                <w:sz w:val="18"/>
                <w:szCs w:val="18"/>
              </w:rPr>
            </w:pPr>
            <w:r w:rsidRPr="00113309">
              <w:rPr>
                <w:sz w:val="18"/>
                <w:szCs w:val="18"/>
              </w:rPr>
              <w:t>61</w:t>
            </w:r>
          </w:p>
        </w:tc>
        <w:tc>
          <w:tcPr>
            <w:tcW w:w="0" w:type="auto"/>
          </w:tcPr>
          <w:p w:rsidR="00C63F4F" w:rsidRPr="00113309" w:rsidRDefault="00C63F4F" w:rsidP="00D2090D">
            <w:pPr>
              <w:rPr>
                <w:sz w:val="18"/>
                <w:szCs w:val="18"/>
              </w:rPr>
            </w:pPr>
            <w:r w:rsidRPr="00113309">
              <w:rPr>
                <w:sz w:val="18"/>
                <w:szCs w:val="18"/>
              </w:rPr>
              <w:t>64</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7</w:t>
            </w:r>
          </w:p>
        </w:tc>
        <w:tc>
          <w:tcPr>
            <w:tcW w:w="1985" w:type="dxa"/>
          </w:tcPr>
          <w:p w:rsidR="00C63F4F" w:rsidRPr="00113309" w:rsidRDefault="00C63F4F" w:rsidP="00D2090D">
            <w:pPr>
              <w:rPr>
                <w:sz w:val="18"/>
                <w:szCs w:val="18"/>
              </w:rPr>
            </w:pPr>
            <w:r w:rsidRPr="00113309">
              <w:rPr>
                <w:sz w:val="18"/>
                <w:szCs w:val="18"/>
              </w:rPr>
              <w:t>55</w:t>
            </w:r>
          </w:p>
        </w:tc>
        <w:tc>
          <w:tcPr>
            <w:tcW w:w="2871" w:type="dxa"/>
          </w:tcPr>
          <w:p w:rsidR="00C63F4F" w:rsidRPr="00113309" w:rsidRDefault="00C63F4F" w:rsidP="00D2090D">
            <w:pPr>
              <w:rPr>
                <w:sz w:val="18"/>
                <w:szCs w:val="18"/>
              </w:rPr>
            </w:pPr>
            <w:r w:rsidRPr="00113309">
              <w:rPr>
                <w:sz w:val="18"/>
                <w:szCs w:val="18"/>
              </w:rPr>
              <w:t>59</w:t>
            </w:r>
          </w:p>
        </w:tc>
        <w:tc>
          <w:tcPr>
            <w:tcW w:w="0" w:type="auto"/>
          </w:tcPr>
          <w:p w:rsidR="00C63F4F" w:rsidRPr="00113309" w:rsidRDefault="00C63F4F" w:rsidP="00D2090D">
            <w:pPr>
              <w:rPr>
                <w:sz w:val="18"/>
                <w:szCs w:val="18"/>
              </w:rPr>
            </w:pPr>
            <w:r w:rsidRPr="00113309">
              <w:rPr>
                <w:sz w:val="18"/>
                <w:szCs w:val="18"/>
              </w:rPr>
              <w:t>67</w:t>
            </w:r>
          </w:p>
        </w:tc>
        <w:tc>
          <w:tcPr>
            <w:tcW w:w="0" w:type="auto"/>
          </w:tcPr>
          <w:p w:rsidR="00C63F4F" w:rsidRPr="00113309" w:rsidRDefault="00C63F4F" w:rsidP="00D2090D">
            <w:pPr>
              <w:rPr>
                <w:sz w:val="18"/>
                <w:szCs w:val="18"/>
              </w:rPr>
            </w:pPr>
            <w:r w:rsidRPr="00113309">
              <w:rPr>
                <w:sz w:val="18"/>
                <w:szCs w:val="18"/>
              </w:rPr>
              <w:t>71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7. Более 600 до 800 включительно</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2</w:t>
            </w:r>
          </w:p>
        </w:tc>
        <w:tc>
          <w:tcPr>
            <w:tcW w:w="1985" w:type="dxa"/>
          </w:tcPr>
          <w:p w:rsidR="00C63F4F" w:rsidRPr="00113309" w:rsidRDefault="00C63F4F" w:rsidP="00D2090D">
            <w:pPr>
              <w:rPr>
                <w:sz w:val="18"/>
                <w:szCs w:val="18"/>
              </w:rPr>
            </w:pPr>
            <w:r w:rsidRPr="00113309">
              <w:rPr>
                <w:sz w:val="18"/>
                <w:szCs w:val="18"/>
              </w:rPr>
              <w:t>28</w:t>
            </w:r>
          </w:p>
        </w:tc>
        <w:tc>
          <w:tcPr>
            <w:tcW w:w="2871" w:type="dxa"/>
          </w:tcPr>
          <w:p w:rsidR="00C63F4F" w:rsidRPr="00113309" w:rsidRDefault="00C63F4F" w:rsidP="00D2090D">
            <w:pPr>
              <w:rPr>
                <w:sz w:val="18"/>
                <w:szCs w:val="18"/>
              </w:rPr>
            </w:pPr>
            <w:r w:rsidRPr="00113309">
              <w:rPr>
                <w:sz w:val="18"/>
                <w:szCs w:val="18"/>
              </w:rPr>
              <w:t>32</w:t>
            </w:r>
          </w:p>
        </w:tc>
        <w:tc>
          <w:tcPr>
            <w:tcW w:w="0" w:type="auto"/>
          </w:tcPr>
          <w:p w:rsidR="00C63F4F" w:rsidRPr="00113309" w:rsidRDefault="00C63F4F" w:rsidP="00D2090D">
            <w:pPr>
              <w:rPr>
                <w:sz w:val="18"/>
                <w:szCs w:val="18"/>
              </w:rPr>
            </w:pPr>
            <w:r w:rsidRPr="00113309">
              <w:rPr>
                <w:sz w:val="18"/>
                <w:szCs w:val="18"/>
              </w:rPr>
              <w:t>37</w:t>
            </w:r>
          </w:p>
        </w:tc>
        <w:tc>
          <w:tcPr>
            <w:tcW w:w="0" w:type="auto"/>
          </w:tcPr>
          <w:p w:rsidR="00C63F4F" w:rsidRPr="00113309" w:rsidRDefault="00C63F4F" w:rsidP="00D2090D">
            <w:pPr>
              <w:rPr>
                <w:sz w:val="18"/>
                <w:szCs w:val="18"/>
              </w:rPr>
            </w:pPr>
            <w:r w:rsidRPr="00113309">
              <w:rPr>
                <w:sz w:val="18"/>
                <w:szCs w:val="18"/>
              </w:rPr>
              <w:t>41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3</w:t>
            </w:r>
          </w:p>
        </w:tc>
        <w:tc>
          <w:tcPr>
            <w:tcW w:w="1985" w:type="dxa"/>
          </w:tcPr>
          <w:p w:rsidR="00C63F4F" w:rsidRPr="00113309" w:rsidRDefault="00C63F4F" w:rsidP="00D2090D">
            <w:pPr>
              <w:rPr>
                <w:sz w:val="18"/>
                <w:szCs w:val="18"/>
              </w:rPr>
            </w:pPr>
            <w:r w:rsidRPr="00113309">
              <w:rPr>
                <w:sz w:val="18"/>
                <w:szCs w:val="18"/>
              </w:rPr>
              <w:t>32</w:t>
            </w:r>
          </w:p>
        </w:tc>
        <w:tc>
          <w:tcPr>
            <w:tcW w:w="2871" w:type="dxa"/>
          </w:tcPr>
          <w:p w:rsidR="00C63F4F" w:rsidRPr="00113309" w:rsidRDefault="00C63F4F" w:rsidP="00D2090D">
            <w:pPr>
              <w:rPr>
                <w:sz w:val="18"/>
                <w:szCs w:val="18"/>
              </w:rPr>
            </w:pPr>
            <w:r w:rsidRPr="00113309">
              <w:rPr>
                <w:sz w:val="18"/>
                <w:szCs w:val="18"/>
              </w:rPr>
              <w:t>35</w:t>
            </w:r>
          </w:p>
        </w:tc>
        <w:tc>
          <w:tcPr>
            <w:tcW w:w="0" w:type="auto"/>
          </w:tcPr>
          <w:p w:rsidR="00C63F4F" w:rsidRPr="00113309" w:rsidRDefault="00C63F4F" w:rsidP="00D2090D">
            <w:pPr>
              <w:rPr>
                <w:sz w:val="18"/>
                <w:szCs w:val="18"/>
              </w:rPr>
            </w:pPr>
            <w:r w:rsidRPr="00113309">
              <w:rPr>
                <w:sz w:val="18"/>
                <w:szCs w:val="18"/>
              </w:rPr>
              <w:t>41</w:t>
            </w:r>
          </w:p>
        </w:tc>
        <w:tc>
          <w:tcPr>
            <w:tcW w:w="0" w:type="auto"/>
          </w:tcPr>
          <w:p w:rsidR="00C63F4F" w:rsidRPr="00113309" w:rsidRDefault="00C63F4F" w:rsidP="00D2090D">
            <w:pPr>
              <w:rPr>
                <w:sz w:val="18"/>
                <w:szCs w:val="18"/>
              </w:rPr>
            </w:pPr>
            <w:r w:rsidRPr="00113309">
              <w:rPr>
                <w:sz w:val="18"/>
                <w:szCs w:val="18"/>
              </w:rPr>
              <w:t>45</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4</w:t>
            </w:r>
          </w:p>
        </w:tc>
        <w:tc>
          <w:tcPr>
            <w:tcW w:w="1985" w:type="dxa"/>
          </w:tcPr>
          <w:p w:rsidR="00C63F4F" w:rsidRPr="00113309" w:rsidRDefault="00C63F4F" w:rsidP="00D2090D">
            <w:pPr>
              <w:rPr>
                <w:sz w:val="18"/>
                <w:szCs w:val="18"/>
              </w:rPr>
            </w:pPr>
            <w:r w:rsidRPr="00113309">
              <w:rPr>
                <w:sz w:val="18"/>
                <w:szCs w:val="18"/>
              </w:rPr>
              <w:t>39</w:t>
            </w:r>
          </w:p>
        </w:tc>
        <w:tc>
          <w:tcPr>
            <w:tcW w:w="2871" w:type="dxa"/>
          </w:tcPr>
          <w:p w:rsidR="00C63F4F" w:rsidRPr="00113309" w:rsidRDefault="00C63F4F" w:rsidP="00D2090D">
            <w:pPr>
              <w:rPr>
                <w:sz w:val="18"/>
                <w:szCs w:val="18"/>
              </w:rPr>
            </w:pPr>
            <w:r w:rsidRPr="00113309">
              <w:rPr>
                <w:sz w:val="18"/>
                <w:szCs w:val="18"/>
              </w:rPr>
              <w:t>42</w:t>
            </w:r>
          </w:p>
        </w:tc>
        <w:tc>
          <w:tcPr>
            <w:tcW w:w="0" w:type="auto"/>
          </w:tcPr>
          <w:p w:rsidR="00C63F4F" w:rsidRPr="00113309" w:rsidRDefault="00C63F4F" w:rsidP="00D2090D">
            <w:pPr>
              <w:rPr>
                <w:sz w:val="18"/>
                <w:szCs w:val="18"/>
              </w:rPr>
            </w:pPr>
            <w:r w:rsidRPr="00113309">
              <w:rPr>
                <w:sz w:val="18"/>
                <w:szCs w:val="18"/>
              </w:rPr>
              <w:t>49</w:t>
            </w:r>
          </w:p>
        </w:tc>
        <w:tc>
          <w:tcPr>
            <w:tcW w:w="0" w:type="auto"/>
          </w:tcPr>
          <w:p w:rsidR="00C63F4F" w:rsidRPr="00113309" w:rsidRDefault="00C63F4F" w:rsidP="00D2090D">
            <w:pPr>
              <w:rPr>
                <w:sz w:val="18"/>
                <w:szCs w:val="18"/>
              </w:rPr>
            </w:pPr>
            <w:r w:rsidRPr="00113309">
              <w:rPr>
                <w:sz w:val="18"/>
                <w:szCs w:val="18"/>
              </w:rPr>
              <w:t>52</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5</w:t>
            </w:r>
          </w:p>
        </w:tc>
        <w:tc>
          <w:tcPr>
            <w:tcW w:w="1985" w:type="dxa"/>
          </w:tcPr>
          <w:p w:rsidR="00C63F4F" w:rsidRPr="00113309" w:rsidRDefault="00C63F4F" w:rsidP="00D2090D">
            <w:pPr>
              <w:rPr>
                <w:sz w:val="18"/>
                <w:szCs w:val="18"/>
              </w:rPr>
            </w:pPr>
            <w:r w:rsidRPr="00113309">
              <w:rPr>
                <w:sz w:val="18"/>
                <w:szCs w:val="18"/>
              </w:rPr>
              <w:t>43</w:t>
            </w:r>
          </w:p>
        </w:tc>
        <w:tc>
          <w:tcPr>
            <w:tcW w:w="2871" w:type="dxa"/>
          </w:tcPr>
          <w:p w:rsidR="00C63F4F" w:rsidRPr="00113309" w:rsidRDefault="00C63F4F" w:rsidP="00D2090D">
            <w:pPr>
              <w:rPr>
                <w:sz w:val="18"/>
                <w:szCs w:val="18"/>
              </w:rPr>
            </w:pPr>
            <w:r w:rsidRPr="00113309">
              <w:rPr>
                <w:sz w:val="18"/>
                <w:szCs w:val="18"/>
              </w:rPr>
              <w:t>47</w:t>
            </w:r>
          </w:p>
        </w:tc>
        <w:tc>
          <w:tcPr>
            <w:tcW w:w="0" w:type="auto"/>
          </w:tcPr>
          <w:p w:rsidR="00C63F4F" w:rsidRPr="00113309" w:rsidRDefault="00C63F4F" w:rsidP="00D2090D">
            <w:pPr>
              <w:rPr>
                <w:sz w:val="18"/>
                <w:szCs w:val="18"/>
              </w:rPr>
            </w:pPr>
            <w:r w:rsidRPr="00113309">
              <w:rPr>
                <w:sz w:val="18"/>
                <w:szCs w:val="18"/>
              </w:rPr>
              <w:t>54</w:t>
            </w:r>
          </w:p>
        </w:tc>
        <w:tc>
          <w:tcPr>
            <w:tcW w:w="0" w:type="auto"/>
          </w:tcPr>
          <w:p w:rsidR="00C63F4F" w:rsidRPr="00113309" w:rsidRDefault="00C63F4F" w:rsidP="00D2090D">
            <w:pPr>
              <w:rPr>
                <w:sz w:val="18"/>
                <w:szCs w:val="18"/>
              </w:rPr>
            </w:pPr>
            <w:r w:rsidRPr="00113309">
              <w:rPr>
                <w:sz w:val="18"/>
                <w:szCs w:val="18"/>
              </w:rPr>
              <w:t>58</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6</w:t>
            </w:r>
          </w:p>
        </w:tc>
        <w:tc>
          <w:tcPr>
            <w:tcW w:w="1985" w:type="dxa"/>
          </w:tcPr>
          <w:p w:rsidR="00C63F4F" w:rsidRPr="00113309" w:rsidRDefault="00C63F4F" w:rsidP="00D2090D">
            <w:pPr>
              <w:rPr>
                <w:sz w:val="18"/>
                <w:szCs w:val="18"/>
              </w:rPr>
            </w:pPr>
            <w:r w:rsidRPr="00113309">
              <w:rPr>
                <w:sz w:val="18"/>
                <w:szCs w:val="18"/>
              </w:rPr>
              <w:t>51</w:t>
            </w:r>
          </w:p>
        </w:tc>
        <w:tc>
          <w:tcPr>
            <w:tcW w:w="2871" w:type="dxa"/>
          </w:tcPr>
          <w:p w:rsidR="00C63F4F" w:rsidRPr="00113309" w:rsidRDefault="00C63F4F" w:rsidP="00D2090D">
            <w:pPr>
              <w:rPr>
                <w:sz w:val="18"/>
                <w:szCs w:val="18"/>
              </w:rPr>
            </w:pPr>
            <w:r w:rsidRPr="00113309">
              <w:rPr>
                <w:sz w:val="18"/>
                <w:szCs w:val="18"/>
              </w:rPr>
              <w:t>55</w:t>
            </w:r>
          </w:p>
        </w:tc>
        <w:tc>
          <w:tcPr>
            <w:tcW w:w="0" w:type="auto"/>
          </w:tcPr>
          <w:p w:rsidR="00C63F4F" w:rsidRPr="00113309" w:rsidRDefault="00C63F4F" w:rsidP="00D2090D">
            <w:pPr>
              <w:rPr>
                <w:sz w:val="18"/>
                <w:szCs w:val="18"/>
              </w:rPr>
            </w:pPr>
            <w:r w:rsidRPr="00113309">
              <w:rPr>
                <w:sz w:val="18"/>
                <w:szCs w:val="18"/>
              </w:rPr>
              <w:t>62</w:t>
            </w:r>
          </w:p>
        </w:tc>
        <w:tc>
          <w:tcPr>
            <w:tcW w:w="0" w:type="auto"/>
          </w:tcPr>
          <w:p w:rsidR="00C63F4F" w:rsidRPr="00113309" w:rsidRDefault="00C63F4F" w:rsidP="00D2090D">
            <w:pPr>
              <w:rPr>
                <w:sz w:val="18"/>
                <w:szCs w:val="18"/>
              </w:rPr>
            </w:pPr>
            <w:r w:rsidRPr="00113309">
              <w:rPr>
                <w:sz w:val="18"/>
                <w:szCs w:val="18"/>
              </w:rPr>
              <w:t>67</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7</w:t>
            </w:r>
          </w:p>
        </w:tc>
        <w:tc>
          <w:tcPr>
            <w:tcW w:w="1985" w:type="dxa"/>
          </w:tcPr>
          <w:p w:rsidR="00C63F4F" w:rsidRPr="00113309" w:rsidRDefault="00C63F4F" w:rsidP="00D2090D">
            <w:pPr>
              <w:rPr>
                <w:sz w:val="18"/>
                <w:szCs w:val="18"/>
              </w:rPr>
            </w:pPr>
            <w:r w:rsidRPr="00113309">
              <w:rPr>
                <w:sz w:val="18"/>
                <w:szCs w:val="18"/>
              </w:rPr>
              <w:t>56</w:t>
            </w:r>
          </w:p>
        </w:tc>
        <w:tc>
          <w:tcPr>
            <w:tcW w:w="2871" w:type="dxa"/>
          </w:tcPr>
          <w:p w:rsidR="00C63F4F" w:rsidRPr="00113309" w:rsidRDefault="00C63F4F" w:rsidP="00D2090D">
            <w:pPr>
              <w:rPr>
                <w:sz w:val="18"/>
                <w:szCs w:val="18"/>
              </w:rPr>
            </w:pPr>
            <w:r w:rsidRPr="00113309">
              <w:rPr>
                <w:sz w:val="18"/>
                <w:szCs w:val="18"/>
              </w:rPr>
              <w:t>61</w:t>
            </w:r>
          </w:p>
        </w:tc>
        <w:tc>
          <w:tcPr>
            <w:tcW w:w="0" w:type="auto"/>
          </w:tcPr>
          <w:p w:rsidR="00C63F4F" w:rsidRPr="00113309" w:rsidRDefault="00C63F4F" w:rsidP="00D2090D">
            <w:pPr>
              <w:rPr>
                <w:sz w:val="18"/>
                <w:szCs w:val="18"/>
              </w:rPr>
            </w:pPr>
            <w:r w:rsidRPr="00113309">
              <w:rPr>
                <w:sz w:val="18"/>
                <w:szCs w:val="18"/>
              </w:rPr>
              <w:t>68</w:t>
            </w:r>
          </w:p>
        </w:tc>
        <w:tc>
          <w:tcPr>
            <w:tcW w:w="0" w:type="auto"/>
          </w:tcPr>
          <w:p w:rsidR="00C63F4F" w:rsidRPr="00113309" w:rsidRDefault="00C63F4F" w:rsidP="00D2090D">
            <w:pPr>
              <w:rPr>
                <w:sz w:val="18"/>
                <w:szCs w:val="18"/>
              </w:rPr>
            </w:pPr>
            <w:r w:rsidRPr="00113309">
              <w:rPr>
                <w:sz w:val="18"/>
                <w:szCs w:val="18"/>
              </w:rPr>
              <w:t>73</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8. Более 800 до 1000 включительно</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2</w:t>
            </w:r>
          </w:p>
        </w:tc>
        <w:tc>
          <w:tcPr>
            <w:tcW w:w="1985" w:type="dxa"/>
          </w:tcPr>
          <w:p w:rsidR="00C63F4F" w:rsidRPr="00113309" w:rsidRDefault="00C63F4F" w:rsidP="00D2090D">
            <w:pPr>
              <w:rPr>
                <w:sz w:val="18"/>
                <w:szCs w:val="18"/>
              </w:rPr>
            </w:pPr>
            <w:r w:rsidRPr="00113309">
              <w:rPr>
                <w:sz w:val="18"/>
                <w:szCs w:val="18"/>
              </w:rPr>
              <w:t>28</w:t>
            </w:r>
          </w:p>
        </w:tc>
        <w:tc>
          <w:tcPr>
            <w:tcW w:w="2871" w:type="dxa"/>
          </w:tcPr>
          <w:p w:rsidR="00C63F4F" w:rsidRPr="00113309" w:rsidRDefault="00C63F4F" w:rsidP="00D2090D">
            <w:pPr>
              <w:rPr>
                <w:sz w:val="18"/>
                <w:szCs w:val="18"/>
              </w:rPr>
            </w:pPr>
            <w:r w:rsidRPr="00113309">
              <w:rPr>
                <w:sz w:val="18"/>
                <w:szCs w:val="18"/>
              </w:rPr>
              <w:t>32</w:t>
            </w:r>
          </w:p>
        </w:tc>
        <w:tc>
          <w:tcPr>
            <w:tcW w:w="0" w:type="auto"/>
          </w:tcPr>
          <w:p w:rsidR="00C63F4F" w:rsidRPr="00113309" w:rsidRDefault="00C63F4F" w:rsidP="00D2090D">
            <w:pPr>
              <w:rPr>
                <w:sz w:val="18"/>
                <w:szCs w:val="18"/>
              </w:rPr>
            </w:pPr>
            <w:r w:rsidRPr="00113309">
              <w:rPr>
                <w:sz w:val="18"/>
                <w:szCs w:val="18"/>
              </w:rPr>
              <w:t>37</w:t>
            </w:r>
          </w:p>
        </w:tc>
        <w:tc>
          <w:tcPr>
            <w:tcW w:w="0" w:type="auto"/>
          </w:tcPr>
          <w:p w:rsidR="00C63F4F" w:rsidRPr="00113309" w:rsidRDefault="00C63F4F" w:rsidP="00D2090D">
            <w:pPr>
              <w:rPr>
                <w:sz w:val="18"/>
                <w:szCs w:val="18"/>
              </w:rPr>
            </w:pPr>
            <w:r w:rsidRPr="00113309">
              <w:rPr>
                <w:sz w:val="18"/>
                <w:szCs w:val="18"/>
              </w:rPr>
              <w:t>41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3</w:t>
            </w:r>
          </w:p>
        </w:tc>
        <w:tc>
          <w:tcPr>
            <w:tcW w:w="1985" w:type="dxa"/>
          </w:tcPr>
          <w:p w:rsidR="00C63F4F" w:rsidRPr="00113309" w:rsidRDefault="00C63F4F" w:rsidP="00D2090D">
            <w:pPr>
              <w:rPr>
                <w:sz w:val="18"/>
                <w:szCs w:val="18"/>
              </w:rPr>
            </w:pPr>
            <w:r w:rsidRPr="00113309">
              <w:rPr>
                <w:sz w:val="18"/>
                <w:szCs w:val="18"/>
              </w:rPr>
              <w:t>32</w:t>
            </w:r>
          </w:p>
        </w:tc>
        <w:tc>
          <w:tcPr>
            <w:tcW w:w="2871" w:type="dxa"/>
          </w:tcPr>
          <w:p w:rsidR="00C63F4F" w:rsidRPr="00113309" w:rsidRDefault="00C63F4F" w:rsidP="00D2090D">
            <w:pPr>
              <w:rPr>
                <w:sz w:val="18"/>
                <w:szCs w:val="18"/>
              </w:rPr>
            </w:pPr>
            <w:r w:rsidRPr="00113309">
              <w:rPr>
                <w:sz w:val="18"/>
                <w:szCs w:val="18"/>
              </w:rPr>
              <w:t>35</w:t>
            </w:r>
          </w:p>
        </w:tc>
        <w:tc>
          <w:tcPr>
            <w:tcW w:w="0" w:type="auto"/>
          </w:tcPr>
          <w:p w:rsidR="00C63F4F" w:rsidRPr="00113309" w:rsidRDefault="00C63F4F" w:rsidP="00D2090D">
            <w:pPr>
              <w:rPr>
                <w:sz w:val="18"/>
                <w:szCs w:val="18"/>
              </w:rPr>
            </w:pPr>
            <w:r w:rsidRPr="00113309">
              <w:rPr>
                <w:sz w:val="18"/>
                <w:szCs w:val="18"/>
              </w:rPr>
              <w:t>41</w:t>
            </w:r>
          </w:p>
        </w:tc>
        <w:tc>
          <w:tcPr>
            <w:tcW w:w="0" w:type="auto"/>
          </w:tcPr>
          <w:p w:rsidR="00C63F4F" w:rsidRPr="00113309" w:rsidRDefault="00C63F4F" w:rsidP="00D2090D">
            <w:pPr>
              <w:rPr>
                <w:sz w:val="18"/>
                <w:szCs w:val="18"/>
              </w:rPr>
            </w:pPr>
            <w:r w:rsidRPr="00113309">
              <w:rPr>
                <w:sz w:val="18"/>
                <w:szCs w:val="18"/>
              </w:rPr>
              <w:t>45</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4</w:t>
            </w:r>
          </w:p>
        </w:tc>
        <w:tc>
          <w:tcPr>
            <w:tcW w:w="1985" w:type="dxa"/>
          </w:tcPr>
          <w:p w:rsidR="00C63F4F" w:rsidRPr="00113309" w:rsidRDefault="00C63F4F" w:rsidP="00D2090D">
            <w:pPr>
              <w:rPr>
                <w:sz w:val="18"/>
                <w:szCs w:val="18"/>
              </w:rPr>
            </w:pPr>
            <w:r w:rsidRPr="00113309">
              <w:rPr>
                <w:sz w:val="18"/>
                <w:szCs w:val="18"/>
              </w:rPr>
              <w:t>39</w:t>
            </w:r>
          </w:p>
        </w:tc>
        <w:tc>
          <w:tcPr>
            <w:tcW w:w="2871" w:type="dxa"/>
          </w:tcPr>
          <w:p w:rsidR="00C63F4F" w:rsidRPr="00113309" w:rsidRDefault="00C63F4F" w:rsidP="00D2090D">
            <w:pPr>
              <w:rPr>
                <w:sz w:val="18"/>
                <w:szCs w:val="18"/>
              </w:rPr>
            </w:pPr>
            <w:r w:rsidRPr="00113309">
              <w:rPr>
                <w:sz w:val="18"/>
                <w:szCs w:val="18"/>
              </w:rPr>
              <w:t>42</w:t>
            </w:r>
          </w:p>
        </w:tc>
        <w:tc>
          <w:tcPr>
            <w:tcW w:w="0" w:type="auto"/>
          </w:tcPr>
          <w:p w:rsidR="00C63F4F" w:rsidRPr="00113309" w:rsidRDefault="00C63F4F" w:rsidP="00D2090D">
            <w:pPr>
              <w:rPr>
                <w:sz w:val="18"/>
                <w:szCs w:val="18"/>
              </w:rPr>
            </w:pPr>
            <w:r w:rsidRPr="00113309">
              <w:rPr>
                <w:sz w:val="18"/>
                <w:szCs w:val="18"/>
              </w:rPr>
              <w:t>49</w:t>
            </w:r>
          </w:p>
        </w:tc>
        <w:tc>
          <w:tcPr>
            <w:tcW w:w="0" w:type="auto"/>
          </w:tcPr>
          <w:p w:rsidR="00C63F4F" w:rsidRPr="00113309" w:rsidRDefault="00C63F4F" w:rsidP="00D2090D">
            <w:pPr>
              <w:rPr>
                <w:sz w:val="18"/>
                <w:szCs w:val="18"/>
              </w:rPr>
            </w:pPr>
            <w:r w:rsidRPr="00113309">
              <w:rPr>
                <w:sz w:val="18"/>
                <w:szCs w:val="18"/>
              </w:rPr>
              <w:t>52</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5</w:t>
            </w:r>
          </w:p>
        </w:tc>
        <w:tc>
          <w:tcPr>
            <w:tcW w:w="1985" w:type="dxa"/>
          </w:tcPr>
          <w:p w:rsidR="00C63F4F" w:rsidRPr="00113309" w:rsidRDefault="00C63F4F" w:rsidP="00D2090D">
            <w:pPr>
              <w:rPr>
                <w:sz w:val="18"/>
                <w:szCs w:val="18"/>
              </w:rPr>
            </w:pPr>
            <w:r w:rsidRPr="00113309">
              <w:rPr>
                <w:sz w:val="18"/>
                <w:szCs w:val="18"/>
              </w:rPr>
              <w:t>43</w:t>
            </w:r>
          </w:p>
        </w:tc>
        <w:tc>
          <w:tcPr>
            <w:tcW w:w="2871" w:type="dxa"/>
          </w:tcPr>
          <w:p w:rsidR="00C63F4F" w:rsidRPr="00113309" w:rsidRDefault="00C63F4F" w:rsidP="00D2090D">
            <w:pPr>
              <w:rPr>
                <w:sz w:val="18"/>
                <w:szCs w:val="18"/>
              </w:rPr>
            </w:pPr>
            <w:r w:rsidRPr="00113309">
              <w:rPr>
                <w:sz w:val="18"/>
                <w:szCs w:val="18"/>
              </w:rPr>
              <w:t>47</w:t>
            </w:r>
          </w:p>
        </w:tc>
        <w:tc>
          <w:tcPr>
            <w:tcW w:w="0" w:type="auto"/>
          </w:tcPr>
          <w:p w:rsidR="00C63F4F" w:rsidRPr="00113309" w:rsidRDefault="00C63F4F" w:rsidP="00D2090D">
            <w:pPr>
              <w:rPr>
                <w:sz w:val="18"/>
                <w:szCs w:val="18"/>
              </w:rPr>
            </w:pPr>
            <w:r w:rsidRPr="00113309">
              <w:rPr>
                <w:sz w:val="18"/>
                <w:szCs w:val="18"/>
              </w:rPr>
              <w:t>54</w:t>
            </w:r>
          </w:p>
        </w:tc>
        <w:tc>
          <w:tcPr>
            <w:tcW w:w="0" w:type="auto"/>
          </w:tcPr>
          <w:p w:rsidR="00C63F4F" w:rsidRPr="00113309" w:rsidRDefault="00C63F4F" w:rsidP="00D2090D">
            <w:pPr>
              <w:rPr>
                <w:sz w:val="18"/>
                <w:szCs w:val="18"/>
              </w:rPr>
            </w:pPr>
            <w:r w:rsidRPr="00113309">
              <w:rPr>
                <w:sz w:val="18"/>
                <w:szCs w:val="18"/>
              </w:rPr>
              <w:t>58</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6</w:t>
            </w:r>
          </w:p>
        </w:tc>
        <w:tc>
          <w:tcPr>
            <w:tcW w:w="1985" w:type="dxa"/>
          </w:tcPr>
          <w:p w:rsidR="00C63F4F" w:rsidRPr="00113309" w:rsidRDefault="00C63F4F" w:rsidP="00D2090D">
            <w:pPr>
              <w:rPr>
                <w:sz w:val="18"/>
                <w:szCs w:val="18"/>
              </w:rPr>
            </w:pPr>
            <w:r w:rsidRPr="00113309">
              <w:rPr>
                <w:sz w:val="18"/>
                <w:szCs w:val="18"/>
              </w:rPr>
              <w:t>51</w:t>
            </w:r>
          </w:p>
        </w:tc>
        <w:tc>
          <w:tcPr>
            <w:tcW w:w="2871" w:type="dxa"/>
          </w:tcPr>
          <w:p w:rsidR="00C63F4F" w:rsidRPr="00113309" w:rsidRDefault="00C63F4F" w:rsidP="00D2090D">
            <w:pPr>
              <w:rPr>
                <w:sz w:val="18"/>
                <w:szCs w:val="18"/>
              </w:rPr>
            </w:pPr>
            <w:r w:rsidRPr="00113309">
              <w:rPr>
                <w:sz w:val="18"/>
                <w:szCs w:val="18"/>
              </w:rPr>
              <w:t>55</w:t>
            </w:r>
          </w:p>
        </w:tc>
        <w:tc>
          <w:tcPr>
            <w:tcW w:w="0" w:type="auto"/>
          </w:tcPr>
          <w:p w:rsidR="00C63F4F" w:rsidRPr="00113309" w:rsidRDefault="00C63F4F" w:rsidP="00D2090D">
            <w:pPr>
              <w:rPr>
                <w:sz w:val="18"/>
                <w:szCs w:val="18"/>
              </w:rPr>
            </w:pPr>
            <w:r w:rsidRPr="00113309">
              <w:rPr>
                <w:sz w:val="18"/>
                <w:szCs w:val="18"/>
              </w:rPr>
              <w:t>62</w:t>
            </w:r>
          </w:p>
        </w:tc>
        <w:tc>
          <w:tcPr>
            <w:tcW w:w="0" w:type="auto"/>
          </w:tcPr>
          <w:p w:rsidR="00C63F4F" w:rsidRPr="00113309" w:rsidRDefault="00C63F4F" w:rsidP="00D2090D">
            <w:pPr>
              <w:rPr>
                <w:sz w:val="18"/>
                <w:szCs w:val="18"/>
              </w:rPr>
            </w:pPr>
            <w:r w:rsidRPr="00113309">
              <w:rPr>
                <w:sz w:val="18"/>
                <w:szCs w:val="18"/>
              </w:rPr>
              <w:t>67</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7</w:t>
            </w:r>
          </w:p>
        </w:tc>
        <w:tc>
          <w:tcPr>
            <w:tcW w:w="1985" w:type="dxa"/>
          </w:tcPr>
          <w:p w:rsidR="00C63F4F" w:rsidRPr="00113309" w:rsidRDefault="00C63F4F" w:rsidP="00D2090D">
            <w:pPr>
              <w:rPr>
                <w:sz w:val="18"/>
                <w:szCs w:val="18"/>
              </w:rPr>
            </w:pPr>
            <w:r w:rsidRPr="00113309">
              <w:rPr>
                <w:sz w:val="18"/>
                <w:szCs w:val="18"/>
              </w:rPr>
              <w:t>58</w:t>
            </w:r>
          </w:p>
        </w:tc>
        <w:tc>
          <w:tcPr>
            <w:tcW w:w="2871" w:type="dxa"/>
          </w:tcPr>
          <w:p w:rsidR="00C63F4F" w:rsidRPr="00113309" w:rsidRDefault="00C63F4F" w:rsidP="00D2090D">
            <w:pPr>
              <w:rPr>
                <w:sz w:val="18"/>
                <w:szCs w:val="18"/>
              </w:rPr>
            </w:pPr>
            <w:r w:rsidRPr="00113309">
              <w:rPr>
                <w:sz w:val="18"/>
                <w:szCs w:val="18"/>
              </w:rPr>
              <w:t>62</w:t>
            </w:r>
          </w:p>
        </w:tc>
        <w:tc>
          <w:tcPr>
            <w:tcW w:w="0" w:type="auto"/>
          </w:tcPr>
          <w:p w:rsidR="00C63F4F" w:rsidRPr="00113309" w:rsidRDefault="00C63F4F" w:rsidP="00D2090D">
            <w:pPr>
              <w:rPr>
                <w:sz w:val="18"/>
                <w:szCs w:val="18"/>
              </w:rPr>
            </w:pPr>
            <w:r w:rsidRPr="00113309">
              <w:rPr>
                <w:sz w:val="18"/>
                <w:szCs w:val="18"/>
              </w:rPr>
              <w:t>70</w:t>
            </w:r>
          </w:p>
        </w:tc>
        <w:tc>
          <w:tcPr>
            <w:tcW w:w="0" w:type="auto"/>
          </w:tcPr>
          <w:p w:rsidR="00C63F4F" w:rsidRPr="00113309" w:rsidRDefault="00C63F4F" w:rsidP="00D2090D">
            <w:pPr>
              <w:rPr>
                <w:sz w:val="18"/>
                <w:szCs w:val="18"/>
              </w:rPr>
            </w:pPr>
            <w:r w:rsidRPr="00113309">
              <w:rPr>
                <w:sz w:val="18"/>
                <w:szCs w:val="18"/>
              </w:rPr>
              <w:t>74</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9. Более 1000 до 1200 включительно</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2</w:t>
            </w:r>
          </w:p>
        </w:tc>
        <w:tc>
          <w:tcPr>
            <w:tcW w:w="1985" w:type="dxa"/>
          </w:tcPr>
          <w:p w:rsidR="00C63F4F" w:rsidRPr="00113309" w:rsidRDefault="00C63F4F" w:rsidP="00D2090D">
            <w:pPr>
              <w:rPr>
                <w:sz w:val="18"/>
                <w:szCs w:val="18"/>
              </w:rPr>
            </w:pPr>
            <w:r w:rsidRPr="00113309">
              <w:rPr>
                <w:sz w:val="18"/>
                <w:szCs w:val="18"/>
              </w:rPr>
              <w:t>30</w:t>
            </w:r>
          </w:p>
        </w:tc>
        <w:tc>
          <w:tcPr>
            <w:tcW w:w="2871" w:type="dxa"/>
          </w:tcPr>
          <w:p w:rsidR="00C63F4F" w:rsidRPr="00113309" w:rsidRDefault="00C63F4F" w:rsidP="00D2090D">
            <w:pPr>
              <w:rPr>
                <w:sz w:val="18"/>
                <w:szCs w:val="18"/>
              </w:rPr>
            </w:pPr>
            <w:r w:rsidRPr="00113309">
              <w:rPr>
                <w:sz w:val="18"/>
                <w:szCs w:val="18"/>
              </w:rPr>
              <w:t>34</w:t>
            </w:r>
          </w:p>
        </w:tc>
        <w:tc>
          <w:tcPr>
            <w:tcW w:w="0" w:type="auto"/>
          </w:tcPr>
          <w:p w:rsidR="00C63F4F" w:rsidRPr="00113309" w:rsidRDefault="00C63F4F" w:rsidP="00D2090D">
            <w:pPr>
              <w:rPr>
                <w:sz w:val="18"/>
                <w:szCs w:val="18"/>
              </w:rPr>
            </w:pPr>
            <w:r w:rsidRPr="00113309">
              <w:rPr>
                <w:sz w:val="18"/>
                <w:szCs w:val="18"/>
              </w:rPr>
              <w:t>39</w:t>
            </w:r>
          </w:p>
        </w:tc>
        <w:tc>
          <w:tcPr>
            <w:tcW w:w="0" w:type="auto"/>
          </w:tcPr>
          <w:p w:rsidR="00C63F4F" w:rsidRPr="00113309" w:rsidRDefault="00C63F4F" w:rsidP="00D2090D">
            <w:pPr>
              <w:rPr>
                <w:sz w:val="18"/>
                <w:szCs w:val="18"/>
              </w:rPr>
            </w:pPr>
            <w:r w:rsidRPr="00113309">
              <w:rPr>
                <w:sz w:val="18"/>
                <w:szCs w:val="18"/>
              </w:rPr>
              <w:t>43</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3</w:t>
            </w:r>
          </w:p>
        </w:tc>
        <w:tc>
          <w:tcPr>
            <w:tcW w:w="1985" w:type="dxa"/>
          </w:tcPr>
          <w:p w:rsidR="00C63F4F" w:rsidRPr="00113309" w:rsidRDefault="00C63F4F" w:rsidP="00D2090D">
            <w:pPr>
              <w:rPr>
                <w:sz w:val="18"/>
                <w:szCs w:val="18"/>
              </w:rPr>
            </w:pPr>
            <w:r w:rsidRPr="00113309">
              <w:rPr>
                <w:sz w:val="18"/>
                <w:szCs w:val="18"/>
              </w:rPr>
              <w:t>34</w:t>
            </w:r>
          </w:p>
        </w:tc>
        <w:tc>
          <w:tcPr>
            <w:tcW w:w="2871" w:type="dxa"/>
          </w:tcPr>
          <w:p w:rsidR="00C63F4F" w:rsidRPr="00113309" w:rsidRDefault="00C63F4F" w:rsidP="00D2090D">
            <w:pPr>
              <w:rPr>
                <w:sz w:val="18"/>
                <w:szCs w:val="18"/>
              </w:rPr>
            </w:pPr>
            <w:r w:rsidRPr="00113309">
              <w:rPr>
                <w:sz w:val="18"/>
                <w:szCs w:val="18"/>
              </w:rPr>
              <w:t>37</w:t>
            </w:r>
          </w:p>
        </w:tc>
        <w:tc>
          <w:tcPr>
            <w:tcW w:w="0" w:type="auto"/>
          </w:tcPr>
          <w:p w:rsidR="00C63F4F" w:rsidRPr="00113309" w:rsidRDefault="00C63F4F" w:rsidP="00D2090D">
            <w:pPr>
              <w:rPr>
                <w:sz w:val="18"/>
                <w:szCs w:val="18"/>
              </w:rPr>
            </w:pPr>
            <w:r w:rsidRPr="00113309">
              <w:rPr>
                <w:sz w:val="18"/>
                <w:szCs w:val="18"/>
              </w:rPr>
              <w:t>43</w:t>
            </w:r>
          </w:p>
        </w:tc>
        <w:tc>
          <w:tcPr>
            <w:tcW w:w="0" w:type="auto"/>
          </w:tcPr>
          <w:p w:rsidR="00C63F4F" w:rsidRPr="00113309" w:rsidRDefault="00C63F4F" w:rsidP="00D2090D">
            <w:pPr>
              <w:rPr>
                <w:sz w:val="18"/>
                <w:szCs w:val="18"/>
              </w:rPr>
            </w:pPr>
            <w:r w:rsidRPr="00113309">
              <w:rPr>
                <w:sz w:val="18"/>
                <w:szCs w:val="18"/>
              </w:rPr>
              <w:t>47</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4</w:t>
            </w:r>
          </w:p>
        </w:tc>
        <w:tc>
          <w:tcPr>
            <w:tcW w:w="1985" w:type="dxa"/>
          </w:tcPr>
          <w:p w:rsidR="00C63F4F" w:rsidRPr="00113309" w:rsidRDefault="00C63F4F" w:rsidP="00D2090D">
            <w:pPr>
              <w:rPr>
                <w:sz w:val="18"/>
                <w:szCs w:val="18"/>
              </w:rPr>
            </w:pPr>
            <w:r w:rsidRPr="00113309">
              <w:rPr>
                <w:sz w:val="18"/>
                <w:szCs w:val="18"/>
              </w:rPr>
              <w:t>40</w:t>
            </w:r>
          </w:p>
        </w:tc>
        <w:tc>
          <w:tcPr>
            <w:tcW w:w="2871" w:type="dxa"/>
          </w:tcPr>
          <w:p w:rsidR="00C63F4F" w:rsidRPr="00113309" w:rsidRDefault="00C63F4F" w:rsidP="00D2090D">
            <w:pPr>
              <w:rPr>
                <w:sz w:val="18"/>
                <w:szCs w:val="18"/>
              </w:rPr>
            </w:pPr>
            <w:r w:rsidRPr="00113309">
              <w:rPr>
                <w:sz w:val="18"/>
                <w:szCs w:val="18"/>
              </w:rPr>
              <w:t>43</w:t>
            </w:r>
          </w:p>
        </w:tc>
        <w:tc>
          <w:tcPr>
            <w:tcW w:w="0" w:type="auto"/>
          </w:tcPr>
          <w:p w:rsidR="00C63F4F" w:rsidRPr="00113309" w:rsidRDefault="00C63F4F" w:rsidP="00D2090D">
            <w:pPr>
              <w:rPr>
                <w:sz w:val="18"/>
                <w:szCs w:val="18"/>
              </w:rPr>
            </w:pPr>
            <w:r w:rsidRPr="00113309">
              <w:rPr>
                <w:sz w:val="18"/>
                <w:szCs w:val="18"/>
              </w:rPr>
              <w:t>50</w:t>
            </w:r>
          </w:p>
        </w:tc>
        <w:tc>
          <w:tcPr>
            <w:tcW w:w="0" w:type="auto"/>
          </w:tcPr>
          <w:p w:rsidR="00C63F4F" w:rsidRPr="00113309" w:rsidRDefault="00C63F4F" w:rsidP="00D2090D">
            <w:pPr>
              <w:rPr>
                <w:sz w:val="18"/>
                <w:szCs w:val="18"/>
              </w:rPr>
            </w:pPr>
            <w:r w:rsidRPr="00113309">
              <w:rPr>
                <w:sz w:val="18"/>
                <w:szCs w:val="18"/>
              </w:rPr>
              <w:t>54</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5</w:t>
            </w:r>
          </w:p>
        </w:tc>
        <w:tc>
          <w:tcPr>
            <w:tcW w:w="1985" w:type="dxa"/>
          </w:tcPr>
          <w:p w:rsidR="00C63F4F" w:rsidRPr="00113309" w:rsidRDefault="00C63F4F" w:rsidP="00D2090D">
            <w:pPr>
              <w:rPr>
                <w:sz w:val="18"/>
                <w:szCs w:val="18"/>
              </w:rPr>
            </w:pPr>
            <w:r w:rsidRPr="00113309">
              <w:rPr>
                <w:sz w:val="18"/>
                <w:szCs w:val="18"/>
              </w:rPr>
              <w:t>45</w:t>
            </w:r>
          </w:p>
        </w:tc>
        <w:tc>
          <w:tcPr>
            <w:tcW w:w="2871" w:type="dxa"/>
          </w:tcPr>
          <w:p w:rsidR="00C63F4F" w:rsidRPr="00113309" w:rsidRDefault="00C63F4F" w:rsidP="00D2090D">
            <w:pPr>
              <w:rPr>
                <w:sz w:val="18"/>
                <w:szCs w:val="18"/>
              </w:rPr>
            </w:pPr>
            <w:r w:rsidRPr="00113309">
              <w:rPr>
                <w:sz w:val="18"/>
                <w:szCs w:val="18"/>
              </w:rPr>
              <w:t>50</w:t>
            </w:r>
          </w:p>
        </w:tc>
        <w:tc>
          <w:tcPr>
            <w:tcW w:w="0" w:type="auto"/>
          </w:tcPr>
          <w:p w:rsidR="00C63F4F" w:rsidRPr="00113309" w:rsidRDefault="00C63F4F" w:rsidP="00D2090D">
            <w:pPr>
              <w:rPr>
                <w:sz w:val="18"/>
                <w:szCs w:val="18"/>
              </w:rPr>
            </w:pPr>
            <w:r w:rsidRPr="00113309">
              <w:rPr>
                <w:sz w:val="18"/>
                <w:szCs w:val="18"/>
              </w:rPr>
              <w:t>55</w:t>
            </w:r>
          </w:p>
        </w:tc>
        <w:tc>
          <w:tcPr>
            <w:tcW w:w="0" w:type="auto"/>
          </w:tcPr>
          <w:p w:rsidR="00C63F4F" w:rsidRPr="00113309" w:rsidRDefault="00C63F4F" w:rsidP="00D2090D">
            <w:pPr>
              <w:rPr>
                <w:sz w:val="18"/>
                <w:szCs w:val="18"/>
              </w:rPr>
            </w:pPr>
            <w:r w:rsidRPr="00113309">
              <w:rPr>
                <w:sz w:val="18"/>
                <w:szCs w:val="18"/>
              </w:rPr>
              <w:t>61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6</w:t>
            </w:r>
          </w:p>
        </w:tc>
        <w:tc>
          <w:tcPr>
            <w:tcW w:w="1985" w:type="dxa"/>
          </w:tcPr>
          <w:p w:rsidR="00C63F4F" w:rsidRPr="00113309" w:rsidRDefault="00C63F4F" w:rsidP="00D2090D">
            <w:pPr>
              <w:rPr>
                <w:sz w:val="18"/>
                <w:szCs w:val="18"/>
              </w:rPr>
            </w:pPr>
            <w:r w:rsidRPr="00113309">
              <w:rPr>
                <w:sz w:val="18"/>
                <w:szCs w:val="18"/>
              </w:rPr>
              <w:t>51</w:t>
            </w:r>
          </w:p>
        </w:tc>
        <w:tc>
          <w:tcPr>
            <w:tcW w:w="2871" w:type="dxa"/>
          </w:tcPr>
          <w:p w:rsidR="00C63F4F" w:rsidRPr="00113309" w:rsidRDefault="00C63F4F" w:rsidP="00D2090D">
            <w:pPr>
              <w:rPr>
                <w:sz w:val="18"/>
                <w:szCs w:val="18"/>
              </w:rPr>
            </w:pPr>
            <w:r w:rsidRPr="00113309">
              <w:rPr>
                <w:sz w:val="18"/>
                <w:szCs w:val="18"/>
              </w:rPr>
              <w:t>55</w:t>
            </w:r>
          </w:p>
        </w:tc>
        <w:tc>
          <w:tcPr>
            <w:tcW w:w="0" w:type="auto"/>
          </w:tcPr>
          <w:p w:rsidR="00C63F4F" w:rsidRPr="00113309" w:rsidRDefault="00C63F4F" w:rsidP="00D2090D">
            <w:pPr>
              <w:rPr>
                <w:sz w:val="18"/>
                <w:szCs w:val="18"/>
              </w:rPr>
            </w:pPr>
            <w:r w:rsidRPr="00113309">
              <w:rPr>
                <w:sz w:val="18"/>
                <w:szCs w:val="18"/>
              </w:rPr>
              <w:t>62</w:t>
            </w:r>
          </w:p>
        </w:tc>
        <w:tc>
          <w:tcPr>
            <w:tcW w:w="0" w:type="auto"/>
          </w:tcPr>
          <w:p w:rsidR="00C63F4F" w:rsidRPr="00113309" w:rsidRDefault="00C63F4F" w:rsidP="00D2090D">
            <w:pPr>
              <w:rPr>
                <w:sz w:val="18"/>
                <w:szCs w:val="18"/>
              </w:rPr>
            </w:pPr>
            <w:r w:rsidRPr="00113309">
              <w:rPr>
                <w:sz w:val="18"/>
                <w:szCs w:val="18"/>
              </w:rPr>
              <w:t>67</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7</w:t>
            </w:r>
          </w:p>
        </w:tc>
        <w:tc>
          <w:tcPr>
            <w:tcW w:w="1985" w:type="dxa"/>
          </w:tcPr>
          <w:p w:rsidR="00C63F4F" w:rsidRPr="00113309" w:rsidRDefault="00C63F4F" w:rsidP="00D2090D">
            <w:pPr>
              <w:rPr>
                <w:sz w:val="18"/>
                <w:szCs w:val="18"/>
              </w:rPr>
            </w:pPr>
            <w:r w:rsidRPr="00113309">
              <w:rPr>
                <w:sz w:val="18"/>
                <w:szCs w:val="18"/>
              </w:rPr>
              <w:t>58</w:t>
            </w:r>
          </w:p>
        </w:tc>
        <w:tc>
          <w:tcPr>
            <w:tcW w:w="2871" w:type="dxa"/>
          </w:tcPr>
          <w:p w:rsidR="00C63F4F" w:rsidRPr="00113309" w:rsidRDefault="00C63F4F" w:rsidP="00D2090D">
            <w:pPr>
              <w:rPr>
                <w:sz w:val="18"/>
                <w:szCs w:val="18"/>
              </w:rPr>
            </w:pPr>
            <w:r w:rsidRPr="00113309">
              <w:rPr>
                <w:sz w:val="18"/>
                <w:szCs w:val="18"/>
              </w:rPr>
              <w:t>62</w:t>
            </w:r>
          </w:p>
        </w:tc>
        <w:tc>
          <w:tcPr>
            <w:tcW w:w="0" w:type="auto"/>
          </w:tcPr>
          <w:p w:rsidR="00C63F4F" w:rsidRPr="00113309" w:rsidRDefault="00C63F4F" w:rsidP="00D2090D">
            <w:pPr>
              <w:rPr>
                <w:sz w:val="18"/>
                <w:szCs w:val="18"/>
              </w:rPr>
            </w:pPr>
            <w:r w:rsidRPr="00113309">
              <w:rPr>
                <w:sz w:val="18"/>
                <w:szCs w:val="18"/>
              </w:rPr>
              <w:t>70</w:t>
            </w:r>
          </w:p>
        </w:tc>
        <w:tc>
          <w:tcPr>
            <w:tcW w:w="0" w:type="auto"/>
          </w:tcPr>
          <w:p w:rsidR="00C63F4F" w:rsidRPr="00113309" w:rsidRDefault="00C63F4F" w:rsidP="00D2090D">
            <w:pPr>
              <w:rPr>
                <w:sz w:val="18"/>
                <w:szCs w:val="18"/>
              </w:rPr>
            </w:pPr>
            <w:r w:rsidRPr="00113309">
              <w:rPr>
                <w:sz w:val="18"/>
                <w:szCs w:val="18"/>
              </w:rPr>
              <w:t>75</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10. Более 1200 до 1500 включительно</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3</w:t>
            </w:r>
          </w:p>
        </w:tc>
        <w:tc>
          <w:tcPr>
            <w:tcW w:w="1985" w:type="dxa"/>
          </w:tcPr>
          <w:p w:rsidR="00C63F4F" w:rsidRPr="00113309" w:rsidRDefault="00C63F4F" w:rsidP="00D2090D">
            <w:pPr>
              <w:rPr>
                <w:sz w:val="18"/>
                <w:szCs w:val="18"/>
              </w:rPr>
            </w:pPr>
            <w:r w:rsidRPr="00113309">
              <w:rPr>
                <w:sz w:val="18"/>
                <w:szCs w:val="18"/>
              </w:rPr>
              <w:t>35</w:t>
            </w:r>
          </w:p>
        </w:tc>
        <w:tc>
          <w:tcPr>
            <w:tcW w:w="2871" w:type="dxa"/>
          </w:tcPr>
          <w:p w:rsidR="00C63F4F" w:rsidRPr="00113309" w:rsidRDefault="00C63F4F" w:rsidP="00D2090D">
            <w:pPr>
              <w:rPr>
                <w:sz w:val="18"/>
                <w:szCs w:val="18"/>
              </w:rPr>
            </w:pPr>
            <w:r w:rsidRPr="00113309">
              <w:rPr>
                <w:sz w:val="18"/>
                <w:szCs w:val="18"/>
              </w:rPr>
              <w:t>39</w:t>
            </w:r>
          </w:p>
        </w:tc>
        <w:tc>
          <w:tcPr>
            <w:tcW w:w="0" w:type="auto"/>
          </w:tcPr>
          <w:p w:rsidR="00C63F4F" w:rsidRPr="00113309" w:rsidRDefault="00C63F4F" w:rsidP="00D2090D">
            <w:pPr>
              <w:rPr>
                <w:sz w:val="18"/>
                <w:szCs w:val="18"/>
              </w:rPr>
            </w:pPr>
            <w:r w:rsidRPr="00113309">
              <w:rPr>
                <w:sz w:val="18"/>
                <w:szCs w:val="18"/>
              </w:rPr>
              <w:t>44</w:t>
            </w:r>
          </w:p>
        </w:tc>
        <w:tc>
          <w:tcPr>
            <w:tcW w:w="0" w:type="auto"/>
          </w:tcPr>
          <w:p w:rsidR="00C63F4F" w:rsidRPr="00113309" w:rsidRDefault="00C63F4F" w:rsidP="00D2090D">
            <w:pPr>
              <w:rPr>
                <w:sz w:val="18"/>
                <w:szCs w:val="18"/>
              </w:rPr>
            </w:pPr>
            <w:r w:rsidRPr="00113309">
              <w:rPr>
                <w:sz w:val="18"/>
                <w:szCs w:val="18"/>
              </w:rPr>
              <w:t>49</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4</w:t>
            </w:r>
          </w:p>
        </w:tc>
        <w:tc>
          <w:tcPr>
            <w:tcW w:w="1985" w:type="dxa"/>
          </w:tcPr>
          <w:p w:rsidR="00C63F4F" w:rsidRPr="00113309" w:rsidRDefault="00C63F4F" w:rsidP="00D2090D">
            <w:pPr>
              <w:rPr>
                <w:sz w:val="18"/>
                <w:szCs w:val="18"/>
              </w:rPr>
            </w:pPr>
            <w:r w:rsidRPr="00113309">
              <w:rPr>
                <w:sz w:val="18"/>
                <w:szCs w:val="18"/>
              </w:rPr>
              <w:t>41</w:t>
            </w:r>
          </w:p>
        </w:tc>
        <w:tc>
          <w:tcPr>
            <w:tcW w:w="2871" w:type="dxa"/>
          </w:tcPr>
          <w:p w:rsidR="00C63F4F" w:rsidRPr="00113309" w:rsidRDefault="00C63F4F" w:rsidP="00D2090D">
            <w:pPr>
              <w:rPr>
                <w:sz w:val="18"/>
                <w:szCs w:val="18"/>
              </w:rPr>
            </w:pPr>
            <w:r w:rsidRPr="00113309">
              <w:rPr>
                <w:sz w:val="18"/>
                <w:szCs w:val="18"/>
              </w:rPr>
              <w:t>45</w:t>
            </w:r>
          </w:p>
        </w:tc>
        <w:tc>
          <w:tcPr>
            <w:tcW w:w="0" w:type="auto"/>
          </w:tcPr>
          <w:p w:rsidR="00C63F4F" w:rsidRPr="00113309" w:rsidRDefault="00C63F4F" w:rsidP="00D2090D">
            <w:pPr>
              <w:rPr>
                <w:sz w:val="18"/>
                <w:szCs w:val="18"/>
              </w:rPr>
            </w:pPr>
            <w:r w:rsidRPr="00113309">
              <w:rPr>
                <w:sz w:val="18"/>
                <w:szCs w:val="18"/>
              </w:rPr>
              <w:t>51</w:t>
            </w:r>
          </w:p>
        </w:tc>
        <w:tc>
          <w:tcPr>
            <w:tcW w:w="0" w:type="auto"/>
          </w:tcPr>
          <w:p w:rsidR="00C63F4F" w:rsidRPr="00113309" w:rsidRDefault="00C63F4F" w:rsidP="00D2090D">
            <w:pPr>
              <w:rPr>
                <w:sz w:val="18"/>
                <w:szCs w:val="18"/>
              </w:rPr>
            </w:pPr>
            <w:r w:rsidRPr="00113309">
              <w:rPr>
                <w:sz w:val="18"/>
                <w:szCs w:val="18"/>
              </w:rPr>
              <w:t>56</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5</w:t>
            </w:r>
          </w:p>
        </w:tc>
        <w:tc>
          <w:tcPr>
            <w:tcW w:w="1985" w:type="dxa"/>
          </w:tcPr>
          <w:p w:rsidR="00C63F4F" w:rsidRPr="00113309" w:rsidRDefault="00C63F4F" w:rsidP="00D2090D">
            <w:pPr>
              <w:rPr>
                <w:sz w:val="18"/>
                <w:szCs w:val="18"/>
              </w:rPr>
            </w:pPr>
            <w:r w:rsidRPr="00113309">
              <w:rPr>
                <w:sz w:val="18"/>
                <w:szCs w:val="18"/>
              </w:rPr>
              <w:t>45</w:t>
            </w:r>
          </w:p>
        </w:tc>
        <w:tc>
          <w:tcPr>
            <w:tcW w:w="2871" w:type="dxa"/>
          </w:tcPr>
          <w:p w:rsidR="00C63F4F" w:rsidRPr="00113309" w:rsidRDefault="00C63F4F" w:rsidP="00D2090D">
            <w:pPr>
              <w:rPr>
                <w:sz w:val="18"/>
                <w:szCs w:val="18"/>
              </w:rPr>
            </w:pPr>
            <w:r w:rsidRPr="00113309">
              <w:rPr>
                <w:sz w:val="18"/>
                <w:szCs w:val="18"/>
              </w:rPr>
              <w:t>50</w:t>
            </w:r>
          </w:p>
        </w:tc>
        <w:tc>
          <w:tcPr>
            <w:tcW w:w="0" w:type="auto"/>
          </w:tcPr>
          <w:p w:rsidR="00C63F4F" w:rsidRPr="00113309" w:rsidRDefault="00C63F4F" w:rsidP="00D2090D">
            <w:pPr>
              <w:rPr>
                <w:sz w:val="18"/>
                <w:szCs w:val="18"/>
              </w:rPr>
            </w:pPr>
            <w:r w:rsidRPr="00113309">
              <w:rPr>
                <w:sz w:val="18"/>
                <w:szCs w:val="18"/>
              </w:rPr>
              <w:t>55</w:t>
            </w:r>
          </w:p>
        </w:tc>
        <w:tc>
          <w:tcPr>
            <w:tcW w:w="0" w:type="auto"/>
          </w:tcPr>
          <w:p w:rsidR="00C63F4F" w:rsidRPr="00113309" w:rsidRDefault="00C63F4F" w:rsidP="00D2090D">
            <w:pPr>
              <w:rPr>
                <w:sz w:val="18"/>
                <w:szCs w:val="18"/>
              </w:rPr>
            </w:pPr>
            <w:r w:rsidRPr="00113309">
              <w:rPr>
                <w:sz w:val="18"/>
                <w:szCs w:val="18"/>
              </w:rPr>
              <w:t>61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6</w:t>
            </w:r>
          </w:p>
        </w:tc>
        <w:tc>
          <w:tcPr>
            <w:tcW w:w="1985" w:type="dxa"/>
          </w:tcPr>
          <w:p w:rsidR="00C63F4F" w:rsidRPr="00113309" w:rsidRDefault="00C63F4F" w:rsidP="00D2090D">
            <w:pPr>
              <w:rPr>
                <w:sz w:val="18"/>
                <w:szCs w:val="18"/>
              </w:rPr>
            </w:pPr>
            <w:r w:rsidRPr="00113309">
              <w:rPr>
                <w:sz w:val="18"/>
                <w:szCs w:val="18"/>
              </w:rPr>
              <w:t>53</w:t>
            </w:r>
          </w:p>
        </w:tc>
        <w:tc>
          <w:tcPr>
            <w:tcW w:w="2871" w:type="dxa"/>
          </w:tcPr>
          <w:p w:rsidR="00C63F4F" w:rsidRPr="00113309" w:rsidRDefault="00C63F4F" w:rsidP="00D2090D">
            <w:pPr>
              <w:rPr>
                <w:sz w:val="18"/>
                <w:szCs w:val="18"/>
              </w:rPr>
            </w:pPr>
            <w:r w:rsidRPr="00113309">
              <w:rPr>
                <w:sz w:val="18"/>
                <w:szCs w:val="18"/>
              </w:rPr>
              <w:t>57</w:t>
            </w:r>
          </w:p>
        </w:tc>
        <w:tc>
          <w:tcPr>
            <w:tcW w:w="0" w:type="auto"/>
          </w:tcPr>
          <w:p w:rsidR="00C63F4F" w:rsidRPr="00113309" w:rsidRDefault="00C63F4F" w:rsidP="00D2090D">
            <w:pPr>
              <w:rPr>
                <w:sz w:val="18"/>
                <w:szCs w:val="18"/>
              </w:rPr>
            </w:pPr>
            <w:r w:rsidRPr="00113309">
              <w:rPr>
                <w:sz w:val="18"/>
                <w:szCs w:val="18"/>
              </w:rPr>
              <w:t>64</w:t>
            </w:r>
          </w:p>
        </w:tc>
        <w:tc>
          <w:tcPr>
            <w:tcW w:w="0" w:type="auto"/>
          </w:tcPr>
          <w:p w:rsidR="00C63F4F" w:rsidRPr="00113309" w:rsidRDefault="00C63F4F" w:rsidP="00D2090D">
            <w:pPr>
              <w:rPr>
                <w:sz w:val="18"/>
                <w:szCs w:val="18"/>
              </w:rPr>
            </w:pPr>
            <w:r w:rsidRPr="00113309">
              <w:rPr>
                <w:sz w:val="18"/>
                <w:szCs w:val="18"/>
              </w:rPr>
              <w:t>69</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7</w:t>
            </w:r>
          </w:p>
        </w:tc>
        <w:tc>
          <w:tcPr>
            <w:tcW w:w="1985" w:type="dxa"/>
          </w:tcPr>
          <w:p w:rsidR="00C63F4F" w:rsidRPr="00113309" w:rsidRDefault="00C63F4F" w:rsidP="00D2090D">
            <w:pPr>
              <w:rPr>
                <w:sz w:val="18"/>
                <w:szCs w:val="18"/>
              </w:rPr>
            </w:pPr>
            <w:r w:rsidRPr="00113309">
              <w:rPr>
                <w:sz w:val="18"/>
                <w:szCs w:val="18"/>
              </w:rPr>
              <w:t>58</w:t>
            </w:r>
          </w:p>
        </w:tc>
        <w:tc>
          <w:tcPr>
            <w:tcW w:w="2871" w:type="dxa"/>
          </w:tcPr>
          <w:p w:rsidR="00C63F4F" w:rsidRPr="00113309" w:rsidRDefault="00C63F4F" w:rsidP="00D2090D">
            <w:pPr>
              <w:rPr>
                <w:sz w:val="18"/>
                <w:szCs w:val="18"/>
              </w:rPr>
            </w:pPr>
            <w:r w:rsidRPr="00113309">
              <w:rPr>
                <w:sz w:val="18"/>
                <w:szCs w:val="18"/>
              </w:rPr>
              <w:t>64</w:t>
            </w:r>
          </w:p>
        </w:tc>
        <w:tc>
          <w:tcPr>
            <w:tcW w:w="0" w:type="auto"/>
          </w:tcPr>
          <w:p w:rsidR="00C63F4F" w:rsidRPr="00113309" w:rsidRDefault="00C63F4F" w:rsidP="00D2090D">
            <w:pPr>
              <w:rPr>
                <w:sz w:val="18"/>
                <w:szCs w:val="18"/>
              </w:rPr>
            </w:pPr>
            <w:r w:rsidRPr="00113309">
              <w:rPr>
                <w:sz w:val="18"/>
                <w:szCs w:val="18"/>
              </w:rPr>
              <w:t>70</w:t>
            </w:r>
          </w:p>
        </w:tc>
        <w:tc>
          <w:tcPr>
            <w:tcW w:w="0" w:type="auto"/>
          </w:tcPr>
          <w:p w:rsidR="00C63F4F" w:rsidRPr="00113309" w:rsidRDefault="00C63F4F" w:rsidP="00D2090D">
            <w:pPr>
              <w:rPr>
                <w:sz w:val="18"/>
                <w:szCs w:val="18"/>
              </w:rPr>
            </w:pPr>
            <w:r w:rsidRPr="00113309">
              <w:rPr>
                <w:sz w:val="18"/>
                <w:szCs w:val="18"/>
              </w:rPr>
              <w:t>76</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11. Более 1500 до 2000 включительно</w:t>
            </w:r>
          </w:p>
        </w:tc>
        <w:tc>
          <w:tcPr>
            <w:tcW w:w="0" w:type="auto"/>
          </w:tcPr>
          <w:p w:rsidR="00C63F4F" w:rsidRPr="00113309" w:rsidRDefault="00C63F4F" w:rsidP="00D2090D">
            <w:pPr>
              <w:rPr>
                <w:sz w:val="18"/>
                <w:szCs w:val="18"/>
              </w:rPr>
            </w:pPr>
          </w:p>
        </w:tc>
        <w:tc>
          <w:tcPr>
            <w:tcW w:w="1985" w:type="dxa"/>
          </w:tcPr>
          <w:p w:rsidR="00C63F4F" w:rsidRPr="00113309" w:rsidRDefault="00C63F4F" w:rsidP="00D2090D">
            <w:pPr>
              <w:rPr>
                <w:sz w:val="18"/>
                <w:szCs w:val="18"/>
              </w:rPr>
            </w:pPr>
          </w:p>
        </w:tc>
        <w:tc>
          <w:tcPr>
            <w:tcW w:w="2871" w:type="dxa"/>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c>
          <w:tcPr>
            <w:tcW w:w="0" w:type="auto"/>
          </w:tcPr>
          <w:p w:rsidR="00C63F4F" w:rsidRPr="00113309" w:rsidRDefault="00C63F4F" w:rsidP="00D2090D">
            <w:pPr>
              <w:rPr>
                <w:sz w:val="18"/>
                <w:szCs w:val="18"/>
              </w:rPr>
            </w:pP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3</w:t>
            </w:r>
          </w:p>
        </w:tc>
        <w:tc>
          <w:tcPr>
            <w:tcW w:w="1985" w:type="dxa"/>
          </w:tcPr>
          <w:p w:rsidR="00C63F4F" w:rsidRPr="00113309" w:rsidRDefault="00C63F4F" w:rsidP="00D2090D">
            <w:pPr>
              <w:rPr>
                <w:sz w:val="18"/>
                <w:szCs w:val="18"/>
              </w:rPr>
            </w:pPr>
            <w:r w:rsidRPr="00113309">
              <w:rPr>
                <w:sz w:val="18"/>
                <w:szCs w:val="18"/>
              </w:rPr>
              <w:t>36</w:t>
            </w:r>
          </w:p>
        </w:tc>
        <w:tc>
          <w:tcPr>
            <w:tcW w:w="2871" w:type="dxa"/>
          </w:tcPr>
          <w:p w:rsidR="00C63F4F" w:rsidRPr="00113309" w:rsidRDefault="00C63F4F" w:rsidP="00D2090D">
            <w:pPr>
              <w:rPr>
                <w:sz w:val="18"/>
                <w:szCs w:val="18"/>
              </w:rPr>
            </w:pPr>
            <w:r w:rsidRPr="00113309">
              <w:rPr>
                <w:sz w:val="18"/>
                <w:szCs w:val="18"/>
              </w:rPr>
              <w:t>41</w:t>
            </w:r>
          </w:p>
        </w:tc>
        <w:tc>
          <w:tcPr>
            <w:tcW w:w="0" w:type="auto"/>
          </w:tcPr>
          <w:p w:rsidR="00C63F4F" w:rsidRPr="00113309" w:rsidRDefault="00C63F4F" w:rsidP="00D2090D">
            <w:pPr>
              <w:rPr>
                <w:sz w:val="18"/>
                <w:szCs w:val="18"/>
              </w:rPr>
            </w:pPr>
            <w:r w:rsidRPr="00113309">
              <w:rPr>
                <w:sz w:val="18"/>
                <w:szCs w:val="18"/>
              </w:rPr>
              <w:t>46</w:t>
            </w:r>
          </w:p>
        </w:tc>
        <w:tc>
          <w:tcPr>
            <w:tcW w:w="0" w:type="auto"/>
          </w:tcPr>
          <w:p w:rsidR="00C63F4F" w:rsidRPr="00113309" w:rsidRDefault="00C63F4F" w:rsidP="00D2090D">
            <w:pPr>
              <w:rPr>
                <w:sz w:val="18"/>
                <w:szCs w:val="18"/>
              </w:rPr>
            </w:pPr>
            <w:r w:rsidRPr="00113309">
              <w:rPr>
                <w:sz w:val="18"/>
                <w:szCs w:val="18"/>
              </w:rPr>
              <w:t>51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4</w:t>
            </w:r>
          </w:p>
        </w:tc>
        <w:tc>
          <w:tcPr>
            <w:tcW w:w="1985" w:type="dxa"/>
          </w:tcPr>
          <w:p w:rsidR="00C63F4F" w:rsidRPr="00113309" w:rsidRDefault="00C63F4F" w:rsidP="00D2090D">
            <w:pPr>
              <w:rPr>
                <w:sz w:val="18"/>
                <w:szCs w:val="18"/>
              </w:rPr>
            </w:pPr>
            <w:r w:rsidRPr="00113309">
              <w:rPr>
                <w:sz w:val="18"/>
                <w:szCs w:val="18"/>
              </w:rPr>
              <w:t>42</w:t>
            </w:r>
          </w:p>
        </w:tc>
        <w:tc>
          <w:tcPr>
            <w:tcW w:w="2871" w:type="dxa"/>
          </w:tcPr>
          <w:p w:rsidR="00C63F4F" w:rsidRPr="00113309" w:rsidRDefault="00C63F4F" w:rsidP="00D2090D">
            <w:pPr>
              <w:rPr>
                <w:sz w:val="18"/>
                <w:szCs w:val="18"/>
              </w:rPr>
            </w:pPr>
            <w:r w:rsidRPr="00113309">
              <w:rPr>
                <w:sz w:val="18"/>
                <w:szCs w:val="18"/>
              </w:rPr>
              <w:t>47</w:t>
            </w:r>
          </w:p>
        </w:tc>
        <w:tc>
          <w:tcPr>
            <w:tcW w:w="0" w:type="auto"/>
          </w:tcPr>
          <w:p w:rsidR="00C63F4F" w:rsidRPr="00113309" w:rsidRDefault="00C63F4F" w:rsidP="00D2090D">
            <w:pPr>
              <w:rPr>
                <w:sz w:val="18"/>
                <w:szCs w:val="18"/>
              </w:rPr>
            </w:pPr>
            <w:r w:rsidRPr="00113309">
              <w:rPr>
                <w:sz w:val="18"/>
                <w:szCs w:val="18"/>
              </w:rPr>
              <w:t>52</w:t>
            </w:r>
          </w:p>
        </w:tc>
        <w:tc>
          <w:tcPr>
            <w:tcW w:w="0" w:type="auto"/>
          </w:tcPr>
          <w:p w:rsidR="00C63F4F" w:rsidRPr="00113309" w:rsidRDefault="00C63F4F" w:rsidP="00D2090D">
            <w:pPr>
              <w:rPr>
                <w:sz w:val="18"/>
                <w:szCs w:val="18"/>
              </w:rPr>
            </w:pPr>
            <w:r w:rsidRPr="00113309">
              <w:rPr>
                <w:sz w:val="18"/>
                <w:szCs w:val="18"/>
              </w:rPr>
              <w:t>58</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5</w:t>
            </w:r>
          </w:p>
        </w:tc>
        <w:tc>
          <w:tcPr>
            <w:tcW w:w="1985" w:type="dxa"/>
          </w:tcPr>
          <w:p w:rsidR="00C63F4F" w:rsidRPr="00113309" w:rsidRDefault="00C63F4F" w:rsidP="00D2090D">
            <w:pPr>
              <w:rPr>
                <w:sz w:val="18"/>
                <w:szCs w:val="18"/>
              </w:rPr>
            </w:pPr>
            <w:r w:rsidRPr="00113309">
              <w:rPr>
                <w:sz w:val="18"/>
                <w:szCs w:val="18"/>
              </w:rPr>
              <w:t>46</w:t>
            </w:r>
          </w:p>
        </w:tc>
        <w:tc>
          <w:tcPr>
            <w:tcW w:w="2871" w:type="dxa"/>
          </w:tcPr>
          <w:p w:rsidR="00C63F4F" w:rsidRPr="00113309" w:rsidRDefault="00C63F4F" w:rsidP="00D2090D">
            <w:pPr>
              <w:rPr>
                <w:sz w:val="18"/>
                <w:szCs w:val="18"/>
              </w:rPr>
            </w:pPr>
            <w:r w:rsidRPr="00113309">
              <w:rPr>
                <w:sz w:val="18"/>
                <w:szCs w:val="18"/>
              </w:rPr>
              <w:t>52</w:t>
            </w:r>
          </w:p>
        </w:tc>
        <w:tc>
          <w:tcPr>
            <w:tcW w:w="0" w:type="auto"/>
          </w:tcPr>
          <w:p w:rsidR="00C63F4F" w:rsidRPr="00113309" w:rsidRDefault="00C63F4F" w:rsidP="00D2090D">
            <w:pPr>
              <w:rPr>
                <w:sz w:val="18"/>
                <w:szCs w:val="18"/>
              </w:rPr>
            </w:pPr>
            <w:r w:rsidRPr="00113309">
              <w:rPr>
                <w:sz w:val="18"/>
                <w:szCs w:val="18"/>
              </w:rPr>
              <w:t>57</w:t>
            </w:r>
          </w:p>
        </w:tc>
        <w:tc>
          <w:tcPr>
            <w:tcW w:w="0" w:type="auto"/>
          </w:tcPr>
          <w:p w:rsidR="00C63F4F" w:rsidRPr="00113309" w:rsidRDefault="00C63F4F" w:rsidP="00D2090D">
            <w:pPr>
              <w:rPr>
                <w:sz w:val="18"/>
                <w:szCs w:val="18"/>
              </w:rPr>
            </w:pPr>
            <w:r w:rsidRPr="00113309">
              <w:rPr>
                <w:sz w:val="18"/>
                <w:szCs w:val="18"/>
              </w:rPr>
              <w:t>63</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6</w:t>
            </w:r>
          </w:p>
        </w:tc>
        <w:tc>
          <w:tcPr>
            <w:tcW w:w="1985" w:type="dxa"/>
          </w:tcPr>
          <w:p w:rsidR="00C63F4F" w:rsidRPr="00113309" w:rsidRDefault="00C63F4F" w:rsidP="00D2090D">
            <w:pPr>
              <w:rPr>
                <w:sz w:val="18"/>
                <w:szCs w:val="18"/>
              </w:rPr>
            </w:pPr>
            <w:r w:rsidRPr="00113309">
              <w:rPr>
                <w:sz w:val="18"/>
                <w:szCs w:val="18"/>
              </w:rPr>
              <w:t>54</w:t>
            </w:r>
          </w:p>
        </w:tc>
        <w:tc>
          <w:tcPr>
            <w:tcW w:w="2871" w:type="dxa"/>
          </w:tcPr>
          <w:p w:rsidR="00C63F4F" w:rsidRPr="00113309" w:rsidRDefault="00C63F4F" w:rsidP="00D2090D">
            <w:pPr>
              <w:rPr>
                <w:sz w:val="18"/>
                <w:szCs w:val="18"/>
              </w:rPr>
            </w:pPr>
            <w:r w:rsidRPr="00113309">
              <w:rPr>
                <w:sz w:val="18"/>
                <w:szCs w:val="18"/>
              </w:rPr>
              <w:t>59</w:t>
            </w:r>
          </w:p>
        </w:tc>
        <w:tc>
          <w:tcPr>
            <w:tcW w:w="0" w:type="auto"/>
          </w:tcPr>
          <w:p w:rsidR="00C63F4F" w:rsidRPr="00113309" w:rsidRDefault="00C63F4F" w:rsidP="00D2090D">
            <w:pPr>
              <w:rPr>
                <w:sz w:val="18"/>
                <w:szCs w:val="18"/>
              </w:rPr>
            </w:pPr>
            <w:r w:rsidRPr="00113309">
              <w:rPr>
                <w:sz w:val="18"/>
                <w:szCs w:val="18"/>
              </w:rPr>
              <w:t>66</w:t>
            </w:r>
          </w:p>
        </w:tc>
        <w:tc>
          <w:tcPr>
            <w:tcW w:w="0" w:type="auto"/>
          </w:tcPr>
          <w:p w:rsidR="00C63F4F" w:rsidRPr="00113309" w:rsidRDefault="00C63F4F" w:rsidP="00D2090D">
            <w:pPr>
              <w:rPr>
                <w:sz w:val="18"/>
                <w:szCs w:val="18"/>
              </w:rPr>
            </w:pPr>
            <w:r w:rsidRPr="00113309">
              <w:rPr>
                <w:sz w:val="18"/>
                <w:szCs w:val="18"/>
              </w:rPr>
              <w:t>71</w:t>
            </w:r>
          </w:p>
        </w:tc>
      </w:tr>
      <w:tr w:rsidR="00C63F4F" w:rsidRPr="00113309" w:rsidTr="00D2090D">
        <w:trPr>
          <w:trHeight w:val="20"/>
          <w:jc w:val="center"/>
        </w:trPr>
        <w:tc>
          <w:tcPr>
            <w:tcW w:w="3572" w:type="dxa"/>
          </w:tcPr>
          <w:p w:rsidR="00C63F4F" w:rsidRPr="00113309" w:rsidRDefault="00C63F4F" w:rsidP="00D2090D">
            <w:pPr>
              <w:rPr>
                <w:sz w:val="18"/>
                <w:szCs w:val="18"/>
              </w:rPr>
            </w:pPr>
            <w:r w:rsidRPr="00113309">
              <w:rPr>
                <w:sz w:val="18"/>
                <w:szCs w:val="18"/>
              </w:rPr>
              <w:t> </w:t>
            </w:r>
          </w:p>
        </w:tc>
        <w:tc>
          <w:tcPr>
            <w:tcW w:w="0" w:type="auto"/>
          </w:tcPr>
          <w:p w:rsidR="00C63F4F" w:rsidRPr="00113309" w:rsidRDefault="00C63F4F" w:rsidP="00D2090D">
            <w:pPr>
              <w:rPr>
                <w:sz w:val="18"/>
                <w:szCs w:val="18"/>
              </w:rPr>
            </w:pPr>
            <w:r w:rsidRPr="00113309">
              <w:rPr>
                <w:sz w:val="18"/>
                <w:szCs w:val="18"/>
              </w:rPr>
              <w:t>7</w:t>
            </w:r>
          </w:p>
        </w:tc>
        <w:tc>
          <w:tcPr>
            <w:tcW w:w="1985" w:type="dxa"/>
          </w:tcPr>
          <w:p w:rsidR="00C63F4F" w:rsidRPr="00113309" w:rsidRDefault="00C63F4F" w:rsidP="00D2090D">
            <w:pPr>
              <w:rPr>
                <w:sz w:val="18"/>
                <w:szCs w:val="18"/>
              </w:rPr>
            </w:pPr>
            <w:r w:rsidRPr="00113309">
              <w:rPr>
                <w:sz w:val="18"/>
                <w:szCs w:val="18"/>
              </w:rPr>
              <w:t>60</w:t>
            </w:r>
          </w:p>
        </w:tc>
        <w:tc>
          <w:tcPr>
            <w:tcW w:w="2871" w:type="dxa"/>
          </w:tcPr>
          <w:p w:rsidR="00C63F4F" w:rsidRPr="00113309" w:rsidRDefault="00C63F4F" w:rsidP="00D2090D">
            <w:pPr>
              <w:rPr>
                <w:sz w:val="18"/>
                <w:szCs w:val="18"/>
              </w:rPr>
            </w:pPr>
            <w:r w:rsidRPr="00113309">
              <w:rPr>
                <w:sz w:val="18"/>
                <w:szCs w:val="18"/>
              </w:rPr>
              <w:t>66</w:t>
            </w:r>
          </w:p>
        </w:tc>
        <w:tc>
          <w:tcPr>
            <w:tcW w:w="0" w:type="auto"/>
          </w:tcPr>
          <w:p w:rsidR="00C63F4F" w:rsidRPr="00113309" w:rsidRDefault="00C63F4F" w:rsidP="00D2090D">
            <w:pPr>
              <w:rPr>
                <w:sz w:val="18"/>
                <w:szCs w:val="18"/>
              </w:rPr>
            </w:pPr>
            <w:r w:rsidRPr="00113309">
              <w:rPr>
                <w:sz w:val="18"/>
                <w:szCs w:val="18"/>
              </w:rPr>
              <w:t>74</w:t>
            </w:r>
          </w:p>
        </w:tc>
        <w:tc>
          <w:tcPr>
            <w:tcW w:w="0" w:type="auto"/>
          </w:tcPr>
          <w:p w:rsidR="00C63F4F" w:rsidRPr="00113309" w:rsidRDefault="00C63F4F" w:rsidP="00D2090D">
            <w:pPr>
              <w:rPr>
                <w:sz w:val="18"/>
                <w:szCs w:val="18"/>
              </w:rPr>
            </w:pPr>
            <w:r w:rsidRPr="00113309">
              <w:rPr>
                <w:sz w:val="18"/>
                <w:szCs w:val="18"/>
              </w:rPr>
              <w:t>80</w:t>
            </w:r>
          </w:p>
        </w:tc>
      </w:tr>
    </w:tbl>
    <w:p w:rsidR="00C63F4F" w:rsidRPr="00113309" w:rsidRDefault="00C63F4F" w:rsidP="00E81415">
      <w:pPr>
        <w:rPr>
          <w:sz w:val="20"/>
          <w:szCs w:val="20"/>
        </w:rPr>
      </w:pPr>
    </w:p>
    <w:p w:rsidR="00C63F4F" w:rsidRPr="00113309" w:rsidRDefault="00C63F4F"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C63F4F" w:rsidRPr="00113309" w:rsidRDefault="00C63F4F"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C63F4F" w:rsidRPr="00113309" w:rsidRDefault="00C63F4F" w:rsidP="00E81415">
      <w:pPr>
        <w:rPr>
          <w:sz w:val="20"/>
          <w:szCs w:val="20"/>
        </w:rPr>
        <w:sectPr w:rsidR="00C63F4F" w:rsidRPr="00113309" w:rsidSect="00A01C27">
          <w:pgSz w:w="16838" w:h="11906" w:orient="landscape" w:code="9"/>
          <w:pgMar w:top="1701" w:right="1134" w:bottom="851" w:left="1134" w:header="720" w:footer="720" w:gutter="0"/>
          <w:cols w:space="720"/>
          <w:docGrid w:linePitch="326"/>
        </w:sectPr>
      </w:pPr>
    </w:p>
    <w:p w:rsidR="00C63F4F" w:rsidRPr="00113309" w:rsidRDefault="00C63F4F" w:rsidP="00E81415">
      <w:pPr>
        <w:pStyle w:val="a3"/>
      </w:pPr>
      <w:r w:rsidRPr="00113309">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C63F4F" w:rsidRPr="00113309" w:rsidRDefault="00C63F4F" w:rsidP="00E81415">
      <w:pPr>
        <w:pStyle w:val="a3"/>
      </w:pPr>
      <w:r w:rsidRPr="00113309">
        <w:t>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(Таблица 67)</w:t>
      </w:r>
    </w:p>
    <w:p w:rsidR="00C63F4F" w:rsidRPr="00113309" w:rsidRDefault="00C63F4F" w:rsidP="00E81415">
      <w:pPr>
        <w:pStyle w:val="Caption"/>
        <w:keepNext/>
        <w:jc w:val="right"/>
      </w:pPr>
      <w:bookmarkStart w:id="365" w:name="_Ref375751764"/>
      <w:r w:rsidRPr="00113309">
        <w:t xml:space="preserve">Таблица </w:t>
      </w:r>
      <w:bookmarkEnd w:id="365"/>
      <w:r w:rsidRPr="00113309">
        <w:t>67</w:t>
      </w:r>
    </w:p>
    <w:p w:rsidR="00C63F4F" w:rsidRPr="00113309" w:rsidRDefault="00C63F4F" w:rsidP="00E81415">
      <w:pPr>
        <w:pStyle w:val="a8"/>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2"/>
        <w:gridCol w:w="3878"/>
      </w:tblGrid>
      <w:tr w:rsidR="00C63F4F" w:rsidRPr="00113309" w:rsidTr="00D2090D">
        <w:trPr>
          <w:tblHeader/>
          <w:jc w:val="center"/>
        </w:trPr>
        <w:tc>
          <w:tcPr>
            <w:tcW w:w="2974" w:type="pct"/>
          </w:tcPr>
          <w:p w:rsidR="00C63F4F" w:rsidRPr="00113309" w:rsidRDefault="00C63F4F" w:rsidP="00D2090D">
            <w:pPr>
              <w:jc w:val="center"/>
              <w:rPr>
                <w:b/>
                <w:sz w:val="20"/>
                <w:szCs w:val="20"/>
              </w:rPr>
            </w:pPr>
            <w:r w:rsidRPr="00113309">
              <w:rPr>
                <w:b/>
                <w:sz w:val="20"/>
                <w:szCs w:val="20"/>
              </w:rPr>
              <w:t>Линии связи</w:t>
            </w:r>
          </w:p>
        </w:tc>
        <w:tc>
          <w:tcPr>
            <w:tcW w:w="2026" w:type="pct"/>
          </w:tcPr>
          <w:p w:rsidR="00C63F4F" w:rsidRPr="00113309" w:rsidRDefault="00C63F4F" w:rsidP="00D2090D">
            <w:pPr>
              <w:jc w:val="center"/>
              <w:rPr>
                <w:b/>
                <w:sz w:val="20"/>
                <w:szCs w:val="20"/>
              </w:rPr>
            </w:pPr>
            <w:r w:rsidRPr="00113309">
              <w:rPr>
                <w:b/>
                <w:sz w:val="20"/>
                <w:szCs w:val="20"/>
              </w:rPr>
              <w:t>Ширина полос земель, м</w:t>
            </w:r>
          </w:p>
        </w:tc>
      </w:tr>
      <w:tr w:rsidR="00C63F4F" w:rsidRPr="00113309" w:rsidTr="00D2090D">
        <w:trPr>
          <w:jc w:val="center"/>
        </w:trPr>
        <w:tc>
          <w:tcPr>
            <w:tcW w:w="2974" w:type="pct"/>
          </w:tcPr>
          <w:p w:rsidR="00C63F4F" w:rsidRPr="00113309" w:rsidRDefault="00C63F4F" w:rsidP="00D2090D">
            <w:pPr>
              <w:rPr>
                <w:sz w:val="20"/>
                <w:szCs w:val="20"/>
              </w:rPr>
            </w:pPr>
            <w:r w:rsidRPr="00113309">
              <w:rPr>
                <w:sz w:val="20"/>
                <w:szCs w:val="20"/>
              </w:rPr>
              <w:t>Кабельные линии</w:t>
            </w:r>
          </w:p>
          <w:p w:rsidR="00C63F4F" w:rsidRPr="00113309" w:rsidRDefault="00C63F4F" w:rsidP="00D2090D">
            <w:pPr>
              <w:rPr>
                <w:sz w:val="20"/>
                <w:szCs w:val="20"/>
              </w:rPr>
            </w:pPr>
            <w:r w:rsidRPr="00113309">
              <w:rPr>
                <w:sz w:val="20"/>
                <w:szCs w:val="20"/>
              </w:rPr>
              <w:t>Полоса земли для прокладки кабелей (по всей длине трассы):</w:t>
            </w:r>
          </w:p>
          <w:p w:rsidR="00C63F4F" w:rsidRPr="00113309" w:rsidRDefault="00C63F4F" w:rsidP="00D2090D">
            <w:pPr>
              <w:rPr>
                <w:sz w:val="20"/>
                <w:szCs w:val="20"/>
              </w:rPr>
            </w:pPr>
            <w:r w:rsidRPr="00113309">
              <w:rPr>
                <w:sz w:val="20"/>
                <w:szCs w:val="20"/>
              </w:rPr>
              <w:t>для линий связи (кроме линий радиофикации)</w:t>
            </w:r>
          </w:p>
          <w:p w:rsidR="00C63F4F" w:rsidRPr="00113309" w:rsidRDefault="00C63F4F" w:rsidP="00D2090D">
            <w:pPr>
              <w:rPr>
                <w:sz w:val="20"/>
                <w:szCs w:val="20"/>
              </w:rPr>
            </w:pPr>
            <w:r w:rsidRPr="00113309">
              <w:rPr>
                <w:sz w:val="20"/>
                <w:szCs w:val="20"/>
              </w:rPr>
              <w:t>для линий радиофикации</w:t>
            </w:r>
          </w:p>
        </w:tc>
        <w:tc>
          <w:tcPr>
            <w:tcW w:w="2026"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6</w:t>
            </w:r>
          </w:p>
          <w:p w:rsidR="00C63F4F" w:rsidRPr="00113309" w:rsidRDefault="00C63F4F" w:rsidP="00D2090D">
            <w:pPr>
              <w:rPr>
                <w:sz w:val="20"/>
                <w:szCs w:val="20"/>
              </w:rPr>
            </w:pPr>
            <w:r w:rsidRPr="00113309">
              <w:rPr>
                <w:sz w:val="20"/>
                <w:szCs w:val="20"/>
              </w:rPr>
              <w:t>5</w:t>
            </w:r>
          </w:p>
        </w:tc>
      </w:tr>
      <w:tr w:rsidR="00C63F4F" w:rsidRPr="00113309" w:rsidTr="00D2090D">
        <w:trPr>
          <w:jc w:val="center"/>
        </w:trPr>
        <w:tc>
          <w:tcPr>
            <w:tcW w:w="2974" w:type="pct"/>
          </w:tcPr>
          <w:p w:rsidR="00C63F4F" w:rsidRPr="00113309" w:rsidRDefault="00C63F4F" w:rsidP="00D2090D">
            <w:pPr>
              <w:rPr>
                <w:sz w:val="20"/>
                <w:szCs w:val="20"/>
              </w:rPr>
            </w:pPr>
            <w:r w:rsidRPr="00113309">
              <w:rPr>
                <w:sz w:val="20"/>
                <w:szCs w:val="20"/>
              </w:rPr>
              <w:t>Воздушные линии</w:t>
            </w:r>
          </w:p>
          <w:p w:rsidR="00C63F4F" w:rsidRPr="00113309" w:rsidRDefault="00C63F4F"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C63F4F" w:rsidRPr="00113309" w:rsidRDefault="00C63F4F" w:rsidP="00D2090D">
            <w:pPr>
              <w:rPr>
                <w:sz w:val="20"/>
                <w:szCs w:val="20"/>
              </w:rPr>
            </w:pPr>
          </w:p>
          <w:p w:rsidR="00C63F4F" w:rsidRPr="00113309" w:rsidRDefault="00C63F4F" w:rsidP="00D2090D">
            <w:pPr>
              <w:rPr>
                <w:sz w:val="20"/>
                <w:szCs w:val="20"/>
              </w:rPr>
            </w:pPr>
          </w:p>
          <w:p w:rsidR="00C63F4F" w:rsidRPr="00113309" w:rsidRDefault="00C63F4F" w:rsidP="00D2090D">
            <w:pPr>
              <w:rPr>
                <w:sz w:val="20"/>
                <w:szCs w:val="20"/>
              </w:rPr>
            </w:pPr>
            <w:r w:rsidRPr="00113309">
              <w:rPr>
                <w:sz w:val="20"/>
                <w:szCs w:val="20"/>
              </w:rPr>
              <w:t>6</w:t>
            </w:r>
          </w:p>
        </w:tc>
      </w:tr>
    </w:tbl>
    <w:p w:rsidR="00C63F4F" w:rsidRPr="00113309" w:rsidRDefault="00C63F4F"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C63F4F" w:rsidRPr="00113309" w:rsidRDefault="00C63F4F" w:rsidP="00E81415">
      <w:pPr>
        <w:pStyle w:val="a3"/>
      </w:pPr>
      <w:r w:rsidRPr="00113309">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C63F4F" w:rsidRPr="00113309" w:rsidRDefault="00C63F4F" w:rsidP="00E81415">
      <w:pPr>
        <w:pStyle w:val="a3"/>
      </w:pPr>
      <w:r w:rsidRPr="00113309">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(Таблица 68)</w:t>
      </w:r>
    </w:p>
    <w:p w:rsidR="00C63F4F" w:rsidRPr="00113309" w:rsidRDefault="00C63F4F" w:rsidP="00E81415">
      <w:pPr>
        <w:pStyle w:val="Caption"/>
        <w:keepNext/>
        <w:jc w:val="right"/>
      </w:pPr>
      <w:bookmarkStart w:id="366" w:name="_Ref375751774"/>
      <w:r w:rsidRPr="00113309">
        <w:t xml:space="preserve">Таблица </w:t>
      </w:r>
      <w:bookmarkEnd w:id="366"/>
      <w:r w:rsidRPr="00113309">
        <w:t>68</w:t>
      </w:r>
    </w:p>
    <w:p w:rsidR="00C63F4F" w:rsidRPr="00113309" w:rsidRDefault="00C63F4F" w:rsidP="00E81415">
      <w:pPr>
        <w:pStyle w:val="a8"/>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5"/>
        <w:gridCol w:w="1148"/>
        <w:gridCol w:w="766"/>
        <w:gridCol w:w="923"/>
        <w:gridCol w:w="1378"/>
        <w:gridCol w:w="1238"/>
        <w:gridCol w:w="1342"/>
      </w:tblGrid>
      <w:tr w:rsidR="00C63F4F" w:rsidRPr="00113309" w:rsidTr="00D2090D">
        <w:tc>
          <w:tcPr>
            <w:tcW w:w="1450" w:type="pct"/>
            <w:vMerge w:val="restart"/>
          </w:tcPr>
          <w:p w:rsidR="00C63F4F" w:rsidRPr="00113309" w:rsidRDefault="00C63F4F" w:rsidP="00D2090D">
            <w:pPr>
              <w:jc w:val="center"/>
              <w:rPr>
                <w:b/>
                <w:sz w:val="20"/>
                <w:szCs w:val="20"/>
              </w:rPr>
            </w:pPr>
            <w:r w:rsidRPr="00113309">
              <w:rPr>
                <w:b/>
                <w:sz w:val="20"/>
                <w:szCs w:val="20"/>
              </w:rPr>
              <w:t>Опоры воздушных линий электропередачи</w:t>
            </w:r>
          </w:p>
        </w:tc>
        <w:tc>
          <w:tcPr>
            <w:tcW w:w="3550" w:type="pct"/>
            <w:gridSpan w:val="6"/>
          </w:tcPr>
          <w:p w:rsidR="00C63F4F" w:rsidRPr="00113309" w:rsidRDefault="00C63F4F" w:rsidP="00D2090D">
            <w:pPr>
              <w:jc w:val="center"/>
              <w:rPr>
                <w:b/>
                <w:sz w:val="20"/>
                <w:szCs w:val="20"/>
              </w:rPr>
            </w:pPr>
            <w:r w:rsidRPr="00113309">
              <w:rPr>
                <w:b/>
                <w:sz w:val="20"/>
                <w:szCs w:val="20"/>
              </w:rPr>
              <w:t>Ширина полос предоставляемых земель, м,</w:t>
            </w:r>
          </w:p>
          <w:p w:rsidR="00C63F4F" w:rsidRPr="00113309" w:rsidRDefault="00C63F4F" w:rsidP="00D2090D">
            <w:pPr>
              <w:jc w:val="center"/>
              <w:rPr>
                <w:b/>
                <w:sz w:val="20"/>
                <w:szCs w:val="20"/>
              </w:rPr>
            </w:pPr>
            <w:r w:rsidRPr="00113309">
              <w:rPr>
                <w:b/>
                <w:sz w:val="20"/>
                <w:szCs w:val="20"/>
              </w:rPr>
              <w:t>при напряжении линии, кВ</w:t>
            </w:r>
          </w:p>
        </w:tc>
      </w:tr>
      <w:tr w:rsidR="00C63F4F" w:rsidRPr="00113309" w:rsidTr="00D2090D">
        <w:tc>
          <w:tcPr>
            <w:tcW w:w="1450" w:type="pct"/>
            <w:vMerge/>
          </w:tcPr>
          <w:p w:rsidR="00C63F4F" w:rsidRPr="00113309" w:rsidRDefault="00C63F4F" w:rsidP="00D2090D">
            <w:pPr>
              <w:jc w:val="center"/>
              <w:rPr>
                <w:b/>
                <w:sz w:val="20"/>
                <w:szCs w:val="20"/>
              </w:rPr>
            </w:pPr>
          </w:p>
        </w:tc>
        <w:tc>
          <w:tcPr>
            <w:tcW w:w="600" w:type="pct"/>
          </w:tcPr>
          <w:p w:rsidR="00C63F4F" w:rsidRPr="00113309" w:rsidRDefault="00C63F4F" w:rsidP="00D2090D">
            <w:pPr>
              <w:jc w:val="center"/>
              <w:rPr>
                <w:b/>
                <w:sz w:val="20"/>
                <w:szCs w:val="20"/>
              </w:rPr>
            </w:pPr>
            <w:r w:rsidRPr="00113309">
              <w:rPr>
                <w:b/>
                <w:sz w:val="20"/>
                <w:szCs w:val="20"/>
              </w:rPr>
              <w:t>0,38-20</w:t>
            </w:r>
          </w:p>
        </w:tc>
        <w:tc>
          <w:tcPr>
            <w:tcW w:w="400" w:type="pct"/>
          </w:tcPr>
          <w:p w:rsidR="00C63F4F" w:rsidRPr="00113309" w:rsidRDefault="00C63F4F" w:rsidP="00D2090D">
            <w:pPr>
              <w:jc w:val="center"/>
              <w:rPr>
                <w:b/>
                <w:sz w:val="20"/>
                <w:szCs w:val="20"/>
              </w:rPr>
            </w:pPr>
            <w:r w:rsidRPr="00113309">
              <w:rPr>
                <w:b/>
                <w:sz w:val="20"/>
                <w:szCs w:val="20"/>
              </w:rPr>
              <w:t>35</w:t>
            </w:r>
          </w:p>
        </w:tc>
        <w:tc>
          <w:tcPr>
            <w:tcW w:w="482" w:type="pct"/>
          </w:tcPr>
          <w:p w:rsidR="00C63F4F" w:rsidRPr="00113309" w:rsidRDefault="00C63F4F" w:rsidP="00D2090D">
            <w:pPr>
              <w:jc w:val="center"/>
              <w:rPr>
                <w:b/>
                <w:sz w:val="20"/>
                <w:szCs w:val="20"/>
              </w:rPr>
            </w:pPr>
            <w:r w:rsidRPr="00113309">
              <w:rPr>
                <w:b/>
                <w:sz w:val="20"/>
                <w:szCs w:val="20"/>
              </w:rPr>
              <w:t>110</w:t>
            </w:r>
          </w:p>
        </w:tc>
        <w:tc>
          <w:tcPr>
            <w:tcW w:w="720" w:type="pct"/>
          </w:tcPr>
          <w:p w:rsidR="00C63F4F" w:rsidRPr="00113309" w:rsidRDefault="00C63F4F" w:rsidP="00D2090D">
            <w:pPr>
              <w:jc w:val="center"/>
              <w:rPr>
                <w:b/>
                <w:sz w:val="20"/>
                <w:szCs w:val="20"/>
              </w:rPr>
            </w:pPr>
            <w:r w:rsidRPr="00113309">
              <w:rPr>
                <w:b/>
                <w:sz w:val="20"/>
                <w:szCs w:val="20"/>
              </w:rPr>
              <w:t>150-220</w:t>
            </w:r>
          </w:p>
        </w:tc>
        <w:tc>
          <w:tcPr>
            <w:tcW w:w="647" w:type="pct"/>
          </w:tcPr>
          <w:p w:rsidR="00C63F4F" w:rsidRPr="00113309" w:rsidRDefault="00C63F4F" w:rsidP="00D2090D">
            <w:pPr>
              <w:jc w:val="center"/>
              <w:rPr>
                <w:b/>
                <w:sz w:val="20"/>
                <w:szCs w:val="20"/>
              </w:rPr>
            </w:pPr>
            <w:r w:rsidRPr="00113309">
              <w:rPr>
                <w:b/>
                <w:sz w:val="20"/>
                <w:szCs w:val="20"/>
              </w:rPr>
              <w:t>330</w:t>
            </w:r>
          </w:p>
        </w:tc>
        <w:tc>
          <w:tcPr>
            <w:tcW w:w="701" w:type="pct"/>
          </w:tcPr>
          <w:p w:rsidR="00C63F4F" w:rsidRPr="00113309" w:rsidRDefault="00C63F4F" w:rsidP="00D2090D">
            <w:pPr>
              <w:jc w:val="center"/>
              <w:rPr>
                <w:b/>
                <w:sz w:val="20"/>
                <w:szCs w:val="20"/>
              </w:rPr>
            </w:pPr>
            <w:r w:rsidRPr="00113309">
              <w:rPr>
                <w:b/>
                <w:sz w:val="20"/>
                <w:szCs w:val="20"/>
              </w:rPr>
              <w:t>500</w:t>
            </w: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1. Железобетонные </w:t>
            </w:r>
          </w:p>
        </w:tc>
        <w:tc>
          <w:tcPr>
            <w:tcW w:w="3550" w:type="pct"/>
            <w:gridSpan w:val="6"/>
          </w:tcPr>
          <w:p w:rsidR="00C63F4F" w:rsidRPr="00113309" w:rsidRDefault="00C63F4F" w:rsidP="00D2090D">
            <w:pPr>
              <w:rPr>
                <w:sz w:val="20"/>
                <w:szCs w:val="20"/>
              </w:rPr>
            </w:pP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1.1. Одноцепные </w:t>
            </w:r>
          </w:p>
        </w:tc>
        <w:tc>
          <w:tcPr>
            <w:tcW w:w="600" w:type="pct"/>
          </w:tcPr>
          <w:p w:rsidR="00C63F4F" w:rsidRPr="00113309" w:rsidRDefault="00C63F4F" w:rsidP="00D2090D">
            <w:pPr>
              <w:rPr>
                <w:sz w:val="20"/>
                <w:szCs w:val="20"/>
              </w:rPr>
            </w:pPr>
            <w:r w:rsidRPr="00113309">
              <w:rPr>
                <w:sz w:val="20"/>
                <w:szCs w:val="20"/>
              </w:rPr>
              <w:t>8</w:t>
            </w:r>
          </w:p>
        </w:tc>
        <w:tc>
          <w:tcPr>
            <w:tcW w:w="400" w:type="pct"/>
          </w:tcPr>
          <w:p w:rsidR="00C63F4F" w:rsidRPr="00113309" w:rsidRDefault="00C63F4F" w:rsidP="00D2090D">
            <w:pPr>
              <w:rPr>
                <w:sz w:val="20"/>
                <w:szCs w:val="20"/>
              </w:rPr>
            </w:pPr>
            <w:r w:rsidRPr="00113309">
              <w:rPr>
                <w:sz w:val="20"/>
                <w:szCs w:val="20"/>
              </w:rPr>
              <w:t>9(11)</w:t>
            </w:r>
          </w:p>
        </w:tc>
        <w:tc>
          <w:tcPr>
            <w:tcW w:w="482" w:type="pct"/>
          </w:tcPr>
          <w:p w:rsidR="00C63F4F" w:rsidRPr="00113309" w:rsidRDefault="00C63F4F" w:rsidP="00D2090D">
            <w:pPr>
              <w:rPr>
                <w:sz w:val="20"/>
                <w:szCs w:val="20"/>
              </w:rPr>
            </w:pPr>
            <w:r w:rsidRPr="00113309">
              <w:rPr>
                <w:sz w:val="20"/>
                <w:szCs w:val="20"/>
              </w:rPr>
              <w:t>10(12)</w:t>
            </w:r>
          </w:p>
        </w:tc>
        <w:tc>
          <w:tcPr>
            <w:tcW w:w="720" w:type="pct"/>
          </w:tcPr>
          <w:p w:rsidR="00C63F4F" w:rsidRPr="00113309" w:rsidRDefault="00C63F4F" w:rsidP="00D2090D">
            <w:pPr>
              <w:rPr>
                <w:sz w:val="20"/>
                <w:szCs w:val="20"/>
              </w:rPr>
            </w:pPr>
            <w:r w:rsidRPr="00113309">
              <w:rPr>
                <w:sz w:val="20"/>
                <w:szCs w:val="20"/>
              </w:rPr>
              <w:t>12(16)</w:t>
            </w:r>
          </w:p>
        </w:tc>
        <w:tc>
          <w:tcPr>
            <w:tcW w:w="647" w:type="pct"/>
          </w:tcPr>
          <w:p w:rsidR="00C63F4F" w:rsidRPr="00113309" w:rsidRDefault="00C63F4F" w:rsidP="00D2090D">
            <w:pPr>
              <w:rPr>
                <w:sz w:val="20"/>
                <w:szCs w:val="20"/>
              </w:rPr>
            </w:pPr>
            <w:r w:rsidRPr="00113309">
              <w:rPr>
                <w:sz w:val="20"/>
                <w:szCs w:val="20"/>
              </w:rPr>
              <w:t>(21)</w:t>
            </w:r>
          </w:p>
        </w:tc>
        <w:tc>
          <w:tcPr>
            <w:tcW w:w="701" w:type="pct"/>
          </w:tcPr>
          <w:p w:rsidR="00C63F4F" w:rsidRPr="00113309" w:rsidRDefault="00C63F4F" w:rsidP="00D2090D">
            <w:pPr>
              <w:rPr>
                <w:sz w:val="20"/>
                <w:szCs w:val="20"/>
              </w:rPr>
            </w:pPr>
            <w:r w:rsidRPr="00113309">
              <w:rPr>
                <w:sz w:val="20"/>
                <w:szCs w:val="20"/>
              </w:rPr>
              <w:t>15</w:t>
            </w: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1.2. Двухцепные </w:t>
            </w:r>
          </w:p>
        </w:tc>
        <w:tc>
          <w:tcPr>
            <w:tcW w:w="600" w:type="pct"/>
          </w:tcPr>
          <w:p w:rsidR="00C63F4F" w:rsidRPr="00113309" w:rsidRDefault="00C63F4F" w:rsidP="00D2090D">
            <w:pPr>
              <w:rPr>
                <w:sz w:val="20"/>
                <w:szCs w:val="20"/>
              </w:rPr>
            </w:pPr>
            <w:r w:rsidRPr="00113309">
              <w:rPr>
                <w:sz w:val="20"/>
                <w:szCs w:val="20"/>
              </w:rPr>
              <w:t>8</w:t>
            </w:r>
          </w:p>
        </w:tc>
        <w:tc>
          <w:tcPr>
            <w:tcW w:w="400" w:type="pct"/>
          </w:tcPr>
          <w:p w:rsidR="00C63F4F" w:rsidRPr="00113309" w:rsidRDefault="00C63F4F" w:rsidP="00D2090D">
            <w:pPr>
              <w:rPr>
                <w:sz w:val="20"/>
                <w:szCs w:val="20"/>
              </w:rPr>
            </w:pPr>
            <w:r w:rsidRPr="00113309">
              <w:rPr>
                <w:sz w:val="20"/>
                <w:szCs w:val="20"/>
              </w:rPr>
              <w:t>10</w:t>
            </w:r>
          </w:p>
        </w:tc>
        <w:tc>
          <w:tcPr>
            <w:tcW w:w="482" w:type="pct"/>
          </w:tcPr>
          <w:p w:rsidR="00C63F4F" w:rsidRPr="00113309" w:rsidRDefault="00C63F4F" w:rsidP="00D2090D">
            <w:pPr>
              <w:rPr>
                <w:sz w:val="20"/>
                <w:szCs w:val="20"/>
              </w:rPr>
            </w:pPr>
            <w:r w:rsidRPr="00113309">
              <w:rPr>
                <w:sz w:val="20"/>
                <w:szCs w:val="20"/>
              </w:rPr>
              <w:t>12</w:t>
            </w:r>
          </w:p>
        </w:tc>
        <w:tc>
          <w:tcPr>
            <w:tcW w:w="720" w:type="pct"/>
          </w:tcPr>
          <w:p w:rsidR="00C63F4F" w:rsidRPr="00113309" w:rsidRDefault="00C63F4F" w:rsidP="00D2090D">
            <w:pPr>
              <w:rPr>
                <w:sz w:val="20"/>
                <w:szCs w:val="20"/>
              </w:rPr>
            </w:pPr>
            <w:r w:rsidRPr="00113309">
              <w:rPr>
                <w:sz w:val="20"/>
                <w:szCs w:val="20"/>
              </w:rPr>
              <w:t>24(32)</w:t>
            </w:r>
          </w:p>
        </w:tc>
        <w:tc>
          <w:tcPr>
            <w:tcW w:w="647" w:type="pct"/>
          </w:tcPr>
          <w:p w:rsidR="00C63F4F" w:rsidRPr="00113309" w:rsidRDefault="00C63F4F" w:rsidP="00D2090D">
            <w:pPr>
              <w:rPr>
                <w:sz w:val="20"/>
                <w:szCs w:val="20"/>
              </w:rPr>
            </w:pPr>
            <w:r w:rsidRPr="00113309">
              <w:rPr>
                <w:sz w:val="20"/>
                <w:szCs w:val="20"/>
              </w:rPr>
              <w:t>28</w:t>
            </w:r>
          </w:p>
        </w:tc>
        <w:tc>
          <w:tcPr>
            <w:tcW w:w="701" w:type="pct"/>
          </w:tcPr>
          <w:p w:rsidR="00C63F4F" w:rsidRPr="00113309" w:rsidRDefault="00C63F4F" w:rsidP="00D2090D">
            <w:pPr>
              <w:rPr>
                <w:sz w:val="20"/>
                <w:szCs w:val="20"/>
              </w:rPr>
            </w:pPr>
            <w:r w:rsidRPr="00113309">
              <w:rPr>
                <w:sz w:val="20"/>
                <w:szCs w:val="20"/>
              </w:rPr>
              <w:t>-</w:t>
            </w: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2. Стальные </w:t>
            </w:r>
          </w:p>
        </w:tc>
        <w:tc>
          <w:tcPr>
            <w:tcW w:w="3550" w:type="pct"/>
            <w:gridSpan w:val="6"/>
          </w:tcPr>
          <w:p w:rsidR="00C63F4F" w:rsidRPr="00113309" w:rsidRDefault="00C63F4F" w:rsidP="00D2090D">
            <w:pPr>
              <w:rPr>
                <w:sz w:val="20"/>
                <w:szCs w:val="20"/>
              </w:rPr>
            </w:pP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2.1. Одноцепные </w:t>
            </w:r>
          </w:p>
        </w:tc>
        <w:tc>
          <w:tcPr>
            <w:tcW w:w="600" w:type="pct"/>
          </w:tcPr>
          <w:p w:rsidR="00C63F4F" w:rsidRPr="00113309" w:rsidRDefault="00C63F4F" w:rsidP="00D2090D">
            <w:pPr>
              <w:rPr>
                <w:sz w:val="20"/>
                <w:szCs w:val="20"/>
              </w:rPr>
            </w:pPr>
            <w:r w:rsidRPr="00113309">
              <w:rPr>
                <w:sz w:val="20"/>
                <w:szCs w:val="20"/>
              </w:rPr>
              <w:t>8</w:t>
            </w:r>
          </w:p>
        </w:tc>
        <w:tc>
          <w:tcPr>
            <w:tcW w:w="400" w:type="pct"/>
          </w:tcPr>
          <w:p w:rsidR="00C63F4F" w:rsidRPr="00113309" w:rsidRDefault="00C63F4F" w:rsidP="00D2090D">
            <w:pPr>
              <w:rPr>
                <w:sz w:val="20"/>
                <w:szCs w:val="20"/>
              </w:rPr>
            </w:pPr>
            <w:r w:rsidRPr="00113309">
              <w:rPr>
                <w:sz w:val="20"/>
                <w:szCs w:val="20"/>
              </w:rPr>
              <w:t>11</w:t>
            </w:r>
          </w:p>
        </w:tc>
        <w:tc>
          <w:tcPr>
            <w:tcW w:w="482" w:type="pct"/>
          </w:tcPr>
          <w:p w:rsidR="00C63F4F" w:rsidRPr="00113309" w:rsidRDefault="00C63F4F" w:rsidP="00D2090D">
            <w:pPr>
              <w:rPr>
                <w:sz w:val="20"/>
                <w:szCs w:val="20"/>
              </w:rPr>
            </w:pPr>
            <w:r w:rsidRPr="00113309">
              <w:rPr>
                <w:sz w:val="20"/>
                <w:szCs w:val="20"/>
              </w:rPr>
              <w:t>12</w:t>
            </w:r>
          </w:p>
        </w:tc>
        <w:tc>
          <w:tcPr>
            <w:tcW w:w="720" w:type="pct"/>
          </w:tcPr>
          <w:p w:rsidR="00C63F4F" w:rsidRPr="00113309" w:rsidRDefault="00C63F4F" w:rsidP="00D2090D">
            <w:pPr>
              <w:rPr>
                <w:sz w:val="20"/>
                <w:szCs w:val="20"/>
              </w:rPr>
            </w:pPr>
            <w:r w:rsidRPr="00113309">
              <w:rPr>
                <w:sz w:val="20"/>
                <w:szCs w:val="20"/>
              </w:rPr>
              <w:t>15</w:t>
            </w:r>
          </w:p>
        </w:tc>
        <w:tc>
          <w:tcPr>
            <w:tcW w:w="647" w:type="pct"/>
          </w:tcPr>
          <w:p w:rsidR="00C63F4F" w:rsidRPr="00113309" w:rsidRDefault="00C63F4F" w:rsidP="00D2090D">
            <w:pPr>
              <w:rPr>
                <w:sz w:val="20"/>
                <w:szCs w:val="20"/>
              </w:rPr>
            </w:pPr>
            <w:r w:rsidRPr="00113309">
              <w:rPr>
                <w:sz w:val="20"/>
                <w:szCs w:val="20"/>
              </w:rPr>
              <w:t>18(21)</w:t>
            </w:r>
          </w:p>
        </w:tc>
        <w:tc>
          <w:tcPr>
            <w:tcW w:w="701" w:type="pct"/>
          </w:tcPr>
          <w:p w:rsidR="00C63F4F" w:rsidRPr="00113309" w:rsidRDefault="00C63F4F" w:rsidP="00D2090D">
            <w:pPr>
              <w:rPr>
                <w:sz w:val="20"/>
                <w:szCs w:val="20"/>
              </w:rPr>
            </w:pPr>
            <w:r w:rsidRPr="00113309">
              <w:rPr>
                <w:sz w:val="20"/>
                <w:szCs w:val="20"/>
              </w:rPr>
              <w:t>15</w:t>
            </w: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2.2. Двухцепные </w:t>
            </w:r>
          </w:p>
        </w:tc>
        <w:tc>
          <w:tcPr>
            <w:tcW w:w="600" w:type="pct"/>
          </w:tcPr>
          <w:p w:rsidR="00C63F4F" w:rsidRPr="00113309" w:rsidRDefault="00C63F4F" w:rsidP="00D2090D">
            <w:pPr>
              <w:rPr>
                <w:sz w:val="20"/>
                <w:szCs w:val="20"/>
              </w:rPr>
            </w:pPr>
            <w:r w:rsidRPr="00113309">
              <w:rPr>
                <w:sz w:val="20"/>
                <w:szCs w:val="20"/>
              </w:rPr>
              <w:t>8</w:t>
            </w:r>
          </w:p>
        </w:tc>
        <w:tc>
          <w:tcPr>
            <w:tcW w:w="400" w:type="pct"/>
          </w:tcPr>
          <w:p w:rsidR="00C63F4F" w:rsidRPr="00113309" w:rsidRDefault="00C63F4F" w:rsidP="00D2090D">
            <w:pPr>
              <w:rPr>
                <w:sz w:val="20"/>
                <w:szCs w:val="20"/>
              </w:rPr>
            </w:pPr>
            <w:r w:rsidRPr="00113309">
              <w:rPr>
                <w:sz w:val="20"/>
                <w:szCs w:val="20"/>
              </w:rPr>
              <w:t>11</w:t>
            </w:r>
          </w:p>
        </w:tc>
        <w:tc>
          <w:tcPr>
            <w:tcW w:w="482" w:type="pct"/>
          </w:tcPr>
          <w:p w:rsidR="00C63F4F" w:rsidRPr="00113309" w:rsidRDefault="00C63F4F" w:rsidP="00D2090D">
            <w:pPr>
              <w:rPr>
                <w:sz w:val="20"/>
                <w:szCs w:val="20"/>
              </w:rPr>
            </w:pPr>
            <w:r w:rsidRPr="00113309">
              <w:rPr>
                <w:sz w:val="20"/>
                <w:szCs w:val="20"/>
              </w:rPr>
              <w:t>14</w:t>
            </w:r>
          </w:p>
        </w:tc>
        <w:tc>
          <w:tcPr>
            <w:tcW w:w="720" w:type="pct"/>
          </w:tcPr>
          <w:p w:rsidR="00C63F4F" w:rsidRPr="00113309" w:rsidRDefault="00C63F4F" w:rsidP="00D2090D">
            <w:pPr>
              <w:rPr>
                <w:sz w:val="20"/>
                <w:szCs w:val="20"/>
              </w:rPr>
            </w:pPr>
            <w:r w:rsidRPr="00113309">
              <w:rPr>
                <w:sz w:val="20"/>
                <w:szCs w:val="20"/>
              </w:rPr>
              <w:t>18</w:t>
            </w:r>
          </w:p>
        </w:tc>
        <w:tc>
          <w:tcPr>
            <w:tcW w:w="647" w:type="pct"/>
          </w:tcPr>
          <w:p w:rsidR="00C63F4F" w:rsidRPr="00113309" w:rsidRDefault="00C63F4F" w:rsidP="00D2090D">
            <w:pPr>
              <w:rPr>
                <w:sz w:val="20"/>
                <w:szCs w:val="20"/>
              </w:rPr>
            </w:pPr>
            <w:r w:rsidRPr="00113309">
              <w:rPr>
                <w:sz w:val="20"/>
                <w:szCs w:val="20"/>
              </w:rPr>
              <w:t>22</w:t>
            </w:r>
          </w:p>
        </w:tc>
        <w:tc>
          <w:tcPr>
            <w:tcW w:w="701" w:type="pct"/>
          </w:tcPr>
          <w:p w:rsidR="00C63F4F" w:rsidRPr="00113309" w:rsidRDefault="00C63F4F" w:rsidP="00D2090D">
            <w:pPr>
              <w:rPr>
                <w:sz w:val="20"/>
                <w:szCs w:val="20"/>
              </w:rPr>
            </w:pPr>
            <w:r w:rsidRPr="00113309">
              <w:rPr>
                <w:sz w:val="20"/>
                <w:szCs w:val="20"/>
              </w:rPr>
              <w:t>-</w:t>
            </w: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3. Деревянные </w:t>
            </w:r>
          </w:p>
        </w:tc>
        <w:tc>
          <w:tcPr>
            <w:tcW w:w="3550" w:type="pct"/>
            <w:gridSpan w:val="6"/>
          </w:tcPr>
          <w:p w:rsidR="00C63F4F" w:rsidRPr="00113309" w:rsidRDefault="00C63F4F" w:rsidP="00D2090D">
            <w:pPr>
              <w:rPr>
                <w:sz w:val="20"/>
                <w:szCs w:val="20"/>
              </w:rPr>
            </w:pP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3.1. Одноцепные </w:t>
            </w:r>
          </w:p>
        </w:tc>
        <w:tc>
          <w:tcPr>
            <w:tcW w:w="600" w:type="pct"/>
          </w:tcPr>
          <w:p w:rsidR="00C63F4F" w:rsidRPr="00113309" w:rsidRDefault="00C63F4F" w:rsidP="00D2090D">
            <w:pPr>
              <w:rPr>
                <w:sz w:val="20"/>
                <w:szCs w:val="20"/>
              </w:rPr>
            </w:pPr>
            <w:r w:rsidRPr="00113309">
              <w:rPr>
                <w:sz w:val="20"/>
                <w:szCs w:val="20"/>
              </w:rPr>
              <w:t>8</w:t>
            </w:r>
          </w:p>
        </w:tc>
        <w:tc>
          <w:tcPr>
            <w:tcW w:w="400" w:type="pct"/>
          </w:tcPr>
          <w:p w:rsidR="00C63F4F" w:rsidRPr="00113309" w:rsidRDefault="00C63F4F" w:rsidP="00D2090D">
            <w:pPr>
              <w:rPr>
                <w:sz w:val="20"/>
                <w:szCs w:val="20"/>
              </w:rPr>
            </w:pPr>
            <w:r w:rsidRPr="00113309">
              <w:rPr>
                <w:sz w:val="20"/>
                <w:szCs w:val="20"/>
              </w:rPr>
              <w:t>10</w:t>
            </w:r>
          </w:p>
        </w:tc>
        <w:tc>
          <w:tcPr>
            <w:tcW w:w="482" w:type="pct"/>
          </w:tcPr>
          <w:p w:rsidR="00C63F4F" w:rsidRPr="00113309" w:rsidRDefault="00C63F4F" w:rsidP="00D2090D">
            <w:pPr>
              <w:rPr>
                <w:sz w:val="20"/>
                <w:szCs w:val="20"/>
              </w:rPr>
            </w:pPr>
            <w:r w:rsidRPr="00113309">
              <w:rPr>
                <w:sz w:val="20"/>
                <w:szCs w:val="20"/>
              </w:rPr>
              <w:t>12</w:t>
            </w:r>
          </w:p>
        </w:tc>
        <w:tc>
          <w:tcPr>
            <w:tcW w:w="720" w:type="pct"/>
          </w:tcPr>
          <w:p w:rsidR="00C63F4F" w:rsidRPr="00113309" w:rsidRDefault="00C63F4F" w:rsidP="00D2090D">
            <w:pPr>
              <w:rPr>
                <w:sz w:val="20"/>
                <w:szCs w:val="20"/>
              </w:rPr>
            </w:pPr>
            <w:r w:rsidRPr="00113309">
              <w:rPr>
                <w:sz w:val="20"/>
                <w:szCs w:val="20"/>
              </w:rPr>
              <w:t>15</w:t>
            </w:r>
          </w:p>
        </w:tc>
        <w:tc>
          <w:tcPr>
            <w:tcW w:w="647" w:type="pct"/>
          </w:tcPr>
          <w:p w:rsidR="00C63F4F" w:rsidRPr="00113309" w:rsidRDefault="00C63F4F" w:rsidP="00D2090D">
            <w:pPr>
              <w:rPr>
                <w:sz w:val="20"/>
                <w:szCs w:val="20"/>
              </w:rPr>
            </w:pPr>
            <w:r w:rsidRPr="00113309">
              <w:rPr>
                <w:sz w:val="20"/>
                <w:szCs w:val="20"/>
              </w:rPr>
              <w:t>-</w:t>
            </w:r>
          </w:p>
        </w:tc>
        <w:tc>
          <w:tcPr>
            <w:tcW w:w="701" w:type="pct"/>
          </w:tcPr>
          <w:p w:rsidR="00C63F4F" w:rsidRPr="00113309" w:rsidRDefault="00C63F4F" w:rsidP="00D2090D">
            <w:pPr>
              <w:rPr>
                <w:sz w:val="20"/>
                <w:szCs w:val="20"/>
              </w:rPr>
            </w:pPr>
            <w:r w:rsidRPr="00113309">
              <w:rPr>
                <w:sz w:val="20"/>
                <w:szCs w:val="20"/>
              </w:rPr>
              <w:t>-</w:t>
            </w:r>
          </w:p>
        </w:tc>
      </w:tr>
      <w:tr w:rsidR="00C63F4F" w:rsidRPr="00113309" w:rsidTr="00D2090D">
        <w:tc>
          <w:tcPr>
            <w:tcW w:w="1450" w:type="pct"/>
          </w:tcPr>
          <w:p w:rsidR="00C63F4F" w:rsidRPr="00113309" w:rsidRDefault="00C63F4F" w:rsidP="00D2090D">
            <w:pPr>
              <w:rPr>
                <w:sz w:val="20"/>
                <w:szCs w:val="20"/>
              </w:rPr>
            </w:pPr>
            <w:r w:rsidRPr="00113309">
              <w:rPr>
                <w:sz w:val="20"/>
                <w:szCs w:val="20"/>
              </w:rPr>
              <w:t xml:space="preserve">3.2. Двухцепные </w:t>
            </w:r>
          </w:p>
        </w:tc>
        <w:tc>
          <w:tcPr>
            <w:tcW w:w="600" w:type="pct"/>
          </w:tcPr>
          <w:p w:rsidR="00C63F4F" w:rsidRPr="00113309" w:rsidRDefault="00C63F4F" w:rsidP="00D2090D">
            <w:pPr>
              <w:rPr>
                <w:sz w:val="20"/>
                <w:szCs w:val="20"/>
              </w:rPr>
            </w:pPr>
            <w:r w:rsidRPr="00113309">
              <w:rPr>
                <w:sz w:val="20"/>
                <w:szCs w:val="20"/>
              </w:rPr>
              <w:t>8</w:t>
            </w:r>
          </w:p>
        </w:tc>
        <w:tc>
          <w:tcPr>
            <w:tcW w:w="400" w:type="pct"/>
          </w:tcPr>
          <w:p w:rsidR="00C63F4F" w:rsidRPr="00113309" w:rsidRDefault="00C63F4F" w:rsidP="00D2090D">
            <w:pPr>
              <w:rPr>
                <w:sz w:val="20"/>
                <w:szCs w:val="20"/>
              </w:rPr>
            </w:pPr>
            <w:r w:rsidRPr="00113309">
              <w:rPr>
                <w:sz w:val="20"/>
                <w:szCs w:val="20"/>
              </w:rPr>
              <w:t>-</w:t>
            </w:r>
          </w:p>
        </w:tc>
        <w:tc>
          <w:tcPr>
            <w:tcW w:w="482" w:type="pct"/>
          </w:tcPr>
          <w:p w:rsidR="00C63F4F" w:rsidRPr="00113309" w:rsidRDefault="00C63F4F" w:rsidP="00D2090D">
            <w:pPr>
              <w:rPr>
                <w:sz w:val="20"/>
                <w:szCs w:val="20"/>
              </w:rPr>
            </w:pPr>
            <w:r w:rsidRPr="00113309">
              <w:rPr>
                <w:sz w:val="20"/>
                <w:szCs w:val="20"/>
              </w:rPr>
              <w:t>-</w:t>
            </w:r>
          </w:p>
        </w:tc>
        <w:tc>
          <w:tcPr>
            <w:tcW w:w="720" w:type="pct"/>
          </w:tcPr>
          <w:p w:rsidR="00C63F4F" w:rsidRPr="00113309" w:rsidRDefault="00C63F4F" w:rsidP="00D2090D">
            <w:pPr>
              <w:rPr>
                <w:sz w:val="20"/>
                <w:szCs w:val="20"/>
              </w:rPr>
            </w:pPr>
            <w:r w:rsidRPr="00113309">
              <w:rPr>
                <w:sz w:val="20"/>
                <w:szCs w:val="20"/>
              </w:rPr>
              <w:t>-</w:t>
            </w:r>
          </w:p>
        </w:tc>
        <w:tc>
          <w:tcPr>
            <w:tcW w:w="647" w:type="pct"/>
          </w:tcPr>
          <w:p w:rsidR="00C63F4F" w:rsidRPr="00113309" w:rsidRDefault="00C63F4F" w:rsidP="00D2090D">
            <w:pPr>
              <w:rPr>
                <w:sz w:val="20"/>
                <w:szCs w:val="20"/>
              </w:rPr>
            </w:pPr>
            <w:r w:rsidRPr="00113309">
              <w:rPr>
                <w:sz w:val="20"/>
                <w:szCs w:val="20"/>
              </w:rPr>
              <w:t>-</w:t>
            </w:r>
          </w:p>
        </w:tc>
        <w:tc>
          <w:tcPr>
            <w:tcW w:w="701" w:type="pct"/>
          </w:tcPr>
          <w:p w:rsidR="00C63F4F" w:rsidRPr="00113309" w:rsidRDefault="00C63F4F" w:rsidP="00D2090D">
            <w:pPr>
              <w:rPr>
                <w:sz w:val="20"/>
                <w:szCs w:val="20"/>
              </w:rPr>
            </w:pPr>
            <w:r w:rsidRPr="00113309">
              <w:rPr>
                <w:sz w:val="20"/>
                <w:szCs w:val="20"/>
              </w:rPr>
              <w:t>-</w:t>
            </w:r>
          </w:p>
        </w:tc>
      </w:tr>
      <w:tr w:rsidR="00C63F4F" w:rsidRPr="00113309" w:rsidTr="00D2090D">
        <w:tc>
          <w:tcPr>
            <w:tcW w:w="5000" w:type="pct"/>
            <w:gridSpan w:val="7"/>
          </w:tcPr>
          <w:p w:rsidR="00C63F4F" w:rsidRPr="00113309" w:rsidRDefault="00C63F4F" w:rsidP="00D2090D">
            <w:pPr>
              <w:rPr>
                <w:sz w:val="20"/>
                <w:szCs w:val="20"/>
              </w:rPr>
            </w:pPr>
            <w:r w:rsidRPr="00113309">
              <w:rPr>
                <w:sz w:val="20"/>
                <w:szCs w:val="20"/>
              </w:rPr>
              <w:t xml:space="preserve">Примечания: </w:t>
            </w:r>
          </w:p>
          <w:p w:rsidR="00C63F4F" w:rsidRPr="00113309" w:rsidRDefault="00C63F4F"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C63F4F" w:rsidRPr="00113309" w:rsidRDefault="00C63F4F" w:rsidP="00D2090D">
            <w:pPr>
              <w:rPr>
                <w:sz w:val="20"/>
                <w:szCs w:val="20"/>
              </w:rPr>
            </w:pPr>
            <w:r w:rsidRPr="00113309">
              <w:rPr>
                <w:sz w:val="20"/>
                <w:szCs w:val="20"/>
              </w:rPr>
              <w:t xml:space="preserve">2) для ВЛ 500 и 750 кВ ширина полосы </w:t>
            </w:r>
            <w:smartTag w:uri="urn:schemas-microsoft-com:office:smarttags" w:element="metricconverter">
              <w:smartTagPr>
                <w:attr w:name="ProductID" w:val="0,5 м"/>
              </w:smartTagPr>
              <w:r w:rsidRPr="00113309">
                <w:rPr>
                  <w:sz w:val="20"/>
                  <w:szCs w:val="20"/>
                </w:rPr>
                <w:t>15 м</w:t>
              </w:r>
            </w:smartTag>
            <w:r w:rsidRPr="00113309">
              <w:rPr>
                <w:sz w:val="20"/>
                <w:szCs w:val="20"/>
              </w:rPr>
              <w:t xml:space="preserve"> является суммарной шириной трех раздельных полос по </w:t>
            </w:r>
            <w:smartTag w:uri="urn:schemas-microsoft-com:office:smarttags" w:element="metricconverter">
              <w:smartTagPr>
                <w:attr w:name="ProductID" w:val="0,5 м"/>
              </w:smartTagPr>
              <w:r w:rsidRPr="00113309">
                <w:rPr>
                  <w:sz w:val="20"/>
                  <w:szCs w:val="20"/>
                </w:rPr>
                <w:t>5 м</w:t>
              </w:r>
            </w:smartTag>
            <w:r w:rsidRPr="00113309">
              <w:rPr>
                <w:sz w:val="20"/>
                <w:szCs w:val="20"/>
              </w:rPr>
              <w:t xml:space="preserve">. </w:t>
            </w:r>
          </w:p>
        </w:tc>
      </w:tr>
    </w:tbl>
    <w:p w:rsidR="00C63F4F" w:rsidRPr="00113309" w:rsidRDefault="00C63F4F" w:rsidP="00E81415"/>
    <w:p w:rsidR="00C63F4F" w:rsidRPr="00113309" w:rsidRDefault="00C63F4F" w:rsidP="00E81415">
      <w:pPr>
        <w:pStyle w:val="a3"/>
      </w:pPr>
      <w:r w:rsidRPr="00113309">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C63F4F" w:rsidRPr="00113309" w:rsidRDefault="00C63F4F" w:rsidP="00E81415">
      <w:pPr>
        <w:pStyle w:val="a3"/>
      </w:pPr>
      <w:r w:rsidRPr="00113309">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w:t>
      </w:r>
      <w:smartTag w:uri="urn:schemas-microsoft-com:office:smarttags" w:element="metricconverter">
        <w:smartTagPr>
          <w:attr w:name="ProductID" w:val="0,5 м"/>
        </w:smartTagPr>
        <w:r w:rsidRPr="00113309">
          <w:t>5 м</w:t>
        </w:r>
      </w:smartTag>
      <w:r w:rsidRPr="00113309">
        <w:t xml:space="preserve"> под каждую фазу. </w:t>
      </w:r>
    </w:p>
    <w:p w:rsidR="00C63F4F" w:rsidRPr="00113309" w:rsidRDefault="00C63F4F" w:rsidP="00E81415">
      <w:pPr>
        <w:pStyle w:val="a3"/>
      </w:pPr>
      <w:r w:rsidRPr="00113309">
        <w:t>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(Таблица 69)</w:t>
      </w:r>
    </w:p>
    <w:p w:rsidR="00C63F4F" w:rsidRPr="00113309" w:rsidRDefault="00C63F4F" w:rsidP="00E81415">
      <w:pPr>
        <w:pStyle w:val="Caption"/>
        <w:keepNext/>
        <w:jc w:val="right"/>
      </w:pPr>
      <w:bookmarkStart w:id="367" w:name="_Ref375751785"/>
      <w:r w:rsidRPr="00113309">
        <w:t xml:space="preserve">Таблица </w:t>
      </w:r>
      <w:bookmarkEnd w:id="367"/>
      <w:r w:rsidRPr="00113309">
        <w:t>69</w:t>
      </w:r>
    </w:p>
    <w:p w:rsidR="00C63F4F" w:rsidRPr="00113309" w:rsidRDefault="00C63F4F" w:rsidP="00E81415">
      <w:pPr>
        <w:pStyle w:val="a8"/>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83"/>
        <w:gridCol w:w="772"/>
        <w:gridCol w:w="77"/>
        <w:gridCol w:w="697"/>
        <w:gridCol w:w="967"/>
        <w:gridCol w:w="1367"/>
        <w:gridCol w:w="963"/>
        <w:gridCol w:w="1344"/>
      </w:tblGrid>
      <w:tr w:rsidR="00C63F4F" w:rsidRPr="00113309" w:rsidTr="00D2090D">
        <w:tc>
          <w:tcPr>
            <w:tcW w:w="1768" w:type="pct"/>
            <w:vMerge w:val="restart"/>
            <w:vAlign w:val="center"/>
          </w:tcPr>
          <w:p w:rsidR="00C63F4F" w:rsidRPr="00113309" w:rsidRDefault="00C63F4F" w:rsidP="00D2090D">
            <w:pPr>
              <w:jc w:val="center"/>
              <w:rPr>
                <w:b/>
                <w:sz w:val="20"/>
                <w:szCs w:val="20"/>
              </w:rPr>
            </w:pPr>
            <w:r w:rsidRPr="00113309">
              <w:rPr>
                <w:b/>
                <w:sz w:val="20"/>
                <w:szCs w:val="20"/>
              </w:rPr>
              <w:t>Опоры воздушных линий электропередачи</w:t>
            </w:r>
          </w:p>
        </w:tc>
        <w:tc>
          <w:tcPr>
            <w:tcW w:w="3232" w:type="pct"/>
            <w:gridSpan w:val="7"/>
          </w:tcPr>
          <w:p w:rsidR="00C63F4F" w:rsidRPr="00113309" w:rsidRDefault="00C63F4F"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C63F4F" w:rsidRPr="00113309" w:rsidTr="00D2090D">
        <w:tc>
          <w:tcPr>
            <w:tcW w:w="1768" w:type="pct"/>
            <w:vMerge/>
          </w:tcPr>
          <w:p w:rsidR="00C63F4F" w:rsidRPr="00113309" w:rsidRDefault="00C63F4F" w:rsidP="00D2090D">
            <w:pPr>
              <w:jc w:val="center"/>
              <w:rPr>
                <w:b/>
                <w:sz w:val="20"/>
                <w:szCs w:val="20"/>
              </w:rPr>
            </w:pPr>
          </w:p>
        </w:tc>
        <w:tc>
          <w:tcPr>
            <w:tcW w:w="444" w:type="pct"/>
            <w:gridSpan w:val="2"/>
            <w:vAlign w:val="center"/>
          </w:tcPr>
          <w:p w:rsidR="00C63F4F" w:rsidRPr="00113309" w:rsidRDefault="00C63F4F" w:rsidP="00D2090D">
            <w:pPr>
              <w:jc w:val="center"/>
              <w:rPr>
                <w:b/>
                <w:sz w:val="20"/>
                <w:szCs w:val="20"/>
              </w:rPr>
            </w:pPr>
            <w:r w:rsidRPr="00113309">
              <w:rPr>
                <w:b/>
                <w:sz w:val="20"/>
                <w:szCs w:val="20"/>
              </w:rPr>
              <w:t>0,38-20</w:t>
            </w:r>
          </w:p>
        </w:tc>
        <w:tc>
          <w:tcPr>
            <w:tcW w:w="364" w:type="pct"/>
            <w:vAlign w:val="center"/>
          </w:tcPr>
          <w:p w:rsidR="00C63F4F" w:rsidRPr="00113309" w:rsidRDefault="00C63F4F" w:rsidP="00D2090D">
            <w:pPr>
              <w:jc w:val="center"/>
              <w:rPr>
                <w:b/>
                <w:sz w:val="20"/>
                <w:szCs w:val="20"/>
              </w:rPr>
            </w:pPr>
            <w:r w:rsidRPr="00113309">
              <w:rPr>
                <w:b/>
                <w:sz w:val="20"/>
                <w:szCs w:val="20"/>
              </w:rPr>
              <w:t>35</w:t>
            </w:r>
          </w:p>
        </w:tc>
        <w:tc>
          <w:tcPr>
            <w:tcW w:w="505" w:type="pct"/>
            <w:vAlign w:val="center"/>
          </w:tcPr>
          <w:p w:rsidR="00C63F4F" w:rsidRPr="00113309" w:rsidRDefault="00C63F4F" w:rsidP="00D2090D">
            <w:pPr>
              <w:jc w:val="center"/>
              <w:rPr>
                <w:b/>
                <w:sz w:val="20"/>
                <w:szCs w:val="20"/>
              </w:rPr>
            </w:pPr>
            <w:r w:rsidRPr="00113309">
              <w:rPr>
                <w:b/>
                <w:sz w:val="20"/>
                <w:szCs w:val="20"/>
              </w:rPr>
              <w:t>110</w:t>
            </w:r>
          </w:p>
        </w:tc>
        <w:tc>
          <w:tcPr>
            <w:tcW w:w="714" w:type="pct"/>
            <w:vAlign w:val="center"/>
          </w:tcPr>
          <w:p w:rsidR="00C63F4F" w:rsidRPr="00113309" w:rsidRDefault="00C63F4F" w:rsidP="00D2090D">
            <w:pPr>
              <w:jc w:val="center"/>
              <w:rPr>
                <w:b/>
                <w:sz w:val="20"/>
                <w:szCs w:val="20"/>
              </w:rPr>
            </w:pPr>
            <w:r w:rsidRPr="00113309">
              <w:rPr>
                <w:b/>
                <w:sz w:val="20"/>
                <w:szCs w:val="20"/>
              </w:rPr>
              <w:t>150-220</w:t>
            </w:r>
          </w:p>
        </w:tc>
        <w:tc>
          <w:tcPr>
            <w:tcW w:w="503" w:type="pct"/>
            <w:vAlign w:val="center"/>
          </w:tcPr>
          <w:p w:rsidR="00C63F4F" w:rsidRPr="00113309" w:rsidRDefault="00C63F4F" w:rsidP="00D2090D">
            <w:pPr>
              <w:jc w:val="center"/>
              <w:rPr>
                <w:b/>
                <w:sz w:val="20"/>
                <w:szCs w:val="20"/>
              </w:rPr>
            </w:pPr>
            <w:r w:rsidRPr="00113309">
              <w:rPr>
                <w:b/>
                <w:sz w:val="20"/>
                <w:szCs w:val="20"/>
              </w:rPr>
              <w:t>330</w:t>
            </w:r>
          </w:p>
        </w:tc>
        <w:tc>
          <w:tcPr>
            <w:tcW w:w="702" w:type="pct"/>
            <w:vAlign w:val="center"/>
          </w:tcPr>
          <w:p w:rsidR="00C63F4F" w:rsidRPr="00113309" w:rsidRDefault="00C63F4F" w:rsidP="00D2090D">
            <w:pPr>
              <w:jc w:val="center"/>
              <w:rPr>
                <w:b/>
                <w:sz w:val="20"/>
                <w:szCs w:val="20"/>
              </w:rPr>
            </w:pPr>
            <w:r w:rsidRPr="00113309">
              <w:rPr>
                <w:b/>
                <w:sz w:val="20"/>
                <w:szCs w:val="20"/>
              </w:rPr>
              <w:t>500</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1. Железобетонные </w:t>
            </w:r>
          </w:p>
        </w:tc>
        <w:tc>
          <w:tcPr>
            <w:tcW w:w="3232" w:type="pct"/>
            <w:gridSpan w:val="7"/>
            <w:vAlign w:val="center"/>
          </w:tcPr>
          <w:p w:rsidR="00C63F4F" w:rsidRPr="00113309" w:rsidRDefault="00C63F4F" w:rsidP="00D2090D">
            <w:pPr>
              <w:rPr>
                <w:sz w:val="20"/>
                <w:szCs w:val="20"/>
              </w:rPr>
            </w:pP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tcPr>
          <w:p w:rsidR="00C63F4F" w:rsidRPr="00113309" w:rsidRDefault="00C63F4F" w:rsidP="00D2090D">
            <w:pPr>
              <w:rPr>
                <w:sz w:val="20"/>
                <w:szCs w:val="20"/>
              </w:rPr>
            </w:pPr>
            <w:r w:rsidRPr="00113309">
              <w:rPr>
                <w:sz w:val="20"/>
                <w:szCs w:val="20"/>
              </w:rPr>
              <w:t>160</w:t>
            </w:r>
          </w:p>
        </w:tc>
        <w:tc>
          <w:tcPr>
            <w:tcW w:w="404" w:type="pct"/>
            <w:gridSpan w:val="2"/>
            <w:vAlign w:val="center"/>
          </w:tcPr>
          <w:p w:rsidR="00C63F4F" w:rsidRPr="00113309" w:rsidRDefault="00C63F4F" w:rsidP="00D2090D">
            <w:pPr>
              <w:rPr>
                <w:sz w:val="20"/>
                <w:szCs w:val="20"/>
              </w:rPr>
            </w:pPr>
            <w:r w:rsidRPr="00113309">
              <w:rPr>
                <w:sz w:val="20"/>
                <w:szCs w:val="20"/>
              </w:rPr>
              <w:t>200</w:t>
            </w:r>
          </w:p>
        </w:tc>
        <w:tc>
          <w:tcPr>
            <w:tcW w:w="505" w:type="pct"/>
            <w:vAlign w:val="center"/>
          </w:tcPr>
          <w:p w:rsidR="00C63F4F" w:rsidRPr="00113309" w:rsidRDefault="00C63F4F" w:rsidP="00D2090D">
            <w:pPr>
              <w:rPr>
                <w:sz w:val="20"/>
                <w:szCs w:val="20"/>
              </w:rPr>
            </w:pPr>
            <w:r w:rsidRPr="00113309">
              <w:rPr>
                <w:sz w:val="20"/>
                <w:szCs w:val="20"/>
              </w:rPr>
              <w:t>250</w:t>
            </w:r>
          </w:p>
        </w:tc>
        <w:tc>
          <w:tcPr>
            <w:tcW w:w="714" w:type="pct"/>
            <w:vAlign w:val="center"/>
          </w:tcPr>
          <w:p w:rsidR="00C63F4F" w:rsidRPr="00113309" w:rsidRDefault="00C63F4F" w:rsidP="00D2090D">
            <w:pPr>
              <w:rPr>
                <w:sz w:val="20"/>
                <w:szCs w:val="20"/>
              </w:rPr>
            </w:pPr>
            <w:r w:rsidRPr="00113309">
              <w:rPr>
                <w:sz w:val="20"/>
                <w:szCs w:val="20"/>
              </w:rPr>
              <w:t>400</w:t>
            </w:r>
          </w:p>
        </w:tc>
        <w:tc>
          <w:tcPr>
            <w:tcW w:w="503" w:type="pct"/>
            <w:vAlign w:val="center"/>
          </w:tcPr>
          <w:p w:rsidR="00C63F4F" w:rsidRPr="00113309" w:rsidRDefault="00C63F4F" w:rsidP="00D2090D">
            <w:pPr>
              <w:rPr>
                <w:sz w:val="20"/>
                <w:szCs w:val="20"/>
              </w:rPr>
            </w:pPr>
            <w:r w:rsidRPr="00113309">
              <w:rPr>
                <w:sz w:val="20"/>
                <w:szCs w:val="20"/>
              </w:rPr>
              <w:t>-</w:t>
            </w:r>
          </w:p>
        </w:tc>
        <w:tc>
          <w:tcPr>
            <w:tcW w:w="702" w:type="pct"/>
            <w:vAlign w:val="center"/>
          </w:tcPr>
          <w:p w:rsidR="00C63F4F" w:rsidRPr="00113309" w:rsidRDefault="00C63F4F" w:rsidP="00D2090D">
            <w:pPr>
              <w:rPr>
                <w:sz w:val="20"/>
                <w:szCs w:val="20"/>
              </w:rPr>
            </w:pPr>
            <w:r w:rsidRPr="00113309">
              <w:rPr>
                <w:sz w:val="20"/>
                <w:szCs w:val="20"/>
              </w:rPr>
              <w:t>-</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tcPr>
          <w:p w:rsidR="00C63F4F" w:rsidRPr="00113309" w:rsidRDefault="00C63F4F" w:rsidP="00D2090D">
            <w:pPr>
              <w:rPr>
                <w:sz w:val="20"/>
                <w:szCs w:val="20"/>
              </w:rPr>
            </w:pPr>
            <w:r w:rsidRPr="00113309">
              <w:rPr>
                <w:sz w:val="20"/>
                <w:szCs w:val="20"/>
              </w:rPr>
              <w:t>-</w:t>
            </w:r>
          </w:p>
        </w:tc>
        <w:tc>
          <w:tcPr>
            <w:tcW w:w="404" w:type="pct"/>
            <w:gridSpan w:val="2"/>
            <w:vAlign w:val="center"/>
          </w:tcPr>
          <w:p w:rsidR="00C63F4F" w:rsidRPr="00113309" w:rsidRDefault="00C63F4F" w:rsidP="00D2090D">
            <w:pPr>
              <w:rPr>
                <w:sz w:val="20"/>
                <w:szCs w:val="20"/>
              </w:rPr>
            </w:pPr>
            <w:r w:rsidRPr="00113309">
              <w:rPr>
                <w:sz w:val="20"/>
                <w:szCs w:val="20"/>
              </w:rPr>
              <w:t>-</w:t>
            </w:r>
          </w:p>
        </w:tc>
        <w:tc>
          <w:tcPr>
            <w:tcW w:w="505" w:type="pct"/>
            <w:vAlign w:val="center"/>
          </w:tcPr>
          <w:p w:rsidR="00C63F4F" w:rsidRPr="00113309" w:rsidRDefault="00C63F4F" w:rsidP="00D2090D">
            <w:pPr>
              <w:rPr>
                <w:sz w:val="20"/>
                <w:szCs w:val="20"/>
              </w:rPr>
            </w:pPr>
            <w:r w:rsidRPr="00113309">
              <w:rPr>
                <w:sz w:val="20"/>
                <w:szCs w:val="20"/>
              </w:rPr>
              <w:t>400</w:t>
            </w:r>
          </w:p>
        </w:tc>
        <w:tc>
          <w:tcPr>
            <w:tcW w:w="714" w:type="pct"/>
            <w:vAlign w:val="center"/>
          </w:tcPr>
          <w:p w:rsidR="00C63F4F" w:rsidRPr="00113309" w:rsidRDefault="00C63F4F" w:rsidP="00D2090D">
            <w:pPr>
              <w:rPr>
                <w:sz w:val="20"/>
                <w:szCs w:val="20"/>
              </w:rPr>
            </w:pPr>
            <w:r w:rsidRPr="00113309">
              <w:rPr>
                <w:sz w:val="20"/>
                <w:szCs w:val="20"/>
              </w:rPr>
              <w:t>600</w:t>
            </w:r>
          </w:p>
        </w:tc>
        <w:tc>
          <w:tcPr>
            <w:tcW w:w="503" w:type="pct"/>
            <w:vAlign w:val="center"/>
          </w:tcPr>
          <w:p w:rsidR="00C63F4F" w:rsidRPr="00113309" w:rsidRDefault="00C63F4F" w:rsidP="00D2090D">
            <w:pPr>
              <w:rPr>
                <w:sz w:val="20"/>
                <w:szCs w:val="20"/>
              </w:rPr>
            </w:pPr>
            <w:r w:rsidRPr="00113309">
              <w:rPr>
                <w:sz w:val="20"/>
                <w:szCs w:val="20"/>
              </w:rPr>
              <w:t>600</w:t>
            </w:r>
          </w:p>
        </w:tc>
        <w:tc>
          <w:tcPr>
            <w:tcW w:w="702" w:type="pct"/>
            <w:vAlign w:val="center"/>
          </w:tcPr>
          <w:p w:rsidR="00C63F4F" w:rsidRPr="00113309" w:rsidRDefault="00C63F4F" w:rsidP="00D2090D">
            <w:pPr>
              <w:rPr>
                <w:sz w:val="20"/>
                <w:szCs w:val="20"/>
              </w:rPr>
            </w:pPr>
            <w:r w:rsidRPr="00113309">
              <w:rPr>
                <w:sz w:val="20"/>
                <w:szCs w:val="20"/>
              </w:rPr>
              <w:t>800</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1.3. Свободностоящие многостоечные </w:t>
            </w:r>
          </w:p>
        </w:tc>
        <w:tc>
          <w:tcPr>
            <w:tcW w:w="404" w:type="pct"/>
            <w:vAlign w:val="center"/>
          </w:tcPr>
          <w:p w:rsidR="00C63F4F" w:rsidRPr="00113309" w:rsidRDefault="00C63F4F" w:rsidP="00D2090D">
            <w:pPr>
              <w:rPr>
                <w:sz w:val="20"/>
                <w:szCs w:val="20"/>
              </w:rPr>
            </w:pPr>
            <w:r w:rsidRPr="00113309">
              <w:rPr>
                <w:sz w:val="20"/>
                <w:szCs w:val="20"/>
              </w:rPr>
              <w:t>-</w:t>
            </w:r>
          </w:p>
        </w:tc>
        <w:tc>
          <w:tcPr>
            <w:tcW w:w="404" w:type="pct"/>
            <w:gridSpan w:val="2"/>
            <w:vAlign w:val="center"/>
          </w:tcPr>
          <w:p w:rsidR="00C63F4F" w:rsidRPr="00113309" w:rsidRDefault="00C63F4F" w:rsidP="00D2090D">
            <w:pPr>
              <w:rPr>
                <w:sz w:val="20"/>
                <w:szCs w:val="20"/>
              </w:rPr>
            </w:pPr>
            <w:r w:rsidRPr="00113309">
              <w:rPr>
                <w:sz w:val="20"/>
                <w:szCs w:val="20"/>
              </w:rPr>
              <w:t>-</w:t>
            </w:r>
          </w:p>
        </w:tc>
        <w:tc>
          <w:tcPr>
            <w:tcW w:w="505" w:type="pct"/>
            <w:vAlign w:val="center"/>
          </w:tcPr>
          <w:p w:rsidR="00C63F4F" w:rsidRPr="00113309" w:rsidRDefault="00C63F4F" w:rsidP="00D2090D">
            <w:pPr>
              <w:rPr>
                <w:sz w:val="20"/>
                <w:szCs w:val="20"/>
              </w:rPr>
            </w:pPr>
            <w:r w:rsidRPr="00113309">
              <w:rPr>
                <w:sz w:val="20"/>
                <w:szCs w:val="20"/>
              </w:rPr>
              <w:t>-</w:t>
            </w:r>
          </w:p>
        </w:tc>
        <w:tc>
          <w:tcPr>
            <w:tcW w:w="714" w:type="pct"/>
            <w:vAlign w:val="center"/>
          </w:tcPr>
          <w:p w:rsidR="00C63F4F" w:rsidRPr="00113309" w:rsidRDefault="00C63F4F" w:rsidP="00D2090D">
            <w:pPr>
              <w:rPr>
                <w:sz w:val="20"/>
                <w:szCs w:val="20"/>
              </w:rPr>
            </w:pPr>
            <w:r w:rsidRPr="00113309">
              <w:rPr>
                <w:sz w:val="20"/>
                <w:szCs w:val="20"/>
              </w:rPr>
              <w:t>400</w:t>
            </w:r>
          </w:p>
        </w:tc>
        <w:tc>
          <w:tcPr>
            <w:tcW w:w="503" w:type="pct"/>
            <w:vAlign w:val="center"/>
          </w:tcPr>
          <w:p w:rsidR="00C63F4F" w:rsidRPr="00113309" w:rsidRDefault="00C63F4F" w:rsidP="00D2090D">
            <w:pPr>
              <w:rPr>
                <w:sz w:val="20"/>
                <w:szCs w:val="20"/>
              </w:rPr>
            </w:pPr>
            <w:r w:rsidRPr="00113309">
              <w:rPr>
                <w:sz w:val="20"/>
                <w:szCs w:val="20"/>
              </w:rPr>
              <w:t>800</w:t>
            </w:r>
          </w:p>
        </w:tc>
        <w:tc>
          <w:tcPr>
            <w:tcW w:w="702" w:type="pct"/>
            <w:vAlign w:val="center"/>
          </w:tcPr>
          <w:p w:rsidR="00C63F4F" w:rsidRPr="00113309" w:rsidRDefault="00C63F4F" w:rsidP="00D2090D">
            <w:pPr>
              <w:rPr>
                <w:sz w:val="20"/>
                <w:szCs w:val="20"/>
              </w:rPr>
            </w:pPr>
            <w:r w:rsidRPr="00113309">
              <w:rPr>
                <w:sz w:val="20"/>
                <w:szCs w:val="20"/>
              </w:rPr>
              <w:t>1000</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1.4. На оттяжках </w:t>
            </w:r>
          </w:p>
          <w:p w:rsidR="00C63F4F" w:rsidRPr="00113309" w:rsidRDefault="00C63F4F" w:rsidP="00D2090D">
            <w:pPr>
              <w:rPr>
                <w:sz w:val="20"/>
                <w:szCs w:val="20"/>
              </w:rPr>
            </w:pPr>
            <w:r w:rsidRPr="00113309">
              <w:rPr>
                <w:sz w:val="20"/>
                <w:szCs w:val="20"/>
              </w:rPr>
              <w:t xml:space="preserve">(с 1-й оттяжкой) </w:t>
            </w:r>
          </w:p>
        </w:tc>
        <w:tc>
          <w:tcPr>
            <w:tcW w:w="404" w:type="pct"/>
            <w:vAlign w:val="center"/>
          </w:tcPr>
          <w:p w:rsidR="00C63F4F" w:rsidRPr="00113309" w:rsidRDefault="00C63F4F" w:rsidP="00D2090D">
            <w:pPr>
              <w:rPr>
                <w:sz w:val="20"/>
                <w:szCs w:val="20"/>
              </w:rPr>
            </w:pPr>
            <w:r w:rsidRPr="00113309">
              <w:rPr>
                <w:sz w:val="20"/>
                <w:szCs w:val="20"/>
              </w:rPr>
              <w:t>-</w:t>
            </w:r>
          </w:p>
        </w:tc>
        <w:tc>
          <w:tcPr>
            <w:tcW w:w="404" w:type="pct"/>
            <w:gridSpan w:val="2"/>
            <w:vAlign w:val="center"/>
          </w:tcPr>
          <w:p w:rsidR="00C63F4F" w:rsidRPr="00113309" w:rsidRDefault="00C63F4F" w:rsidP="00D2090D">
            <w:pPr>
              <w:rPr>
                <w:sz w:val="20"/>
                <w:szCs w:val="20"/>
              </w:rPr>
            </w:pPr>
            <w:r w:rsidRPr="00113309">
              <w:rPr>
                <w:sz w:val="20"/>
                <w:szCs w:val="20"/>
              </w:rPr>
              <w:t>500</w:t>
            </w:r>
          </w:p>
        </w:tc>
        <w:tc>
          <w:tcPr>
            <w:tcW w:w="505" w:type="pct"/>
            <w:vAlign w:val="center"/>
          </w:tcPr>
          <w:p w:rsidR="00C63F4F" w:rsidRPr="00113309" w:rsidRDefault="00C63F4F" w:rsidP="00D2090D">
            <w:pPr>
              <w:rPr>
                <w:sz w:val="20"/>
                <w:szCs w:val="20"/>
              </w:rPr>
            </w:pPr>
            <w:r w:rsidRPr="00113309">
              <w:rPr>
                <w:sz w:val="20"/>
                <w:szCs w:val="20"/>
              </w:rPr>
              <w:t>550</w:t>
            </w:r>
          </w:p>
        </w:tc>
        <w:tc>
          <w:tcPr>
            <w:tcW w:w="714" w:type="pct"/>
            <w:vAlign w:val="center"/>
          </w:tcPr>
          <w:p w:rsidR="00C63F4F" w:rsidRPr="00113309" w:rsidRDefault="00C63F4F" w:rsidP="00D2090D">
            <w:pPr>
              <w:rPr>
                <w:sz w:val="20"/>
                <w:szCs w:val="20"/>
              </w:rPr>
            </w:pPr>
            <w:r w:rsidRPr="00113309">
              <w:rPr>
                <w:sz w:val="20"/>
                <w:szCs w:val="20"/>
              </w:rPr>
              <w:t>300</w:t>
            </w:r>
          </w:p>
        </w:tc>
        <w:tc>
          <w:tcPr>
            <w:tcW w:w="503" w:type="pct"/>
            <w:vAlign w:val="center"/>
          </w:tcPr>
          <w:p w:rsidR="00C63F4F" w:rsidRPr="00113309" w:rsidRDefault="00C63F4F" w:rsidP="00D2090D">
            <w:pPr>
              <w:rPr>
                <w:sz w:val="20"/>
                <w:szCs w:val="20"/>
              </w:rPr>
            </w:pPr>
            <w:r w:rsidRPr="00113309">
              <w:rPr>
                <w:sz w:val="20"/>
                <w:szCs w:val="20"/>
              </w:rPr>
              <w:t>-</w:t>
            </w:r>
          </w:p>
        </w:tc>
        <w:tc>
          <w:tcPr>
            <w:tcW w:w="702" w:type="pct"/>
            <w:vAlign w:val="center"/>
          </w:tcPr>
          <w:p w:rsidR="00C63F4F" w:rsidRPr="00113309" w:rsidRDefault="00C63F4F" w:rsidP="00D2090D">
            <w:pPr>
              <w:rPr>
                <w:sz w:val="20"/>
                <w:szCs w:val="20"/>
              </w:rPr>
            </w:pPr>
            <w:r w:rsidRPr="00113309">
              <w:rPr>
                <w:sz w:val="20"/>
                <w:szCs w:val="20"/>
              </w:rPr>
              <w:t>-</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1.5. На оттяжках (с 5-ю оттяжками) </w:t>
            </w:r>
          </w:p>
        </w:tc>
        <w:tc>
          <w:tcPr>
            <w:tcW w:w="404" w:type="pct"/>
            <w:vAlign w:val="center"/>
          </w:tcPr>
          <w:p w:rsidR="00C63F4F" w:rsidRPr="00113309" w:rsidRDefault="00C63F4F" w:rsidP="00D2090D">
            <w:pPr>
              <w:rPr>
                <w:sz w:val="20"/>
                <w:szCs w:val="20"/>
              </w:rPr>
            </w:pPr>
            <w:r w:rsidRPr="00113309">
              <w:rPr>
                <w:sz w:val="20"/>
                <w:szCs w:val="20"/>
              </w:rPr>
              <w:t>-</w:t>
            </w:r>
          </w:p>
        </w:tc>
        <w:tc>
          <w:tcPr>
            <w:tcW w:w="404" w:type="pct"/>
            <w:gridSpan w:val="2"/>
            <w:vAlign w:val="center"/>
          </w:tcPr>
          <w:p w:rsidR="00C63F4F" w:rsidRPr="00113309" w:rsidRDefault="00C63F4F" w:rsidP="00D2090D">
            <w:pPr>
              <w:rPr>
                <w:sz w:val="20"/>
                <w:szCs w:val="20"/>
              </w:rPr>
            </w:pPr>
            <w:r w:rsidRPr="00113309">
              <w:rPr>
                <w:sz w:val="20"/>
                <w:szCs w:val="20"/>
              </w:rPr>
              <w:t>-</w:t>
            </w:r>
          </w:p>
        </w:tc>
        <w:tc>
          <w:tcPr>
            <w:tcW w:w="505" w:type="pct"/>
            <w:vAlign w:val="center"/>
          </w:tcPr>
          <w:p w:rsidR="00C63F4F" w:rsidRPr="00113309" w:rsidRDefault="00C63F4F" w:rsidP="00D2090D">
            <w:pPr>
              <w:rPr>
                <w:sz w:val="20"/>
                <w:szCs w:val="20"/>
              </w:rPr>
            </w:pPr>
            <w:r w:rsidRPr="00113309">
              <w:rPr>
                <w:sz w:val="20"/>
                <w:szCs w:val="20"/>
              </w:rPr>
              <w:t>1400</w:t>
            </w:r>
          </w:p>
        </w:tc>
        <w:tc>
          <w:tcPr>
            <w:tcW w:w="714" w:type="pct"/>
            <w:vAlign w:val="center"/>
          </w:tcPr>
          <w:p w:rsidR="00C63F4F" w:rsidRPr="00113309" w:rsidRDefault="00C63F4F" w:rsidP="00D2090D">
            <w:pPr>
              <w:rPr>
                <w:sz w:val="20"/>
                <w:szCs w:val="20"/>
              </w:rPr>
            </w:pPr>
            <w:r w:rsidRPr="00113309">
              <w:rPr>
                <w:sz w:val="20"/>
                <w:szCs w:val="20"/>
              </w:rPr>
              <w:t>2100</w:t>
            </w:r>
          </w:p>
        </w:tc>
        <w:tc>
          <w:tcPr>
            <w:tcW w:w="503" w:type="pct"/>
            <w:vAlign w:val="center"/>
          </w:tcPr>
          <w:p w:rsidR="00C63F4F" w:rsidRPr="00113309" w:rsidRDefault="00C63F4F" w:rsidP="00D2090D">
            <w:pPr>
              <w:rPr>
                <w:sz w:val="20"/>
                <w:szCs w:val="20"/>
              </w:rPr>
            </w:pPr>
            <w:r w:rsidRPr="00113309">
              <w:rPr>
                <w:sz w:val="20"/>
                <w:szCs w:val="20"/>
              </w:rPr>
              <w:t>-</w:t>
            </w:r>
          </w:p>
        </w:tc>
        <w:tc>
          <w:tcPr>
            <w:tcW w:w="702" w:type="pct"/>
            <w:vAlign w:val="center"/>
          </w:tcPr>
          <w:p w:rsidR="00C63F4F" w:rsidRPr="00113309" w:rsidRDefault="00C63F4F" w:rsidP="00D2090D">
            <w:pPr>
              <w:rPr>
                <w:sz w:val="20"/>
                <w:szCs w:val="20"/>
              </w:rPr>
            </w:pPr>
            <w:r w:rsidRPr="00113309">
              <w:rPr>
                <w:sz w:val="20"/>
                <w:szCs w:val="20"/>
              </w:rPr>
              <w:t>-</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2. Стальные </w:t>
            </w:r>
          </w:p>
        </w:tc>
        <w:tc>
          <w:tcPr>
            <w:tcW w:w="3232" w:type="pct"/>
            <w:gridSpan w:val="7"/>
          </w:tcPr>
          <w:p w:rsidR="00C63F4F" w:rsidRPr="00113309" w:rsidRDefault="00C63F4F" w:rsidP="00D2090D">
            <w:pPr>
              <w:rPr>
                <w:sz w:val="20"/>
                <w:szCs w:val="20"/>
              </w:rPr>
            </w:pP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2.1. Свободностоящие промежуточные </w:t>
            </w:r>
          </w:p>
        </w:tc>
        <w:tc>
          <w:tcPr>
            <w:tcW w:w="404" w:type="pct"/>
            <w:vAlign w:val="center"/>
          </w:tcPr>
          <w:p w:rsidR="00C63F4F" w:rsidRPr="00113309" w:rsidRDefault="00C63F4F" w:rsidP="00D2090D">
            <w:pPr>
              <w:rPr>
                <w:sz w:val="20"/>
                <w:szCs w:val="20"/>
              </w:rPr>
            </w:pPr>
            <w:r w:rsidRPr="00113309">
              <w:rPr>
                <w:sz w:val="20"/>
                <w:szCs w:val="20"/>
              </w:rPr>
              <w:t>150</w:t>
            </w:r>
          </w:p>
        </w:tc>
        <w:tc>
          <w:tcPr>
            <w:tcW w:w="404" w:type="pct"/>
            <w:gridSpan w:val="2"/>
            <w:vAlign w:val="center"/>
          </w:tcPr>
          <w:p w:rsidR="00C63F4F" w:rsidRPr="00113309" w:rsidRDefault="00C63F4F" w:rsidP="00D2090D">
            <w:pPr>
              <w:rPr>
                <w:sz w:val="20"/>
                <w:szCs w:val="20"/>
              </w:rPr>
            </w:pPr>
            <w:r w:rsidRPr="00113309">
              <w:rPr>
                <w:sz w:val="20"/>
                <w:szCs w:val="20"/>
              </w:rPr>
              <w:t>300</w:t>
            </w:r>
          </w:p>
        </w:tc>
        <w:tc>
          <w:tcPr>
            <w:tcW w:w="505" w:type="pct"/>
            <w:vAlign w:val="center"/>
          </w:tcPr>
          <w:p w:rsidR="00C63F4F" w:rsidRPr="00113309" w:rsidRDefault="00C63F4F" w:rsidP="00D2090D">
            <w:pPr>
              <w:rPr>
                <w:sz w:val="20"/>
                <w:szCs w:val="20"/>
              </w:rPr>
            </w:pPr>
            <w:r w:rsidRPr="00113309">
              <w:rPr>
                <w:sz w:val="20"/>
                <w:szCs w:val="20"/>
              </w:rPr>
              <w:t>560</w:t>
            </w:r>
          </w:p>
        </w:tc>
        <w:tc>
          <w:tcPr>
            <w:tcW w:w="714" w:type="pct"/>
            <w:vAlign w:val="center"/>
          </w:tcPr>
          <w:p w:rsidR="00C63F4F" w:rsidRPr="00113309" w:rsidRDefault="00C63F4F" w:rsidP="00D2090D">
            <w:pPr>
              <w:rPr>
                <w:sz w:val="20"/>
                <w:szCs w:val="20"/>
              </w:rPr>
            </w:pPr>
            <w:r w:rsidRPr="00113309">
              <w:rPr>
                <w:sz w:val="20"/>
                <w:szCs w:val="20"/>
              </w:rPr>
              <w:t>560</w:t>
            </w:r>
          </w:p>
        </w:tc>
        <w:tc>
          <w:tcPr>
            <w:tcW w:w="503" w:type="pct"/>
            <w:vAlign w:val="center"/>
          </w:tcPr>
          <w:p w:rsidR="00C63F4F" w:rsidRPr="00113309" w:rsidRDefault="00C63F4F" w:rsidP="00D2090D">
            <w:pPr>
              <w:rPr>
                <w:sz w:val="20"/>
                <w:szCs w:val="20"/>
              </w:rPr>
            </w:pPr>
            <w:r w:rsidRPr="00113309">
              <w:rPr>
                <w:sz w:val="20"/>
                <w:szCs w:val="20"/>
              </w:rPr>
              <w:t>500</w:t>
            </w:r>
          </w:p>
        </w:tc>
        <w:tc>
          <w:tcPr>
            <w:tcW w:w="702" w:type="pct"/>
            <w:vAlign w:val="center"/>
          </w:tcPr>
          <w:p w:rsidR="00C63F4F" w:rsidRPr="00113309" w:rsidRDefault="00C63F4F" w:rsidP="00D2090D">
            <w:pPr>
              <w:rPr>
                <w:sz w:val="20"/>
                <w:szCs w:val="20"/>
              </w:rPr>
            </w:pPr>
            <w:r w:rsidRPr="00113309">
              <w:rPr>
                <w:sz w:val="20"/>
                <w:szCs w:val="20"/>
              </w:rPr>
              <w:t>1200</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2.2. Свободностоящие </w:t>
            </w:r>
          </w:p>
          <w:p w:rsidR="00C63F4F" w:rsidRPr="00113309" w:rsidRDefault="00C63F4F" w:rsidP="00D2090D">
            <w:pPr>
              <w:rPr>
                <w:sz w:val="20"/>
                <w:szCs w:val="20"/>
              </w:rPr>
            </w:pPr>
            <w:r w:rsidRPr="00113309">
              <w:rPr>
                <w:sz w:val="20"/>
                <w:szCs w:val="20"/>
              </w:rPr>
              <w:t xml:space="preserve">анкерно-угловые </w:t>
            </w:r>
          </w:p>
        </w:tc>
        <w:tc>
          <w:tcPr>
            <w:tcW w:w="404" w:type="pct"/>
            <w:vAlign w:val="center"/>
          </w:tcPr>
          <w:p w:rsidR="00C63F4F" w:rsidRPr="00113309" w:rsidRDefault="00C63F4F" w:rsidP="00D2090D">
            <w:pPr>
              <w:rPr>
                <w:sz w:val="20"/>
                <w:szCs w:val="20"/>
              </w:rPr>
            </w:pPr>
            <w:r w:rsidRPr="00113309">
              <w:rPr>
                <w:sz w:val="20"/>
                <w:szCs w:val="20"/>
              </w:rPr>
              <w:t>150</w:t>
            </w:r>
          </w:p>
        </w:tc>
        <w:tc>
          <w:tcPr>
            <w:tcW w:w="404" w:type="pct"/>
            <w:gridSpan w:val="2"/>
            <w:vAlign w:val="center"/>
          </w:tcPr>
          <w:p w:rsidR="00C63F4F" w:rsidRPr="00113309" w:rsidRDefault="00C63F4F" w:rsidP="00D2090D">
            <w:pPr>
              <w:rPr>
                <w:sz w:val="20"/>
                <w:szCs w:val="20"/>
              </w:rPr>
            </w:pPr>
            <w:r w:rsidRPr="00113309">
              <w:rPr>
                <w:sz w:val="20"/>
                <w:szCs w:val="20"/>
              </w:rPr>
              <w:t>400</w:t>
            </w:r>
          </w:p>
        </w:tc>
        <w:tc>
          <w:tcPr>
            <w:tcW w:w="505" w:type="pct"/>
            <w:vAlign w:val="center"/>
          </w:tcPr>
          <w:p w:rsidR="00C63F4F" w:rsidRPr="00113309" w:rsidRDefault="00C63F4F" w:rsidP="00D2090D">
            <w:pPr>
              <w:rPr>
                <w:sz w:val="20"/>
                <w:szCs w:val="20"/>
              </w:rPr>
            </w:pPr>
            <w:r w:rsidRPr="00113309">
              <w:rPr>
                <w:sz w:val="20"/>
                <w:szCs w:val="20"/>
              </w:rPr>
              <w:t>800</w:t>
            </w:r>
          </w:p>
        </w:tc>
        <w:tc>
          <w:tcPr>
            <w:tcW w:w="714" w:type="pct"/>
            <w:vAlign w:val="center"/>
          </w:tcPr>
          <w:p w:rsidR="00C63F4F" w:rsidRPr="00113309" w:rsidRDefault="00C63F4F" w:rsidP="00D2090D">
            <w:pPr>
              <w:rPr>
                <w:sz w:val="20"/>
                <w:szCs w:val="20"/>
              </w:rPr>
            </w:pPr>
            <w:r w:rsidRPr="00113309">
              <w:rPr>
                <w:sz w:val="20"/>
                <w:szCs w:val="20"/>
              </w:rPr>
              <w:t>700</w:t>
            </w:r>
          </w:p>
        </w:tc>
        <w:tc>
          <w:tcPr>
            <w:tcW w:w="503" w:type="pct"/>
            <w:vAlign w:val="center"/>
          </w:tcPr>
          <w:p w:rsidR="00C63F4F" w:rsidRPr="00113309" w:rsidRDefault="00C63F4F" w:rsidP="00D2090D">
            <w:pPr>
              <w:rPr>
                <w:sz w:val="20"/>
                <w:szCs w:val="20"/>
              </w:rPr>
            </w:pPr>
            <w:r w:rsidRPr="00113309">
              <w:rPr>
                <w:sz w:val="20"/>
                <w:szCs w:val="20"/>
              </w:rPr>
              <w:t>630</w:t>
            </w:r>
          </w:p>
        </w:tc>
        <w:tc>
          <w:tcPr>
            <w:tcW w:w="702" w:type="pct"/>
            <w:vAlign w:val="center"/>
          </w:tcPr>
          <w:p w:rsidR="00C63F4F" w:rsidRPr="00113309" w:rsidRDefault="00C63F4F" w:rsidP="00D2090D">
            <w:pPr>
              <w:rPr>
                <w:sz w:val="20"/>
                <w:szCs w:val="20"/>
              </w:rPr>
            </w:pPr>
            <w:r w:rsidRPr="00113309">
              <w:rPr>
                <w:sz w:val="20"/>
                <w:szCs w:val="20"/>
              </w:rPr>
              <w:t>2000</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2.3. На оттяжках промежуточные </w:t>
            </w:r>
          </w:p>
        </w:tc>
        <w:tc>
          <w:tcPr>
            <w:tcW w:w="404" w:type="pct"/>
            <w:vAlign w:val="center"/>
          </w:tcPr>
          <w:p w:rsidR="00C63F4F" w:rsidRPr="00113309" w:rsidRDefault="00C63F4F" w:rsidP="00D2090D">
            <w:pPr>
              <w:rPr>
                <w:sz w:val="20"/>
                <w:szCs w:val="20"/>
              </w:rPr>
            </w:pPr>
            <w:r w:rsidRPr="00113309">
              <w:rPr>
                <w:sz w:val="20"/>
                <w:szCs w:val="20"/>
              </w:rPr>
              <w:t>-</w:t>
            </w:r>
          </w:p>
        </w:tc>
        <w:tc>
          <w:tcPr>
            <w:tcW w:w="404" w:type="pct"/>
            <w:gridSpan w:val="2"/>
            <w:vAlign w:val="center"/>
          </w:tcPr>
          <w:p w:rsidR="00C63F4F" w:rsidRPr="00113309" w:rsidRDefault="00C63F4F" w:rsidP="00D2090D">
            <w:pPr>
              <w:rPr>
                <w:sz w:val="20"/>
                <w:szCs w:val="20"/>
              </w:rPr>
            </w:pPr>
            <w:r w:rsidRPr="00113309">
              <w:rPr>
                <w:sz w:val="20"/>
                <w:szCs w:val="20"/>
              </w:rPr>
              <w:t>-</w:t>
            </w:r>
          </w:p>
        </w:tc>
        <w:tc>
          <w:tcPr>
            <w:tcW w:w="505" w:type="pct"/>
            <w:vAlign w:val="center"/>
          </w:tcPr>
          <w:p w:rsidR="00C63F4F" w:rsidRPr="00113309" w:rsidRDefault="00C63F4F" w:rsidP="00D2090D">
            <w:pPr>
              <w:rPr>
                <w:sz w:val="20"/>
                <w:szCs w:val="20"/>
              </w:rPr>
            </w:pPr>
            <w:r w:rsidRPr="00113309">
              <w:rPr>
                <w:sz w:val="20"/>
                <w:szCs w:val="20"/>
              </w:rPr>
              <w:t>2000</w:t>
            </w:r>
          </w:p>
        </w:tc>
        <w:tc>
          <w:tcPr>
            <w:tcW w:w="714" w:type="pct"/>
            <w:vAlign w:val="center"/>
          </w:tcPr>
          <w:p w:rsidR="00C63F4F" w:rsidRPr="00113309" w:rsidRDefault="00C63F4F" w:rsidP="00D2090D">
            <w:pPr>
              <w:rPr>
                <w:sz w:val="20"/>
                <w:szCs w:val="20"/>
              </w:rPr>
            </w:pPr>
            <w:r w:rsidRPr="00113309">
              <w:rPr>
                <w:sz w:val="20"/>
                <w:szCs w:val="20"/>
              </w:rPr>
              <w:t>1900</w:t>
            </w:r>
          </w:p>
        </w:tc>
        <w:tc>
          <w:tcPr>
            <w:tcW w:w="503" w:type="pct"/>
            <w:vAlign w:val="center"/>
          </w:tcPr>
          <w:p w:rsidR="00C63F4F" w:rsidRPr="00113309" w:rsidRDefault="00C63F4F" w:rsidP="00D2090D">
            <w:pPr>
              <w:rPr>
                <w:sz w:val="20"/>
                <w:szCs w:val="20"/>
              </w:rPr>
            </w:pPr>
            <w:r w:rsidRPr="00113309">
              <w:rPr>
                <w:sz w:val="20"/>
                <w:szCs w:val="20"/>
              </w:rPr>
              <w:t>2300</w:t>
            </w:r>
          </w:p>
        </w:tc>
        <w:tc>
          <w:tcPr>
            <w:tcW w:w="702" w:type="pct"/>
            <w:vAlign w:val="center"/>
          </w:tcPr>
          <w:p w:rsidR="00C63F4F" w:rsidRPr="00113309" w:rsidRDefault="00C63F4F" w:rsidP="00D2090D">
            <w:pPr>
              <w:rPr>
                <w:sz w:val="20"/>
                <w:szCs w:val="20"/>
              </w:rPr>
            </w:pPr>
            <w:r w:rsidRPr="00113309">
              <w:rPr>
                <w:sz w:val="20"/>
                <w:szCs w:val="20"/>
              </w:rPr>
              <w:t>2500</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2.4. На оттяжках </w:t>
            </w:r>
          </w:p>
          <w:p w:rsidR="00C63F4F" w:rsidRPr="00113309" w:rsidRDefault="00C63F4F" w:rsidP="00D2090D">
            <w:pPr>
              <w:rPr>
                <w:sz w:val="20"/>
                <w:szCs w:val="20"/>
              </w:rPr>
            </w:pPr>
            <w:r w:rsidRPr="00113309">
              <w:rPr>
                <w:sz w:val="20"/>
                <w:szCs w:val="20"/>
              </w:rPr>
              <w:t xml:space="preserve">анкерно-угловые </w:t>
            </w:r>
          </w:p>
        </w:tc>
        <w:tc>
          <w:tcPr>
            <w:tcW w:w="404" w:type="pct"/>
            <w:vAlign w:val="center"/>
          </w:tcPr>
          <w:p w:rsidR="00C63F4F" w:rsidRPr="00113309" w:rsidRDefault="00C63F4F" w:rsidP="00D2090D">
            <w:pPr>
              <w:rPr>
                <w:sz w:val="20"/>
                <w:szCs w:val="20"/>
              </w:rPr>
            </w:pPr>
            <w:r w:rsidRPr="00113309">
              <w:rPr>
                <w:sz w:val="20"/>
                <w:szCs w:val="20"/>
              </w:rPr>
              <w:t>-</w:t>
            </w:r>
          </w:p>
        </w:tc>
        <w:tc>
          <w:tcPr>
            <w:tcW w:w="404" w:type="pct"/>
            <w:gridSpan w:val="2"/>
            <w:vAlign w:val="center"/>
          </w:tcPr>
          <w:p w:rsidR="00C63F4F" w:rsidRPr="00113309" w:rsidRDefault="00C63F4F" w:rsidP="00D2090D">
            <w:pPr>
              <w:rPr>
                <w:sz w:val="20"/>
                <w:szCs w:val="20"/>
              </w:rPr>
            </w:pPr>
            <w:r w:rsidRPr="00113309">
              <w:rPr>
                <w:sz w:val="20"/>
                <w:szCs w:val="20"/>
              </w:rPr>
              <w:t>-</w:t>
            </w:r>
          </w:p>
        </w:tc>
        <w:tc>
          <w:tcPr>
            <w:tcW w:w="505" w:type="pct"/>
            <w:vAlign w:val="center"/>
          </w:tcPr>
          <w:p w:rsidR="00C63F4F" w:rsidRPr="00113309" w:rsidRDefault="00C63F4F" w:rsidP="00D2090D">
            <w:pPr>
              <w:rPr>
                <w:sz w:val="20"/>
                <w:szCs w:val="20"/>
              </w:rPr>
            </w:pPr>
            <w:r w:rsidRPr="00113309">
              <w:rPr>
                <w:sz w:val="20"/>
                <w:szCs w:val="20"/>
              </w:rPr>
              <w:t>-</w:t>
            </w:r>
          </w:p>
        </w:tc>
        <w:tc>
          <w:tcPr>
            <w:tcW w:w="714" w:type="pct"/>
            <w:vAlign w:val="center"/>
          </w:tcPr>
          <w:p w:rsidR="00C63F4F" w:rsidRPr="00113309" w:rsidRDefault="00C63F4F" w:rsidP="00D2090D">
            <w:pPr>
              <w:rPr>
                <w:sz w:val="20"/>
                <w:szCs w:val="20"/>
              </w:rPr>
            </w:pPr>
            <w:r w:rsidRPr="00113309">
              <w:rPr>
                <w:sz w:val="20"/>
                <w:szCs w:val="20"/>
              </w:rPr>
              <w:t>-</w:t>
            </w:r>
          </w:p>
        </w:tc>
        <w:tc>
          <w:tcPr>
            <w:tcW w:w="503" w:type="pct"/>
            <w:vAlign w:val="center"/>
          </w:tcPr>
          <w:p w:rsidR="00C63F4F" w:rsidRPr="00113309" w:rsidRDefault="00C63F4F" w:rsidP="00D2090D">
            <w:pPr>
              <w:rPr>
                <w:sz w:val="20"/>
                <w:szCs w:val="20"/>
              </w:rPr>
            </w:pPr>
            <w:r w:rsidRPr="00113309">
              <w:rPr>
                <w:sz w:val="20"/>
                <w:szCs w:val="20"/>
              </w:rPr>
              <w:t>-</w:t>
            </w:r>
          </w:p>
        </w:tc>
        <w:tc>
          <w:tcPr>
            <w:tcW w:w="702" w:type="pct"/>
            <w:vAlign w:val="center"/>
          </w:tcPr>
          <w:p w:rsidR="00C63F4F" w:rsidRPr="00113309" w:rsidRDefault="00C63F4F" w:rsidP="00D2090D">
            <w:pPr>
              <w:rPr>
                <w:sz w:val="20"/>
                <w:szCs w:val="20"/>
              </w:rPr>
            </w:pPr>
            <w:r w:rsidRPr="00113309">
              <w:rPr>
                <w:sz w:val="20"/>
                <w:szCs w:val="20"/>
              </w:rPr>
              <w:t>4000</w:t>
            </w:r>
          </w:p>
        </w:tc>
      </w:tr>
      <w:tr w:rsidR="00C63F4F" w:rsidRPr="00113309" w:rsidTr="00D2090D">
        <w:tc>
          <w:tcPr>
            <w:tcW w:w="1768" w:type="pct"/>
          </w:tcPr>
          <w:p w:rsidR="00C63F4F" w:rsidRPr="00113309" w:rsidRDefault="00C63F4F" w:rsidP="00D2090D">
            <w:pPr>
              <w:rPr>
                <w:sz w:val="20"/>
                <w:szCs w:val="20"/>
              </w:rPr>
            </w:pPr>
            <w:r w:rsidRPr="00113309">
              <w:rPr>
                <w:sz w:val="20"/>
                <w:szCs w:val="20"/>
              </w:rPr>
              <w:t xml:space="preserve">3. Деревянные </w:t>
            </w:r>
          </w:p>
        </w:tc>
        <w:tc>
          <w:tcPr>
            <w:tcW w:w="404" w:type="pct"/>
            <w:vAlign w:val="center"/>
          </w:tcPr>
          <w:p w:rsidR="00C63F4F" w:rsidRPr="00113309" w:rsidRDefault="00C63F4F" w:rsidP="00D2090D">
            <w:pPr>
              <w:rPr>
                <w:sz w:val="20"/>
                <w:szCs w:val="20"/>
              </w:rPr>
            </w:pPr>
            <w:r w:rsidRPr="00113309">
              <w:rPr>
                <w:sz w:val="20"/>
                <w:szCs w:val="20"/>
              </w:rPr>
              <w:t>150</w:t>
            </w:r>
          </w:p>
        </w:tc>
        <w:tc>
          <w:tcPr>
            <w:tcW w:w="404" w:type="pct"/>
            <w:gridSpan w:val="2"/>
            <w:vAlign w:val="center"/>
          </w:tcPr>
          <w:p w:rsidR="00C63F4F" w:rsidRPr="00113309" w:rsidRDefault="00C63F4F" w:rsidP="00D2090D">
            <w:pPr>
              <w:rPr>
                <w:sz w:val="20"/>
                <w:szCs w:val="20"/>
              </w:rPr>
            </w:pPr>
            <w:r w:rsidRPr="00113309">
              <w:rPr>
                <w:sz w:val="20"/>
                <w:szCs w:val="20"/>
              </w:rPr>
              <w:t>450</w:t>
            </w:r>
          </w:p>
        </w:tc>
        <w:tc>
          <w:tcPr>
            <w:tcW w:w="505" w:type="pct"/>
            <w:vAlign w:val="center"/>
          </w:tcPr>
          <w:p w:rsidR="00C63F4F" w:rsidRPr="00113309" w:rsidRDefault="00C63F4F" w:rsidP="00D2090D">
            <w:pPr>
              <w:rPr>
                <w:sz w:val="20"/>
                <w:szCs w:val="20"/>
              </w:rPr>
            </w:pPr>
            <w:r w:rsidRPr="00113309">
              <w:rPr>
                <w:sz w:val="20"/>
                <w:szCs w:val="20"/>
              </w:rPr>
              <w:t>450</w:t>
            </w:r>
          </w:p>
        </w:tc>
        <w:tc>
          <w:tcPr>
            <w:tcW w:w="714" w:type="pct"/>
            <w:vAlign w:val="center"/>
          </w:tcPr>
          <w:p w:rsidR="00C63F4F" w:rsidRPr="00113309" w:rsidRDefault="00C63F4F" w:rsidP="00D2090D">
            <w:pPr>
              <w:rPr>
                <w:sz w:val="20"/>
                <w:szCs w:val="20"/>
              </w:rPr>
            </w:pPr>
            <w:r w:rsidRPr="00113309">
              <w:rPr>
                <w:sz w:val="20"/>
                <w:szCs w:val="20"/>
              </w:rPr>
              <w:t>450</w:t>
            </w:r>
          </w:p>
        </w:tc>
        <w:tc>
          <w:tcPr>
            <w:tcW w:w="503" w:type="pct"/>
            <w:vAlign w:val="center"/>
          </w:tcPr>
          <w:p w:rsidR="00C63F4F" w:rsidRPr="00113309" w:rsidRDefault="00C63F4F" w:rsidP="00D2090D">
            <w:pPr>
              <w:rPr>
                <w:sz w:val="20"/>
                <w:szCs w:val="20"/>
              </w:rPr>
            </w:pPr>
            <w:r w:rsidRPr="00113309">
              <w:rPr>
                <w:sz w:val="20"/>
                <w:szCs w:val="20"/>
              </w:rPr>
              <w:t>-</w:t>
            </w:r>
          </w:p>
        </w:tc>
        <w:tc>
          <w:tcPr>
            <w:tcW w:w="702" w:type="pct"/>
            <w:vAlign w:val="center"/>
          </w:tcPr>
          <w:p w:rsidR="00C63F4F" w:rsidRPr="00113309" w:rsidRDefault="00C63F4F" w:rsidP="00D2090D">
            <w:pPr>
              <w:rPr>
                <w:sz w:val="20"/>
                <w:szCs w:val="20"/>
              </w:rPr>
            </w:pPr>
            <w:r w:rsidRPr="00113309">
              <w:rPr>
                <w:sz w:val="20"/>
                <w:szCs w:val="20"/>
              </w:rPr>
              <w:t>-</w:t>
            </w:r>
          </w:p>
        </w:tc>
      </w:tr>
    </w:tbl>
    <w:p w:rsidR="00C63F4F" w:rsidRPr="00113309" w:rsidRDefault="00C63F4F" w:rsidP="00E81415">
      <w:pPr>
        <w:pStyle w:val="a3"/>
      </w:pPr>
      <w:r w:rsidRPr="00113309">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C63F4F" w:rsidRPr="00113309" w:rsidRDefault="00C63F4F" w:rsidP="00E81415">
      <w:pPr>
        <w:pStyle w:val="a3"/>
      </w:pPr>
      <w:r w:rsidRPr="00113309">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w:t>
      </w:r>
      <w:smartTag w:uri="urn:schemas-microsoft-com:office:smarttags" w:element="metricconverter">
        <w:smartTagPr>
          <w:attr w:name="ProductID" w:val="0,5 м"/>
        </w:smartTagPr>
        <w:r w:rsidRPr="00113309">
          <w:t>6 м</w:t>
        </w:r>
      </w:smartTag>
      <w:r w:rsidRPr="00113309">
        <w:t xml:space="preserve">, для линий напряжением 110 кВ и выше - не более </w:t>
      </w:r>
      <w:smartTag w:uri="urn:schemas-microsoft-com:office:smarttags" w:element="metricconverter">
        <w:smartTagPr>
          <w:attr w:name="ProductID" w:val="0,5 м"/>
        </w:smartTagPr>
        <w:r w:rsidRPr="00113309">
          <w:t>10 м</w:t>
        </w:r>
      </w:smartTag>
      <w:r w:rsidRPr="00113309">
        <w:t>.</w:t>
      </w:r>
    </w:p>
    <w:p w:rsidR="00C63F4F" w:rsidRPr="00113309" w:rsidRDefault="00C63F4F" w:rsidP="00D165FF">
      <w:pPr>
        <w:sectPr w:rsidR="00C63F4F" w:rsidRPr="00113309" w:rsidSect="00A01C27">
          <w:headerReference w:type="default" r:id="rId35"/>
          <w:footerReference w:type="default" r:id="rId36"/>
          <w:pgSz w:w="11906" w:h="16838" w:code="9"/>
          <w:pgMar w:top="1134" w:right="851" w:bottom="1134" w:left="1701" w:header="720" w:footer="720" w:gutter="0"/>
          <w:cols w:space="720"/>
          <w:docGrid w:linePitch="326"/>
        </w:sectPr>
      </w:pPr>
    </w:p>
    <w:p w:rsidR="00C63F4F" w:rsidRPr="00113309" w:rsidRDefault="00C63F4F" w:rsidP="000A36FF">
      <w:pPr>
        <w:pStyle w:val="a3"/>
      </w:pPr>
      <w:bookmarkStart w:id="368" w:name="_Toc393700543"/>
      <w:bookmarkEnd w:id="2"/>
      <w:bookmarkEnd w:id="3"/>
      <w:r w:rsidRPr="00113309">
        <w:t>ПРИЛОЖЕНИЕ 1. Требования к составу и содержанию градостроительной документации городских и сельских поселений Красноярского края</w:t>
      </w:r>
      <w:bookmarkEnd w:id="368"/>
    </w:p>
    <w:p w:rsidR="00C63F4F" w:rsidRPr="00113309" w:rsidRDefault="00C63F4F" w:rsidP="003F7045">
      <w:pPr>
        <w:pStyle w:val="a3"/>
      </w:pPr>
      <w:bookmarkStart w:id="369" w:name="_Toc189037952"/>
      <w:r w:rsidRPr="00113309">
        <w:t>1. Общие требования к составу и содержанию генерального плана поселений</w:t>
      </w:r>
      <w:bookmarkEnd w:id="369"/>
    </w:p>
    <w:p w:rsidR="00C63F4F" w:rsidRPr="00113309" w:rsidRDefault="00C63F4F" w:rsidP="003F7045">
      <w:pPr>
        <w:pStyle w:val="a3"/>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C63F4F" w:rsidRPr="00113309" w:rsidRDefault="00C63F4F" w:rsidP="003F7045">
      <w:pPr>
        <w:pStyle w:val="a3"/>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C63F4F" w:rsidRPr="00113309" w:rsidRDefault="00C63F4F" w:rsidP="003F7045">
      <w:pPr>
        <w:pStyle w:val="a3"/>
      </w:pPr>
      <w:r w:rsidRPr="00113309">
        <w:t>1.3. Основные задачи генерального плана:</w:t>
      </w:r>
    </w:p>
    <w:p w:rsidR="00C63F4F" w:rsidRPr="00113309" w:rsidRDefault="00C63F4F" w:rsidP="00B604CC">
      <w:pPr>
        <w:pStyle w:val="List"/>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C63F4F" w:rsidRPr="00113309" w:rsidRDefault="00C63F4F" w:rsidP="00B604CC">
      <w:pPr>
        <w:pStyle w:val="List"/>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C63F4F" w:rsidRPr="00113309" w:rsidRDefault="00C63F4F" w:rsidP="00B604CC">
      <w:pPr>
        <w:pStyle w:val="List"/>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C63F4F" w:rsidRPr="00113309" w:rsidRDefault="00C63F4F" w:rsidP="003F7045">
      <w:pPr>
        <w:pStyle w:val="a3"/>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C63F4F" w:rsidRPr="00113309" w:rsidRDefault="00C63F4F" w:rsidP="003F7045">
      <w:pPr>
        <w:pStyle w:val="a3"/>
      </w:pPr>
      <w:r w:rsidRPr="00113309">
        <w:t>1.5. При разработке генерального плана учитываются:</w:t>
      </w:r>
    </w:p>
    <w:p w:rsidR="00C63F4F" w:rsidRPr="00113309" w:rsidRDefault="00C63F4F" w:rsidP="00B604CC">
      <w:pPr>
        <w:pStyle w:val="List"/>
      </w:pPr>
      <w:r w:rsidRPr="00113309">
        <w:t>особенности поселения, в том числе численность населения, отраслевая специализация его производственного комплекса;</w:t>
      </w:r>
    </w:p>
    <w:p w:rsidR="00C63F4F" w:rsidRPr="00113309" w:rsidRDefault="00C63F4F" w:rsidP="00B604CC">
      <w:pPr>
        <w:pStyle w:val="List"/>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C63F4F" w:rsidRPr="00113309" w:rsidRDefault="00C63F4F" w:rsidP="00B604CC">
      <w:pPr>
        <w:pStyle w:val="List"/>
      </w:pPr>
      <w:r w:rsidRPr="00113309">
        <w:t>особенности существующих типов жилой застройки, а также наиболее востребованных на период разработки генерального плана;</w:t>
      </w:r>
    </w:p>
    <w:p w:rsidR="00C63F4F" w:rsidRPr="00113309" w:rsidRDefault="00C63F4F" w:rsidP="00B604CC">
      <w:pPr>
        <w:pStyle w:val="List"/>
      </w:pPr>
      <w:r w:rsidRPr="00113309">
        <w:t xml:space="preserve">состояние инженерной и транспортной инфраструктур, направления их модернизации; </w:t>
      </w:r>
    </w:p>
    <w:p w:rsidR="00C63F4F" w:rsidRPr="00113309" w:rsidRDefault="00C63F4F" w:rsidP="00B604CC">
      <w:pPr>
        <w:pStyle w:val="List"/>
      </w:pPr>
      <w:r w:rsidRPr="00113309">
        <w:t xml:space="preserve">природно-ресурсный потенциал; </w:t>
      </w:r>
    </w:p>
    <w:p w:rsidR="00C63F4F" w:rsidRPr="00113309" w:rsidRDefault="00C63F4F" w:rsidP="00B604CC">
      <w:pPr>
        <w:pStyle w:val="List"/>
      </w:pPr>
      <w:r w:rsidRPr="00113309">
        <w:t>природно-климатические, национальные и иные особенности.</w:t>
      </w:r>
    </w:p>
    <w:p w:rsidR="00C63F4F" w:rsidRPr="00113309" w:rsidRDefault="00C63F4F" w:rsidP="003F7045">
      <w:pPr>
        <w:pStyle w:val="a3"/>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C63F4F" w:rsidRPr="00113309" w:rsidRDefault="00C63F4F" w:rsidP="003F7045">
      <w:pPr>
        <w:pStyle w:val="a3"/>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C63F4F" w:rsidRPr="00113309" w:rsidRDefault="00C63F4F" w:rsidP="003F7045">
      <w:pPr>
        <w:pStyle w:val="a3"/>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C63F4F" w:rsidRPr="00113309" w:rsidRDefault="00C63F4F" w:rsidP="00B604CC">
      <w:pPr>
        <w:pStyle w:val="List"/>
      </w:pPr>
      <w:r w:rsidRPr="00113309">
        <w:t>карта планируемого размещения объектов местного значения поселения</w:t>
      </w:r>
    </w:p>
    <w:p w:rsidR="00C63F4F" w:rsidRPr="00113309" w:rsidRDefault="00C63F4F" w:rsidP="00B604CC">
      <w:pPr>
        <w:pStyle w:val="List"/>
      </w:pPr>
      <w:r w:rsidRPr="00113309">
        <w:t>карта границ населенных пунктов (в том числе границ образуемых населенных пунктов), входящих в состав поселения;</w:t>
      </w:r>
    </w:p>
    <w:p w:rsidR="00C63F4F" w:rsidRPr="00113309" w:rsidRDefault="00C63F4F" w:rsidP="00B604CC">
      <w:pPr>
        <w:pStyle w:val="List"/>
      </w:pPr>
      <w:r w:rsidRPr="00113309">
        <w:t>карта функциональных зон поселения.</w:t>
      </w:r>
    </w:p>
    <w:p w:rsidR="00C63F4F" w:rsidRPr="00113309" w:rsidRDefault="00C63F4F" w:rsidP="003F7045">
      <w:pPr>
        <w:pStyle w:val="a3"/>
      </w:pPr>
      <w:r w:rsidRPr="00113309">
        <w:t>1.9. На картах соответственно отображаются:</w:t>
      </w:r>
    </w:p>
    <w:p w:rsidR="00C63F4F" w:rsidRPr="00113309" w:rsidRDefault="00C63F4F" w:rsidP="00B604CC">
      <w:pPr>
        <w:pStyle w:val="List"/>
      </w:pPr>
      <w:r w:rsidRPr="00113309">
        <w:t>планируемые для размещения объекты местного значения поселения, относящиеся к следующим областям:</w:t>
      </w:r>
    </w:p>
    <w:p w:rsidR="00C63F4F" w:rsidRPr="00113309" w:rsidRDefault="00C63F4F" w:rsidP="003F7045">
      <w:pPr>
        <w:pStyle w:val="a3"/>
      </w:pPr>
      <w:r w:rsidRPr="00113309">
        <w:t>а) электро-, тепло-, газо- и водоснабжение населения, водоотведение;</w:t>
      </w:r>
    </w:p>
    <w:p w:rsidR="00C63F4F" w:rsidRPr="00113309" w:rsidRDefault="00C63F4F" w:rsidP="003F7045">
      <w:pPr>
        <w:pStyle w:val="a3"/>
      </w:pPr>
      <w:r w:rsidRPr="00113309">
        <w:t>б) автомобильные дороги местного значения;</w:t>
      </w:r>
    </w:p>
    <w:p w:rsidR="00C63F4F" w:rsidRPr="00113309" w:rsidRDefault="00C63F4F" w:rsidP="003F7045">
      <w:pPr>
        <w:pStyle w:val="a3"/>
      </w:pPr>
      <w:r w:rsidRPr="00113309">
        <w:t>в) иные области в связи с решением вопросов местного значения поселения;</w:t>
      </w:r>
    </w:p>
    <w:p w:rsidR="00C63F4F" w:rsidRPr="00113309" w:rsidRDefault="00C63F4F" w:rsidP="00B604CC">
      <w:pPr>
        <w:pStyle w:val="List"/>
      </w:pPr>
      <w:r w:rsidRPr="00113309">
        <w:t>границы населенных пунктов (в том числе границы образуемых населенных пунктов), входящих в состав поселения;</w:t>
      </w:r>
    </w:p>
    <w:p w:rsidR="00C63F4F" w:rsidRPr="00113309" w:rsidRDefault="00C63F4F" w:rsidP="00B604CC">
      <w:pPr>
        <w:pStyle w:val="List"/>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C63F4F" w:rsidRPr="00113309" w:rsidRDefault="00C63F4F" w:rsidP="003F7045">
      <w:pPr>
        <w:pStyle w:val="a3"/>
      </w:pPr>
      <w:r w:rsidRPr="00113309">
        <w:t>1.10. Положение о территориальном планировании, содержащееся в генеральном плане, включает в себя:</w:t>
      </w:r>
    </w:p>
    <w:p w:rsidR="00C63F4F" w:rsidRPr="00113309" w:rsidRDefault="00C63F4F" w:rsidP="00B604CC">
      <w:pPr>
        <w:pStyle w:val="List"/>
      </w:pPr>
      <w:r w:rsidRPr="00113309">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C63F4F" w:rsidRPr="00113309" w:rsidRDefault="00C63F4F" w:rsidP="00B604CC">
      <w:pPr>
        <w:pStyle w:val="List"/>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C63F4F" w:rsidRPr="00113309" w:rsidRDefault="00C63F4F" w:rsidP="003F7045">
      <w:pPr>
        <w:pStyle w:val="a3"/>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C63F4F" w:rsidRPr="00113309" w:rsidRDefault="00C63F4F" w:rsidP="003F7045">
      <w:pPr>
        <w:pStyle w:val="a3"/>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C63F4F" w:rsidRPr="00113309" w:rsidRDefault="00C63F4F" w:rsidP="00B604CC">
      <w:pPr>
        <w:pStyle w:val="List"/>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C63F4F" w:rsidRPr="00113309" w:rsidRDefault="00C63F4F" w:rsidP="00B604CC">
      <w:pPr>
        <w:pStyle w:val="List"/>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C63F4F" w:rsidRPr="00113309" w:rsidRDefault="00C63F4F" w:rsidP="00B604CC">
      <w:pPr>
        <w:pStyle w:val="List"/>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C63F4F" w:rsidRPr="00113309" w:rsidRDefault="00C63F4F" w:rsidP="00B604CC">
      <w:pPr>
        <w:pStyle w:val="List"/>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63F4F" w:rsidRPr="00113309" w:rsidRDefault="00C63F4F" w:rsidP="00B604CC">
      <w:pPr>
        <w:pStyle w:val="List"/>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C63F4F" w:rsidRPr="00113309" w:rsidRDefault="00C63F4F" w:rsidP="00446EEA">
      <w:pPr>
        <w:pStyle w:val="List"/>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C63F4F" w:rsidRPr="00113309" w:rsidRDefault="00C63F4F" w:rsidP="00B604CC">
      <w:pPr>
        <w:pStyle w:val="List"/>
      </w:pPr>
      <w:r w:rsidRPr="00113309">
        <w:t>перечень и характеристику основных факторов риска возникновения чрезвычайных ситуаций природного и техногенного характера;</w:t>
      </w:r>
    </w:p>
    <w:p w:rsidR="00C63F4F" w:rsidRPr="00113309" w:rsidRDefault="00C63F4F" w:rsidP="00B604CC">
      <w:pPr>
        <w:pStyle w:val="List"/>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63F4F" w:rsidRPr="00113309" w:rsidRDefault="00C63F4F" w:rsidP="003F7045">
      <w:pPr>
        <w:pStyle w:val="a3"/>
      </w:pPr>
      <w:r w:rsidRPr="00113309">
        <w:t xml:space="preserve">1.13. В пояснительную записку материалов по обоснованию проекта генерального плана включаются в том числе: </w:t>
      </w:r>
    </w:p>
    <w:p w:rsidR="00C63F4F" w:rsidRPr="00113309" w:rsidRDefault="00C63F4F" w:rsidP="00B604CC">
      <w:pPr>
        <w:pStyle w:val="List"/>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C63F4F" w:rsidRPr="00113309" w:rsidRDefault="00C63F4F" w:rsidP="00B604CC">
      <w:pPr>
        <w:pStyle w:val="List"/>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C63F4F" w:rsidRPr="00113309" w:rsidRDefault="00C63F4F" w:rsidP="00B604CC">
      <w:pPr>
        <w:pStyle w:val="List"/>
      </w:pPr>
      <w:r w:rsidRPr="00113309">
        <w:t xml:space="preserve">отчет об оценке потенциальной экономической эффективности решений проекта внесения изменений в генеральный план. </w:t>
      </w:r>
    </w:p>
    <w:p w:rsidR="00C63F4F" w:rsidRPr="00113309" w:rsidRDefault="00C63F4F" w:rsidP="003F7045">
      <w:pPr>
        <w:pStyle w:val="a3"/>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C63F4F" w:rsidRPr="00113309" w:rsidRDefault="00C63F4F" w:rsidP="003F7045">
      <w:pPr>
        <w:pStyle w:val="a3"/>
      </w:pPr>
      <w:r w:rsidRPr="00113309">
        <w:t>1.15. Оценка потенциальной экономической эффективности решений проекта внесения изменений в генеральный план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C63F4F" w:rsidRPr="00113309" w:rsidRDefault="00C63F4F" w:rsidP="003F7045">
      <w:pPr>
        <w:pStyle w:val="a3"/>
      </w:pPr>
      <w:r w:rsidRPr="00113309">
        <w:t>1.16. Оценка потенциальной экономической эффективности решений проекта внесения изменений в генеральный план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C63F4F" w:rsidRPr="00113309" w:rsidRDefault="00C63F4F" w:rsidP="003F7045">
      <w:pPr>
        <w:pStyle w:val="a3"/>
      </w:pPr>
      <w:r w:rsidRPr="00113309">
        <w:t>1.17. На картах в составе материалов по обоснованию проектов генеральных планов поселений отображаются:</w:t>
      </w:r>
    </w:p>
    <w:p w:rsidR="00C63F4F" w:rsidRPr="00113309" w:rsidRDefault="00C63F4F" w:rsidP="00B604CC">
      <w:pPr>
        <w:pStyle w:val="List"/>
      </w:pPr>
      <w:r w:rsidRPr="00113309">
        <w:t>границы поселения;</w:t>
      </w:r>
    </w:p>
    <w:p w:rsidR="00C63F4F" w:rsidRPr="00113309" w:rsidRDefault="00C63F4F" w:rsidP="00B604CC">
      <w:pPr>
        <w:pStyle w:val="List"/>
      </w:pPr>
      <w:r w:rsidRPr="00113309">
        <w:t>границы существующих населенных пунктов, входящих в состав поселения;</w:t>
      </w:r>
    </w:p>
    <w:p w:rsidR="00C63F4F" w:rsidRPr="00113309" w:rsidRDefault="00C63F4F" w:rsidP="00B604CC">
      <w:pPr>
        <w:pStyle w:val="List"/>
      </w:pPr>
      <w:r w:rsidRPr="00113309">
        <w:t>местоположение существующих и строящихся объектов местного значения поселения;</w:t>
      </w:r>
    </w:p>
    <w:p w:rsidR="00C63F4F" w:rsidRPr="00113309" w:rsidRDefault="00C63F4F" w:rsidP="00B604CC">
      <w:pPr>
        <w:pStyle w:val="List"/>
      </w:pPr>
      <w:r w:rsidRPr="00113309">
        <w:t>особые экономические зоны;</w:t>
      </w:r>
    </w:p>
    <w:p w:rsidR="00C63F4F" w:rsidRPr="00113309" w:rsidRDefault="00C63F4F" w:rsidP="00B604CC">
      <w:pPr>
        <w:pStyle w:val="List"/>
      </w:pPr>
      <w:r w:rsidRPr="00113309">
        <w:t>особо охраняемые природные территории федерального, регионального, местного значения;</w:t>
      </w:r>
    </w:p>
    <w:p w:rsidR="00C63F4F" w:rsidRPr="00113309" w:rsidRDefault="00C63F4F" w:rsidP="00B604CC">
      <w:pPr>
        <w:pStyle w:val="List"/>
      </w:pPr>
      <w:r w:rsidRPr="00113309">
        <w:t>территории объектов культурного наследия;</w:t>
      </w:r>
    </w:p>
    <w:p w:rsidR="00C63F4F" w:rsidRPr="00113309" w:rsidRDefault="00C63F4F" w:rsidP="00B604CC">
      <w:pPr>
        <w:pStyle w:val="List"/>
      </w:pPr>
      <w:r w:rsidRPr="00113309">
        <w:t>зоны с особыми условиями использования территорий;</w:t>
      </w:r>
    </w:p>
    <w:p w:rsidR="00C63F4F" w:rsidRPr="00113309" w:rsidRDefault="00C63F4F" w:rsidP="00B604CC">
      <w:pPr>
        <w:pStyle w:val="List"/>
      </w:pPr>
      <w:r w:rsidRPr="00113309">
        <w:t>территории, подверженные риску возникновения чрезвычайных ситуаций природного и техногенного характера;</w:t>
      </w:r>
    </w:p>
    <w:p w:rsidR="00C63F4F" w:rsidRPr="00113309" w:rsidRDefault="00C63F4F" w:rsidP="00B604CC">
      <w:pPr>
        <w:pStyle w:val="List"/>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C63F4F" w:rsidRPr="00113309" w:rsidRDefault="00C63F4F" w:rsidP="003F7045">
      <w:pPr>
        <w:pStyle w:val="a3"/>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C63F4F" w:rsidRPr="00113309" w:rsidRDefault="00C63F4F" w:rsidP="003F7045">
      <w:pPr>
        <w:pStyle w:val="a3"/>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C63F4F" w:rsidRPr="00113309" w:rsidRDefault="00C63F4F" w:rsidP="003F7045">
      <w:pPr>
        <w:pStyle w:val="a3"/>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C63F4F" w:rsidRPr="00113309" w:rsidRDefault="00C63F4F" w:rsidP="003F7045">
      <w:pPr>
        <w:pStyle w:val="a3"/>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C63F4F" w:rsidRPr="00113309" w:rsidRDefault="00C63F4F" w:rsidP="003F7045">
      <w:pPr>
        <w:pStyle w:val="a3"/>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C63F4F" w:rsidRPr="00113309" w:rsidRDefault="00C63F4F" w:rsidP="003F7045">
      <w:pPr>
        <w:pStyle w:val="a3"/>
      </w:pPr>
      <w:r w:rsidRPr="00113309">
        <w:t xml:space="preserve">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w:t>
      </w:r>
      <w:r>
        <w:t>муниципального образования Орловский сельсовет</w:t>
      </w:r>
      <w:r w:rsidRPr="00113309">
        <w:t xml:space="preserve"> является решение о подготовке правил землепользования и застройки поселения.</w:t>
      </w:r>
    </w:p>
    <w:p w:rsidR="00C63F4F" w:rsidRPr="00113309" w:rsidRDefault="00C63F4F" w:rsidP="003F7045">
      <w:pPr>
        <w:pStyle w:val="a3"/>
      </w:pPr>
      <w:r w:rsidRPr="00113309">
        <w:t>2.2.  Целями разработки  правил землепользования и застройки поселения являются:</w:t>
      </w:r>
    </w:p>
    <w:p w:rsidR="00C63F4F" w:rsidRPr="00113309" w:rsidRDefault="00C63F4F" w:rsidP="00B604CC">
      <w:pPr>
        <w:pStyle w:val="List"/>
      </w:pPr>
      <w:r w:rsidRPr="00113309">
        <w:t>создание условий для устойчивого развития территорий поселения, сохранения окружающей среды и объектов культурного наследия;</w:t>
      </w:r>
    </w:p>
    <w:p w:rsidR="00C63F4F" w:rsidRPr="00113309" w:rsidRDefault="00C63F4F" w:rsidP="00B604CC">
      <w:pPr>
        <w:pStyle w:val="List"/>
      </w:pPr>
      <w:r w:rsidRPr="00113309">
        <w:t>создание условий для планировки территорий поселения;</w:t>
      </w:r>
    </w:p>
    <w:p w:rsidR="00C63F4F" w:rsidRPr="00113309" w:rsidRDefault="00C63F4F" w:rsidP="00B604CC">
      <w:pPr>
        <w:pStyle w:val="List"/>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63F4F" w:rsidRPr="00113309" w:rsidRDefault="00C63F4F" w:rsidP="00B604CC">
      <w:pPr>
        <w:pStyle w:val="List"/>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63F4F" w:rsidRPr="00113309" w:rsidRDefault="00C63F4F" w:rsidP="003F7045">
      <w:pPr>
        <w:pStyle w:val="a3"/>
      </w:pPr>
      <w:r w:rsidRPr="00113309">
        <w:t xml:space="preserve">2.3. Задачами разработки  правил землепользования и застройки </w:t>
      </w:r>
      <w:r>
        <w:t>муниципального образования Орловский сельсовет</w:t>
      </w:r>
      <w:r w:rsidRPr="00113309">
        <w:t xml:space="preserve"> являются:</w:t>
      </w:r>
    </w:p>
    <w:p w:rsidR="00C63F4F" w:rsidRPr="00113309" w:rsidRDefault="00C63F4F" w:rsidP="00B604CC">
      <w:pPr>
        <w:pStyle w:val="List"/>
      </w:pPr>
      <w:r w:rsidRPr="00113309">
        <w:t>градостроительное зонирование;</w:t>
      </w:r>
    </w:p>
    <w:p w:rsidR="00C63F4F" w:rsidRPr="00113309" w:rsidRDefault="00C63F4F" w:rsidP="00B604CC">
      <w:pPr>
        <w:pStyle w:val="List"/>
      </w:pPr>
      <w:r w:rsidRPr="00113309">
        <w:t>определение видов разрешенного использования земельных участков и объектов капитального строительства;</w:t>
      </w:r>
    </w:p>
    <w:p w:rsidR="00C63F4F" w:rsidRPr="00113309" w:rsidRDefault="00C63F4F" w:rsidP="00B604CC">
      <w:pPr>
        <w:pStyle w:val="List"/>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C63F4F" w:rsidRPr="00113309" w:rsidRDefault="00C63F4F" w:rsidP="00B604CC">
      <w:pPr>
        <w:pStyle w:val="List"/>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C63F4F" w:rsidRPr="00113309" w:rsidRDefault="00C63F4F" w:rsidP="00090EE7">
      <w:pPr>
        <w:autoSpaceDE w:val="0"/>
        <w:autoSpaceDN w:val="0"/>
        <w:adjustRightInd w:val="0"/>
        <w:ind w:firstLine="540"/>
        <w:jc w:val="both"/>
      </w:pPr>
      <w:r w:rsidRPr="00113309">
        <w:rPr>
          <w:rStyle w:val="a4"/>
        </w:rPr>
        <w:t xml:space="preserve">2.4. Состав правил землепользования и застройки </w:t>
      </w:r>
      <w:r>
        <w:t>муниципального образования Орловский сельсовет</w:t>
      </w:r>
      <w:r w:rsidRPr="00113309">
        <w:rPr>
          <w:rStyle w:val="a4"/>
        </w:rPr>
        <w:t xml:space="preserve"> должен соответствовать ст. 30 Гр</w:t>
      </w:r>
      <w:r w:rsidRPr="00113309">
        <w:t>адостроительного кодекса Российской Федерации и включать:</w:t>
      </w:r>
    </w:p>
    <w:p w:rsidR="00C63F4F" w:rsidRPr="00113309" w:rsidRDefault="00C63F4F" w:rsidP="00B604CC">
      <w:pPr>
        <w:pStyle w:val="List"/>
      </w:pPr>
      <w:r w:rsidRPr="00113309">
        <w:t>порядок применения правил землепользования и застройки и внесения изменений в указанные правила;</w:t>
      </w:r>
    </w:p>
    <w:p w:rsidR="00C63F4F" w:rsidRPr="00113309" w:rsidRDefault="00C63F4F" w:rsidP="00B604CC">
      <w:pPr>
        <w:pStyle w:val="List"/>
      </w:pPr>
      <w:r w:rsidRPr="00113309">
        <w:t>карту градостроительного зонирования;</w:t>
      </w:r>
    </w:p>
    <w:p w:rsidR="00C63F4F" w:rsidRPr="00113309" w:rsidRDefault="00C63F4F" w:rsidP="00B604CC">
      <w:pPr>
        <w:pStyle w:val="List"/>
      </w:pPr>
      <w:r w:rsidRPr="00113309">
        <w:t>градостроительные регламенты.</w:t>
      </w:r>
    </w:p>
    <w:p w:rsidR="00C63F4F" w:rsidRPr="00113309" w:rsidRDefault="00C63F4F" w:rsidP="003F7045">
      <w:pPr>
        <w:pStyle w:val="a3"/>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C63F4F" w:rsidRPr="00113309" w:rsidRDefault="00C63F4F" w:rsidP="003F7045">
      <w:pPr>
        <w:pStyle w:val="a3"/>
      </w:pPr>
      <w:r w:rsidRPr="00113309">
        <w:t>2.5. Порядок применения правил землепользования и застройки и внесения в них изменений включает в себя положения:</w:t>
      </w:r>
    </w:p>
    <w:p w:rsidR="00C63F4F" w:rsidRPr="00113309" w:rsidRDefault="00C63F4F" w:rsidP="00B604CC">
      <w:pPr>
        <w:pStyle w:val="List"/>
      </w:pPr>
      <w:r w:rsidRPr="00113309">
        <w:t>о регулировании землепользования и застройки органами местного самоуправления поселения;</w:t>
      </w:r>
    </w:p>
    <w:p w:rsidR="00C63F4F" w:rsidRPr="00113309" w:rsidRDefault="00C63F4F" w:rsidP="00B604CC">
      <w:pPr>
        <w:pStyle w:val="List"/>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C63F4F" w:rsidRPr="00113309" w:rsidRDefault="00C63F4F" w:rsidP="00B604CC">
      <w:pPr>
        <w:pStyle w:val="List"/>
      </w:pPr>
      <w:r w:rsidRPr="00113309">
        <w:t>о подготовке документации по планировке территории поселения органами местного самоуправления;</w:t>
      </w:r>
    </w:p>
    <w:p w:rsidR="00C63F4F" w:rsidRPr="00113309" w:rsidRDefault="00C63F4F" w:rsidP="00B604CC">
      <w:pPr>
        <w:pStyle w:val="List"/>
      </w:pPr>
      <w:r w:rsidRPr="00113309">
        <w:t>о проведении публичных слушаний по вопросам землепользования и застройки;</w:t>
      </w:r>
    </w:p>
    <w:p w:rsidR="00C63F4F" w:rsidRPr="00113309" w:rsidRDefault="00C63F4F" w:rsidP="00B604CC">
      <w:pPr>
        <w:pStyle w:val="List"/>
      </w:pPr>
      <w:r w:rsidRPr="00113309">
        <w:t>о внесении изменений в правила землепользования и застройки;</w:t>
      </w:r>
    </w:p>
    <w:p w:rsidR="00C63F4F" w:rsidRPr="00113309" w:rsidRDefault="00C63F4F" w:rsidP="00B604CC">
      <w:pPr>
        <w:pStyle w:val="List"/>
      </w:pPr>
      <w:r w:rsidRPr="00113309">
        <w:t>о регулировании иных вопросов землепользования и застройки.</w:t>
      </w:r>
    </w:p>
    <w:p w:rsidR="00C63F4F" w:rsidRPr="00113309" w:rsidRDefault="00C63F4F" w:rsidP="003F7045">
      <w:pPr>
        <w:pStyle w:val="a3"/>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63F4F" w:rsidRPr="00113309" w:rsidRDefault="00C63F4F" w:rsidP="003F7045">
      <w:pPr>
        <w:pStyle w:val="a3"/>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C63F4F" w:rsidRPr="00113309" w:rsidRDefault="00C63F4F" w:rsidP="003F7045">
      <w:pPr>
        <w:pStyle w:val="a3"/>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63F4F" w:rsidRPr="00113309" w:rsidRDefault="00C63F4F" w:rsidP="00B604CC">
      <w:pPr>
        <w:pStyle w:val="List"/>
      </w:pPr>
      <w:r w:rsidRPr="00113309">
        <w:t>виды разрешенного использования земельных участков и объектов капитального строительства;</w:t>
      </w:r>
    </w:p>
    <w:p w:rsidR="00C63F4F" w:rsidRPr="00113309" w:rsidRDefault="00C63F4F" w:rsidP="00B604CC">
      <w:pPr>
        <w:pStyle w:val="List"/>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63F4F" w:rsidRPr="00113309" w:rsidRDefault="00C63F4F" w:rsidP="00B604CC">
      <w:pPr>
        <w:pStyle w:val="List"/>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63F4F" w:rsidRPr="00113309" w:rsidRDefault="00C63F4F" w:rsidP="003F7045">
      <w:pPr>
        <w:pStyle w:val="a3"/>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63F4F" w:rsidRPr="00113309" w:rsidRDefault="00C63F4F" w:rsidP="003F7045">
      <w:pPr>
        <w:pStyle w:val="a3"/>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C63F4F" w:rsidRPr="00113309" w:rsidRDefault="00C63F4F" w:rsidP="00B604CC">
      <w:pPr>
        <w:pStyle w:val="List"/>
      </w:pPr>
      <w:r w:rsidRPr="00113309">
        <w:t>основные виды разрешенного использования;</w:t>
      </w:r>
    </w:p>
    <w:p w:rsidR="00C63F4F" w:rsidRPr="00113309" w:rsidRDefault="00C63F4F" w:rsidP="00B604CC">
      <w:pPr>
        <w:pStyle w:val="List"/>
      </w:pPr>
      <w:r w:rsidRPr="00113309">
        <w:t>условно разрешенные виды использования;</w:t>
      </w:r>
    </w:p>
    <w:p w:rsidR="00C63F4F" w:rsidRPr="00113309" w:rsidRDefault="00C63F4F" w:rsidP="00B604CC">
      <w:pPr>
        <w:pStyle w:val="List"/>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63F4F" w:rsidRPr="00113309" w:rsidRDefault="00C63F4F" w:rsidP="003F7045">
      <w:pPr>
        <w:pStyle w:val="a3"/>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C63F4F" w:rsidRPr="00113309" w:rsidRDefault="00C63F4F" w:rsidP="003F7045">
      <w:pPr>
        <w:pStyle w:val="a3"/>
      </w:pPr>
      <w:r w:rsidRPr="00113309">
        <w:t>1) предельные (минимальные и (или) максимальные) размеры земельных участков, в том числе их площадь;</w:t>
      </w:r>
    </w:p>
    <w:p w:rsidR="00C63F4F" w:rsidRPr="00113309" w:rsidRDefault="00C63F4F" w:rsidP="003F7045">
      <w:pPr>
        <w:pStyle w:val="a3"/>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3F4F" w:rsidRPr="00113309" w:rsidRDefault="00C63F4F" w:rsidP="003F7045">
      <w:pPr>
        <w:pStyle w:val="a3"/>
      </w:pPr>
      <w:r w:rsidRPr="00113309">
        <w:t>3) предельное количество этажей или предельную высоту зданий, строений, сооружений;</w:t>
      </w:r>
    </w:p>
    <w:p w:rsidR="00C63F4F" w:rsidRPr="00113309" w:rsidRDefault="00C63F4F" w:rsidP="003F7045">
      <w:pPr>
        <w:pStyle w:val="a3"/>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63F4F" w:rsidRPr="00113309" w:rsidRDefault="00C63F4F" w:rsidP="003F7045">
      <w:pPr>
        <w:pStyle w:val="a3"/>
      </w:pPr>
      <w:r w:rsidRPr="00113309">
        <w:t>5) иные показатели.</w:t>
      </w:r>
    </w:p>
    <w:p w:rsidR="00C63F4F" w:rsidRPr="00113309" w:rsidRDefault="00C63F4F" w:rsidP="003F7045">
      <w:pPr>
        <w:pStyle w:val="a3"/>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C63F4F" w:rsidRPr="00113309" w:rsidRDefault="00C63F4F" w:rsidP="00B604CC">
      <w:pPr>
        <w:pStyle w:val="List"/>
      </w:pPr>
      <w:r w:rsidRPr="00113309">
        <w:t>Схемы территориального планирования Российской Федерации (при наличии);</w:t>
      </w:r>
    </w:p>
    <w:p w:rsidR="00C63F4F" w:rsidRPr="00113309" w:rsidRDefault="00C63F4F" w:rsidP="00B604CC">
      <w:pPr>
        <w:pStyle w:val="List"/>
      </w:pPr>
      <w:r w:rsidRPr="00113309">
        <w:t>Схемы территориального планирования субъекта Российской Федерации (при наличии);</w:t>
      </w:r>
    </w:p>
    <w:p w:rsidR="00C63F4F" w:rsidRPr="00113309" w:rsidRDefault="00C63F4F" w:rsidP="00B604CC">
      <w:pPr>
        <w:pStyle w:val="List"/>
      </w:pPr>
      <w:r w:rsidRPr="00113309">
        <w:t>Схемы территориального планирования муниципального района (при наличии);</w:t>
      </w:r>
    </w:p>
    <w:p w:rsidR="00C63F4F" w:rsidRPr="00113309" w:rsidRDefault="00C63F4F" w:rsidP="00B604CC">
      <w:pPr>
        <w:pStyle w:val="List"/>
      </w:pPr>
      <w:r w:rsidRPr="00113309">
        <w:t xml:space="preserve">Документы территориального планирования </w:t>
      </w:r>
      <w:r>
        <w:t>муниципального образования Орловский сельсовет</w:t>
      </w:r>
      <w:r w:rsidRPr="00113309">
        <w:t>;</w:t>
      </w:r>
    </w:p>
    <w:p w:rsidR="00C63F4F" w:rsidRPr="00113309" w:rsidRDefault="00C63F4F" w:rsidP="00B604CC">
      <w:pPr>
        <w:pStyle w:val="List"/>
      </w:pPr>
      <w:r w:rsidRPr="00113309">
        <w:t>Документация по планировке территорий;</w:t>
      </w:r>
    </w:p>
    <w:p w:rsidR="00C63F4F" w:rsidRPr="00113309" w:rsidRDefault="00C63F4F" w:rsidP="00B604CC">
      <w:pPr>
        <w:pStyle w:val="List"/>
      </w:pPr>
      <w:r w:rsidRPr="00113309">
        <w:t xml:space="preserve">Правила землепользования и застройки </w:t>
      </w:r>
      <w:r>
        <w:t>муниципального образования Орловский сельсовет</w:t>
      </w:r>
      <w:r w:rsidRPr="00113309">
        <w:t xml:space="preserve"> (при наличии ранее утвержденных).</w:t>
      </w:r>
    </w:p>
    <w:p w:rsidR="00C63F4F" w:rsidRPr="00113309" w:rsidRDefault="00C63F4F" w:rsidP="003F7045">
      <w:pPr>
        <w:pStyle w:val="a3"/>
      </w:pPr>
      <w:r w:rsidRPr="00113309">
        <w:t>2.12. Для подготовки карты градостроительного зонирования рекомендуется использовать:</w:t>
      </w:r>
    </w:p>
    <w:p w:rsidR="00C63F4F" w:rsidRPr="00113309" w:rsidRDefault="00C63F4F" w:rsidP="00B604CC">
      <w:pPr>
        <w:pStyle w:val="List"/>
      </w:pPr>
      <w:r w:rsidRPr="00113309">
        <w:t>карты (планы), представляющие собой ортофотопланы местности масштаба 1:5000 и крупнее, соответствующие следующим требованиям:</w:t>
      </w:r>
    </w:p>
    <w:p w:rsidR="00C63F4F" w:rsidRPr="00113309" w:rsidRDefault="00C63F4F" w:rsidP="00B604CC">
      <w:pPr>
        <w:pStyle w:val="List"/>
      </w:pPr>
      <w:r w:rsidRPr="00113309">
        <w:t xml:space="preserve">созданные на основе мультиспектральных данных дистанционного зондирования Земли с разрешающей способностью </w:t>
      </w:r>
      <w:smartTag w:uri="urn:schemas-microsoft-com:office:smarttags" w:element="metricconverter">
        <w:smartTagPr>
          <w:attr w:name="ProductID" w:val="0,5 м"/>
        </w:smartTagPr>
        <w:r w:rsidRPr="00113309">
          <w:t>0,5 м</w:t>
        </w:r>
      </w:smartTag>
      <w:r w:rsidRPr="00113309">
        <w:t xml:space="preserve"> (космическая съемка, аэрофотосъемка);</w:t>
      </w:r>
    </w:p>
    <w:p w:rsidR="00C63F4F" w:rsidRPr="00113309" w:rsidRDefault="00C63F4F" w:rsidP="00B604CC">
      <w:pPr>
        <w:pStyle w:val="List"/>
      </w:pPr>
      <w:r w:rsidRPr="00113309">
        <w:t>созданные в картографической проекции, а также в местной системе координат, определенной для кадастрового округа;</w:t>
      </w:r>
    </w:p>
    <w:p w:rsidR="00C63F4F" w:rsidRPr="00113309" w:rsidRDefault="00C63F4F" w:rsidP="00B604CC">
      <w:pPr>
        <w:pStyle w:val="List"/>
      </w:pPr>
      <w:r w:rsidRPr="00113309">
        <w:t>цифровые топографические карты и планы, соответствующие следующим требованиям:</w:t>
      </w:r>
    </w:p>
    <w:p w:rsidR="00C63F4F" w:rsidRPr="00113309" w:rsidRDefault="00C63F4F" w:rsidP="00B604CC">
      <w:pPr>
        <w:pStyle w:val="List"/>
      </w:pPr>
      <w:r w:rsidRPr="00113309">
        <w:t>сформированные в векторной форме;</w:t>
      </w:r>
    </w:p>
    <w:p w:rsidR="00C63F4F" w:rsidRPr="00113309" w:rsidRDefault="00C63F4F" w:rsidP="00B604CC">
      <w:pPr>
        <w:pStyle w:val="List"/>
      </w:pPr>
      <w:r w:rsidRPr="00113309">
        <w:t>созданные в местной системе координат, определенной для кадастрового округа.</w:t>
      </w:r>
    </w:p>
    <w:p w:rsidR="00C63F4F" w:rsidRPr="00113309" w:rsidRDefault="00C63F4F" w:rsidP="00B604CC">
      <w:pPr>
        <w:pStyle w:val="List"/>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C63F4F" w:rsidRPr="00113309" w:rsidRDefault="00C63F4F" w:rsidP="00090EE7">
      <w:pPr>
        <w:autoSpaceDE w:val="0"/>
        <w:autoSpaceDN w:val="0"/>
        <w:adjustRightInd w:val="0"/>
        <w:ind w:firstLine="540"/>
        <w:jc w:val="both"/>
      </w:pPr>
      <w:r w:rsidRPr="00113309">
        <w:rPr>
          <w:rStyle w:val="a4"/>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C63F4F" w:rsidRPr="00113309" w:rsidRDefault="00C63F4F" w:rsidP="00B604CC">
      <w:pPr>
        <w:pStyle w:val="List"/>
      </w:pPr>
      <w:r w:rsidRPr="00113309">
        <w:t>учитывать положения разрешительной документации:</w:t>
      </w:r>
    </w:p>
    <w:p w:rsidR="00C63F4F" w:rsidRPr="00113309" w:rsidRDefault="00C63F4F" w:rsidP="00B604CC">
      <w:pPr>
        <w:pStyle w:val="List"/>
      </w:pPr>
      <w:r w:rsidRPr="00113309">
        <w:t>градостроительных планов земельных участков;</w:t>
      </w:r>
    </w:p>
    <w:p w:rsidR="00C63F4F" w:rsidRPr="00113309" w:rsidRDefault="00C63F4F" w:rsidP="00B604CC">
      <w:pPr>
        <w:pStyle w:val="List"/>
      </w:pPr>
      <w:r w:rsidRPr="00113309">
        <w:t>архитектурно-планировочных заданий, выданных по инициативе застройщика или заказчика;</w:t>
      </w:r>
    </w:p>
    <w:p w:rsidR="00C63F4F" w:rsidRPr="00113309" w:rsidRDefault="00C63F4F" w:rsidP="00B604CC">
      <w:pPr>
        <w:pStyle w:val="List"/>
      </w:pPr>
      <w:r w:rsidRPr="00113309">
        <w:t>разрешений на строительство, реконструкцию и ввод в эксплуатацию объектов капитального строительства;</w:t>
      </w:r>
    </w:p>
    <w:p w:rsidR="00C63F4F" w:rsidRPr="00113309" w:rsidRDefault="00C63F4F" w:rsidP="00B604CC">
      <w:pPr>
        <w:pStyle w:val="List"/>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C63F4F" w:rsidRPr="00113309" w:rsidRDefault="00C63F4F" w:rsidP="00B604CC">
      <w:pPr>
        <w:pStyle w:val="List"/>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C63F4F" w:rsidRPr="00113309" w:rsidRDefault="00C63F4F" w:rsidP="00B604CC">
      <w:pPr>
        <w:pStyle w:val="List"/>
      </w:pPr>
      <w:r w:rsidRPr="00113309">
        <w:t>решений органов государственной власти и местного самоуправления о резервировании земель;</w:t>
      </w:r>
    </w:p>
    <w:p w:rsidR="00C63F4F" w:rsidRPr="00113309" w:rsidRDefault="00C63F4F" w:rsidP="00B604CC">
      <w:pPr>
        <w:pStyle w:val="List"/>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C63F4F" w:rsidRPr="00113309" w:rsidRDefault="00C63F4F" w:rsidP="00B604CC">
      <w:pPr>
        <w:pStyle w:val="List"/>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C63F4F" w:rsidRPr="00113309" w:rsidRDefault="00C63F4F" w:rsidP="00B604CC">
      <w:pPr>
        <w:pStyle w:val="List"/>
      </w:pPr>
      <w:r w:rsidRPr="00113309">
        <w:t>иной документации, устанавливающей или изменяющей правовой режим использования территории.</w:t>
      </w:r>
    </w:p>
    <w:p w:rsidR="00C63F4F" w:rsidRPr="00113309" w:rsidRDefault="00C63F4F" w:rsidP="003F7045">
      <w:pPr>
        <w:pStyle w:val="a3"/>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C63F4F" w:rsidRPr="00113309" w:rsidRDefault="00C63F4F" w:rsidP="003F7045">
      <w:pPr>
        <w:pStyle w:val="a3"/>
      </w:pPr>
      <w:r w:rsidRPr="00113309">
        <w:t>2.15. Карты градостроительного зонирования должна быть выполнена на картографической основе масштаба не менее 1:10000.</w:t>
      </w:r>
    </w:p>
    <w:p w:rsidR="00C63F4F" w:rsidRPr="00113309" w:rsidRDefault="00C63F4F" w:rsidP="003F7045">
      <w:pPr>
        <w:pStyle w:val="a3"/>
      </w:pPr>
      <w:r w:rsidRPr="00113309">
        <w:t>Карта градостроительного зонирования и карта зон с особыми условиями использования территории должны быть выполнены:</w:t>
      </w:r>
    </w:p>
    <w:p w:rsidR="00C63F4F" w:rsidRPr="00113309" w:rsidRDefault="00C63F4F" w:rsidP="00B604CC">
      <w:pPr>
        <w:pStyle w:val="List"/>
      </w:pPr>
      <w:r w:rsidRPr="00113309">
        <w:t>карта градостроительного зонирования территории муниципального образования - в масштабе 1:10000 - 1:5000;</w:t>
      </w:r>
    </w:p>
    <w:p w:rsidR="00C63F4F" w:rsidRPr="00113309" w:rsidRDefault="00C63F4F" w:rsidP="00B604CC">
      <w:pPr>
        <w:pStyle w:val="List"/>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C63F4F" w:rsidRPr="00113309" w:rsidRDefault="00C63F4F" w:rsidP="00B604CC">
      <w:pPr>
        <w:pStyle w:val="List"/>
      </w:pPr>
      <w:r w:rsidRPr="00113309">
        <w:t xml:space="preserve">карта зон с особыми условиями использования территории (при наличии) должна быть выполнена в масштабе 1:10000 - 1:5000. </w:t>
      </w:r>
    </w:p>
    <w:p w:rsidR="00C63F4F" w:rsidRPr="00113309" w:rsidRDefault="00C63F4F" w:rsidP="003F7045">
      <w:pPr>
        <w:pStyle w:val="a3"/>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C63F4F" w:rsidRPr="00113309" w:rsidRDefault="00C63F4F" w:rsidP="003F7045">
      <w:pPr>
        <w:pStyle w:val="a3"/>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C63F4F" w:rsidRPr="00113309" w:rsidRDefault="00C63F4F" w:rsidP="003F7045">
      <w:pPr>
        <w:pStyle w:val="a3"/>
      </w:pPr>
      <w:r w:rsidRPr="00113309">
        <w:t>2.17. Текстовые материалы на бумажных носителях предоставляются в брошюрованном виде на листах формата А4 в 1 экз.</w:t>
      </w:r>
    </w:p>
    <w:p w:rsidR="00C63F4F" w:rsidRPr="00113309" w:rsidRDefault="00C63F4F"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C63F4F" w:rsidRPr="00113309" w:rsidRDefault="00C63F4F" w:rsidP="003F7045">
      <w:pPr>
        <w:pStyle w:val="a3"/>
      </w:pPr>
      <w:r w:rsidRPr="00113309">
        <w:t xml:space="preserve">Электронные версии текстовых и графических материалов проекта предоставляются на DVD или CD дисках в 2 экз. </w:t>
      </w:r>
    </w:p>
    <w:p w:rsidR="00C63F4F" w:rsidRPr="00113309" w:rsidRDefault="00C63F4F" w:rsidP="003F7045">
      <w:pPr>
        <w:pStyle w:val="a3"/>
      </w:pPr>
      <w:r w:rsidRPr="00113309">
        <w:t xml:space="preserve">Текстовые материалы должны быть представлены в текстовом формате DOC, DOCX, RTF, XLS, XLSX. </w:t>
      </w:r>
    </w:p>
    <w:p w:rsidR="00C63F4F" w:rsidRPr="00113309" w:rsidRDefault="00C63F4F"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C63F4F" w:rsidRPr="00113309" w:rsidRDefault="00C63F4F" w:rsidP="003F7045">
      <w:pPr>
        <w:pStyle w:val="a3"/>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C63F4F" w:rsidRPr="00113309" w:rsidRDefault="00C63F4F" w:rsidP="003F7045">
      <w:pPr>
        <w:pStyle w:val="a3"/>
      </w:pPr>
      <w:r w:rsidRPr="00113309">
        <w:t>Презентации для публичных слушаний должны быть представлены в формате PDF и Microsoft PowerPoint (PPT, PPS).</w:t>
      </w:r>
    </w:p>
    <w:p w:rsidR="00C63F4F" w:rsidRPr="00113309" w:rsidRDefault="00C63F4F" w:rsidP="003F7045">
      <w:pPr>
        <w:pStyle w:val="a3"/>
      </w:pPr>
      <w:r w:rsidRPr="00113309">
        <w:t>3. Общие требования к составу и содержанию документации по планировке территорий</w:t>
      </w:r>
    </w:p>
    <w:p w:rsidR="00C63F4F" w:rsidRPr="00113309" w:rsidRDefault="00C63F4F" w:rsidP="003F7045">
      <w:pPr>
        <w:pStyle w:val="a3"/>
      </w:pPr>
      <w:r w:rsidRPr="00113309">
        <w:t>3.1. Проект планировки и межевания территории</w:t>
      </w:r>
    </w:p>
    <w:p w:rsidR="00C63F4F" w:rsidRPr="00113309" w:rsidRDefault="00C63F4F" w:rsidP="003F7045">
      <w:pPr>
        <w:pStyle w:val="a3"/>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C63F4F" w:rsidRPr="00113309" w:rsidRDefault="00C63F4F" w:rsidP="00B604CC">
      <w:pPr>
        <w:pStyle w:val="List"/>
      </w:pPr>
      <w:r w:rsidRPr="00113309">
        <w:t>основную часть:</w:t>
      </w:r>
    </w:p>
    <w:p w:rsidR="00C63F4F" w:rsidRPr="00113309" w:rsidRDefault="00C63F4F" w:rsidP="00B604CC">
      <w:pPr>
        <w:pStyle w:val="List"/>
      </w:pPr>
      <w:r w:rsidRPr="00113309">
        <w:t>графические материалы (чертеж или чертежи планировки и межевания территории);</w:t>
      </w:r>
    </w:p>
    <w:p w:rsidR="00C63F4F" w:rsidRPr="00113309" w:rsidRDefault="00C63F4F"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C63F4F" w:rsidRPr="00113309" w:rsidRDefault="00C63F4F" w:rsidP="00B604CC">
      <w:pPr>
        <w:pStyle w:val="List"/>
      </w:pPr>
      <w:r w:rsidRPr="00113309">
        <w:t>материалы по обоснованию:</w:t>
      </w:r>
    </w:p>
    <w:p w:rsidR="00C63F4F" w:rsidRPr="00113309" w:rsidRDefault="00C63F4F" w:rsidP="00B604CC">
      <w:pPr>
        <w:pStyle w:val="List"/>
      </w:pPr>
      <w:r w:rsidRPr="00113309">
        <w:t>графические материалы (в виде схем);</w:t>
      </w:r>
    </w:p>
    <w:p w:rsidR="00C63F4F" w:rsidRPr="00113309" w:rsidRDefault="00C63F4F" w:rsidP="00B604CC">
      <w:pPr>
        <w:pStyle w:val="List"/>
      </w:pPr>
      <w:r w:rsidRPr="00113309">
        <w:t>текстовые материалы (пояснительная записка).</w:t>
      </w:r>
    </w:p>
    <w:p w:rsidR="00C63F4F" w:rsidRPr="00113309" w:rsidRDefault="00C63F4F" w:rsidP="003F7045">
      <w:pPr>
        <w:pStyle w:val="a3"/>
      </w:pPr>
      <w:r w:rsidRPr="00113309">
        <w:t>3.1.2. Графические материалы основной части проекта планировки и межевания разрабатываются в масштабах:</w:t>
      </w:r>
    </w:p>
    <w:p w:rsidR="00C63F4F" w:rsidRPr="00113309" w:rsidRDefault="00C63F4F" w:rsidP="003F7045">
      <w:pPr>
        <w:pStyle w:val="a3"/>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C63F4F" w:rsidRPr="00113309" w:rsidRDefault="00C63F4F" w:rsidP="003F7045">
      <w:pPr>
        <w:pStyle w:val="a3"/>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C63F4F" w:rsidRPr="00113309" w:rsidRDefault="00C63F4F" w:rsidP="003F7045">
      <w:pPr>
        <w:pStyle w:val="a3"/>
      </w:pPr>
      <w:r w:rsidRPr="00113309">
        <w:t>в) схема расположения элемента планировочной структуры - в масштабе 1:10000 или 1:5000.</w:t>
      </w:r>
    </w:p>
    <w:p w:rsidR="00C63F4F" w:rsidRPr="00113309" w:rsidRDefault="00C63F4F" w:rsidP="003F7045">
      <w:pPr>
        <w:pStyle w:val="a3"/>
      </w:pPr>
      <w:r w:rsidRPr="00113309">
        <w:t>3.1.3. В состав чертежей основной части проектов планировки и межевания включаются:</w:t>
      </w:r>
    </w:p>
    <w:p w:rsidR="00C63F4F" w:rsidRPr="00113309" w:rsidRDefault="00C63F4F" w:rsidP="00B604CC">
      <w:pPr>
        <w:pStyle w:val="List"/>
      </w:pPr>
      <w:r w:rsidRPr="00113309">
        <w:t>чертеж планировки территории;</w:t>
      </w:r>
    </w:p>
    <w:p w:rsidR="00C63F4F" w:rsidRPr="00113309" w:rsidRDefault="00C63F4F" w:rsidP="00B604CC">
      <w:pPr>
        <w:pStyle w:val="List"/>
      </w:pPr>
      <w:r w:rsidRPr="00113309">
        <w:t>чертеж межевания территории.</w:t>
      </w:r>
    </w:p>
    <w:p w:rsidR="00C63F4F" w:rsidRPr="00113309" w:rsidRDefault="00C63F4F" w:rsidP="003F7045">
      <w:pPr>
        <w:pStyle w:val="a3"/>
      </w:pPr>
      <w:r w:rsidRPr="00113309">
        <w:t>3.1.4. В состав графических материалов по обоснованию включаются:</w:t>
      </w:r>
    </w:p>
    <w:p w:rsidR="00C63F4F" w:rsidRPr="00113309" w:rsidRDefault="00C63F4F" w:rsidP="00B604CC">
      <w:pPr>
        <w:pStyle w:val="List"/>
      </w:pPr>
      <w:r w:rsidRPr="00113309">
        <w:t>схема расположения элемента планировочной структуры в документах территориального планирования;</w:t>
      </w:r>
    </w:p>
    <w:p w:rsidR="00C63F4F" w:rsidRPr="00113309" w:rsidRDefault="00C63F4F" w:rsidP="00B604CC">
      <w:pPr>
        <w:pStyle w:val="List"/>
      </w:pPr>
      <w:r w:rsidRPr="00113309">
        <w:t>схема использования территории в период подготовки проекта планировки территории (опорный план);</w:t>
      </w:r>
    </w:p>
    <w:p w:rsidR="00C63F4F" w:rsidRPr="00113309" w:rsidRDefault="00C63F4F" w:rsidP="00B604CC">
      <w:pPr>
        <w:pStyle w:val="List"/>
      </w:pPr>
      <w:r w:rsidRPr="00113309">
        <w:t>разбивочный чертеж красных линий;</w:t>
      </w:r>
    </w:p>
    <w:p w:rsidR="00C63F4F" w:rsidRPr="00113309" w:rsidRDefault="00C63F4F" w:rsidP="00B604CC">
      <w:pPr>
        <w:pStyle w:val="List"/>
      </w:pPr>
      <w:r w:rsidRPr="00113309">
        <w:t>схема организации улично-дорожной сети и схема движения транспорта на соответствующей территории;</w:t>
      </w:r>
    </w:p>
    <w:p w:rsidR="00C63F4F" w:rsidRPr="00113309" w:rsidRDefault="00C63F4F" w:rsidP="00B604CC">
      <w:pPr>
        <w:pStyle w:val="List"/>
      </w:pPr>
      <w:r w:rsidRPr="00113309">
        <w:t>схема границ территорий объектов культурного наследия;</w:t>
      </w:r>
    </w:p>
    <w:p w:rsidR="00C63F4F" w:rsidRPr="00113309" w:rsidRDefault="00C63F4F" w:rsidP="00B604CC">
      <w:pPr>
        <w:pStyle w:val="List"/>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C63F4F" w:rsidRPr="00113309" w:rsidRDefault="00C63F4F" w:rsidP="00B604CC">
      <w:pPr>
        <w:pStyle w:val="List"/>
      </w:pPr>
      <w:r w:rsidRPr="00113309">
        <w:t>схема вертикальной планировки и инженерной подготовки территории;</w:t>
      </w:r>
    </w:p>
    <w:p w:rsidR="00C63F4F" w:rsidRPr="00113309" w:rsidRDefault="00C63F4F" w:rsidP="00B604CC">
      <w:pPr>
        <w:pStyle w:val="List"/>
      </w:pPr>
      <w:r w:rsidRPr="00113309">
        <w:t>схема размещения инженерных сетей и сооружений.</w:t>
      </w:r>
    </w:p>
    <w:p w:rsidR="00C63F4F" w:rsidRPr="00113309" w:rsidRDefault="00C63F4F" w:rsidP="003F7045">
      <w:pPr>
        <w:pStyle w:val="a3"/>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C63F4F" w:rsidRPr="00113309" w:rsidRDefault="00C63F4F" w:rsidP="003F7045">
      <w:pPr>
        <w:pStyle w:val="a3"/>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C63F4F" w:rsidRPr="00113309" w:rsidRDefault="00C63F4F" w:rsidP="00B604CC">
      <w:pPr>
        <w:pStyle w:val="List"/>
      </w:pPr>
      <w:r w:rsidRPr="00113309">
        <w:t>земельные участки, состоящие на кадастровом учете;</w:t>
      </w:r>
    </w:p>
    <w:p w:rsidR="00C63F4F" w:rsidRPr="00113309" w:rsidRDefault="00C63F4F" w:rsidP="00B604CC">
      <w:pPr>
        <w:pStyle w:val="List"/>
      </w:pPr>
      <w:r w:rsidRPr="00113309">
        <w:t>земельные участки, границы которых отображены в проекте межевания территории;</w:t>
      </w:r>
    </w:p>
    <w:p w:rsidR="00C63F4F" w:rsidRPr="00113309" w:rsidRDefault="00C63F4F" w:rsidP="00B604CC">
      <w:pPr>
        <w:pStyle w:val="List"/>
      </w:pPr>
      <w:r w:rsidRPr="00113309">
        <w:t>земельные участки, предоставленные физическим или юридическим лицам для строительства.</w:t>
      </w:r>
    </w:p>
    <w:p w:rsidR="00C63F4F" w:rsidRPr="00113309" w:rsidRDefault="00C63F4F" w:rsidP="00090EE7">
      <w:pPr>
        <w:ind w:firstLine="567"/>
        <w:jc w:val="both"/>
      </w:pPr>
      <w:r w:rsidRPr="00113309">
        <w:rPr>
          <w:rStyle w:val="a4"/>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C63F4F" w:rsidRPr="00113309" w:rsidRDefault="00C63F4F" w:rsidP="003F7045">
      <w:pPr>
        <w:pStyle w:val="a3"/>
      </w:pPr>
      <w:r w:rsidRPr="00113309">
        <w:t>3.1.7. На чертежах планировки и межевания отображаются:</w:t>
      </w:r>
    </w:p>
    <w:p w:rsidR="00C63F4F" w:rsidRPr="00113309" w:rsidRDefault="00C63F4F" w:rsidP="00A3014D">
      <w:pPr>
        <w:pStyle w:val="Caption"/>
      </w:pPr>
      <w:r w:rsidRPr="00113309">
        <w:t xml:space="preserve">на чертеже планировки территории: </w:t>
      </w:r>
    </w:p>
    <w:p w:rsidR="00C63F4F" w:rsidRPr="00113309" w:rsidRDefault="00C63F4F" w:rsidP="00B604CC">
      <w:pPr>
        <w:pStyle w:val="List"/>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C63F4F" w:rsidRPr="00113309" w:rsidRDefault="00C63F4F" w:rsidP="00B604CC">
      <w:pPr>
        <w:pStyle w:val="List"/>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C63F4F" w:rsidRPr="00113309" w:rsidRDefault="00C63F4F" w:rsidP="00B604CC">
      <w:pPr>
        <w:pStyle w:val="List"/>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C63F4F" w:rsidRPr="00113309" w:rsidRDefault="00C63F4F" w:rsidP="00B604CC">
      <w:pPr>
        <w:pStyle w:val="List"/>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63F4F" w:rsidRPr="00113309" w:rsidRDefault="00C63F4F" w:rsidP="00B604CC">
      <w:pPr>
        <w:pStyle w:val="List"/>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C63F4F" w:rsidRPr="00113309" w:rsidRDefault="00C63F4F" w:rsidP="00A3014D">
      <w:pPr>
        <w:pStyle w:val="Caption"/>
      </w:pPr>
      <w:r w:rsidRPr="00113309">
        <w:t xml:space="preserve">на чертеже межевания территории: </w:t>
      </w:r>
    </w:p>
    <w:p w:rsidR="00C63F4F" w:rsidRPr="00113309" w:rsidRDefault="00C63F4F"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C63F4F" w:rsidRPr="00113309" w:rsidRDefault="00C63F4F"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C63F4F" w:rsidRPr="00113309" w:rsidRDefault="00C63F4F"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C63F4F" w:rsidRPr="00113309" w:rsidRDefault="00C63F4F"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C63F4F" w:rsidRPr="00113309" w:rsidRDefault="00C63F4F" w:rsidP="00B604CC">
      <w:pPr>
        <w:pStyle w:val="List"/>
      </w:pPr>
      <w:r w:rsidRPr="00113309">
        <w:t>границы территорий объектов культурного наследия;</w:t>
      </w:r>
    </w:p>
    <w:p w:rsidR="00C63F4F" w:rsidRPr="00113309" w:rsidRDefault="00C63F4F" w:rsidP="00B604CC">
      <w:pPr>
        <w:pStyle w:val="List"/>
      </w:pPr>
      <w:r w:rsidRPr="00113309">
        <w:t xml:space="preserve">границы зон с особыми условиями использования территорий; </w:t>
      </w:r>
    </w:p>
    <w:p w:rsidR="00C63F4F" w:rsidRPr="00113309" w:rsidRDefault="00C63F4F" w:rsidP="00B604CC">
      <w:pPr>
        <w:pStyle w:val="List"/>
      </w:pPr>
      <w:r w:rsidRPr="00113309">
        <w:t>границы зон действия публичных сервитутов.</w:t>
      </w:r>
    </w:p>
    <w:p w:rsidR="00C63F4F" w:rsidRPr="00113309" w:rsidRDefault="00C63F4F" w:rsidP="003F7045">
      <w:pPr>
        <w:pStyle w:val="a3"/>
      </w:pPr>
      <w:r w:rsidRPr="00113309">
        <w:t>3.1.8. Положения о размещении объектов капитального строительства федерального, регионального или местного значения:</w:t>
      </w:r>
    </w:p>
    <w:p w:rsidR="00C63F4F" w:rsidRPr="00113309" w:rsidRDefault="00C63F4F" w:rsidP="00B604CC">
      <w:pPr>
        <w:pStyle w:val="List"/>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C63F4F" w:rsidRPr="00113309" w:rsidRDefault="00C63F4F" w:rsidP="00B604CC">
      <w:pPr>
        <w:pStyle w:val="List"/>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C63F4F" w:rsidRPr="00113309" w:rsidRDefault="00C63F4F" w:rsidP="00364312">
      <w:pPr>
        <w:pStyle w:val="a3"/>
        <w:numPr>
          <w:ilvl w:val="2"/>
          <w:numId w:val="25"/>
        </w:numPr>
      </w:pPr>
      <w:r w:rsidRPr="00113309">
        <w:t>На графических материалах по обоснованию отображаются:</w:t>
      </w:r>
    </w:p>
    <w:p w:rsidR="00C63F4F" w:rsidRPr="00113309" w:rsidRDefault="00C63F4F" w:rsidP="00A3014D">
      <w:pPr>
        <w:pStyle w:val="Caption"/>
      </w:pPr>
      <w:r w:rsidRPr="00113309">
        <w:t>на схеме расположения элемента планировочной структуры в документах территориального планирования:</w:t>
      </w:r>
    </w:p>
    <w:p w:rsidR="00C63F4F" w:rsidRPr="00113309" w:rsidRDefault="00C63F4F" w:rsidP="00B604CC">
      <w:pPr>
        <w:pStyle w:val="List"/>
      </w:pPr>
      <w:r w:rsidRPr="00113309">
        <w:t>границы и (или) фрагменты границ муниципальных районов, поселений и (или) городских округов;</w:t>
      </w:r>
    </w:p>
    <w:p w:rsidR="00C63F4F" w:rsidRPr="00113309" w:rsidRDefault="00C63F4F" w:rsidP="00B604CC">
      <w:pPr>
        <w:pStyle w:val="List"/>
      </w:pPr>
      <w:r w:rsidRPr="00113309">
        <w:t>существующие и планируемые границы и (или) фрагменты границ населенных пунктов;</w:t>
      </w:r>
    </w:p>
    <w:p w:rsidR="00C63F4F" w:rsidRPr="00113309" w:rsidRDefault="00C63F4F" w:rsidP="00B604CC">
      <w:pPr>
        <w:pStyle w:val="List"/>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C63F4F" w:rsidRPr="00113309" w:rsidRDefault="00C63F4F" w:rsidP="00B604CC">
      <w:pPr>
        <w:pStyle w:val="List"/>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C63F4F" w:rsidRPr="00113309" w:rsidRDefault="00C63F4F" w:rsidP="00B604CC">
      <w:pPr>
        <w:pStyle w:val="List"/>
      </w:pPr>
      <w:r w:rsidRPr="00113309">
        <w:t>границы и (или) фрагменты границ сельскохозяйственных угодий в составе земель сельскохозяйственного назначения (при наличии).</w:t>
      </w:r>
    </w:p>
    <w:p w:rsidR="00C63F4F" w:rsidRPr="00113309" w:rsidRDefault="00C63F4F" w:rsidP="00A3014D">
      <w:pPr>
        <w:pStyle w:val="Caption"/>
      </w:pPr>
      <w:r w:rsidRPr="00113309">
        <w:t>на схеме использования территории в период подготовки проекта планировки территории (опорном плане):</w:t>
      </w:r>
    </w:p>
    <w:p w:rsidR="00C63F4F" w:rsidRPr="00113309" w:rsidRDefault="00C63F4F" w:rsidP="00B604CC">
      <w:pPr>
        <w:pStyle w:val="List"/>
      </w:pPr>
      <w:r w:rsidRPr="00113309">
        <w:t>границы проектируемой территории;</w:t>
      </w:r>
    </w:p>
    <w:p w:rsidR="00C63F4F" w:rsidRPr="00113309" w:rsidRDefault="00C63F4F" w:rsidP="00B604CC">
      <w:pPr>
        <w:pStyle w:val="List"/>
      </w:pPr>
      <w:r w:rsidRPr="00113309">
        <w:t>крупные инженерные сооружения;</w:t>
      </w:r>
    </w:p>
    <w:p w:rsidR="00C63F4F" w:rsidRPr="00113309" w:rsidRDefault="00C63F4F" w:rsidP="00B604CC">
      <w:pPr>
        <w:pStyle w:val="List"/>
      </w:pPr>
      <w:r w:rsidRPr="00113309">
        <w:t>объекты транспортной инфраструктуры;</w:t>
      </w:r>
    </w:p>
    <w:p w:rsidR="00C63F4F" w:rsidRPr="00113309" w:rsidRDefault="00C63F4F" w:rsidP="00B604CC">
      <w:pPr>
        <w:pStyle w:val="List"/>
      </w:pPr>
      <w:r w:rsidRPr="00113309">
        <w:t>линейные объекты инженерной инфраструктуры;</w:t>
      </w:r>
    </w:p>
    <w:p w:rsidR="00C63F4F" w:rsidRPr="00113309" w:rsidRDefault="00C63F4F" w:rsidP="00B604CC">
      <w:pPr>
        <w:pStyle w:val="List"/>
      </w:pPr>
      <w:r w:rsidRPr="00113309">
        <w:t>существующие и планируемые (изменяемые, вновь образуемые) красные линии;</w:t>
      </w:r>
    </w:p>
    <w:p w:rsidR="00C63F4F" w:rsidRPr="00113309" w:rsidRDefault="00C63F4F" w:rsidP="00B604CC">
      <w:pPr>
        <w:pStyle w:val="List"/>
      </w:pPr>
      <w:r w:rsidRPr="00113309">
        <w:t>сохраняемые элементы застройки и участки природного ландшафта;</w:t>
      </w:r>
    </w:p>
    <w:p w:rsidR="00C63F4F" w:rsidRPr="00113309" w:rsidRDefault="00C63F4F" w:rsidP="00B604CC">
      <w:pPr>
        <w:pStyle w:val="List"/>
      </w:pPr>
      <w:r w:rsidRPr="00113309">
        <w:t>границы зон планируемого размещения объектов федерального, регионального и местного значения;</w:t>
      </w:r>
    </w:p>
    <w:p w:rsidR="00C63F4F" w:rsidRPr="00113309" w:rsidRDefault="00C63F4F" w:rsidP="00B604CC">
      <w:pPr>
        <w:pStyle w:val="List"/>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C63F4F" w:rsidRPr="00113309" w:rsidRDefault="00C63F4F" w:rsidP="00B604CC">
      <w:pPr>
        <w:pStyle w:val="List"/>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C63F4F" w:rsidRPr="00113309" w:rsidRDefault="00C63F4F" w:rsidP="00B604CC">
      <w:pPr>
        <w:pStyle w:val="List"/>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C63F4F" w:rsidRPr="00113309" w:rsidRDefault="00C63F4F" w:rsidP="0065242E">
      <w:pPr>
        <w:pStyle w:val="Caption"/>
      </w:pPr>
      <w:r w:rsidRPr="00113309">
        <w:t>на разбивочном чертеже красных линий:</w:t>
      </w:r>
    </w:p>
    <w:p w:rsidR="00C63F4F" w:rsidRPr="00113309" w:rsidRDefault="00C63F4F" w:rsidP="00B604CC">
      <w:pPr>
        <w:pStyle w:val="List"/>
      </w:pPr>
      <w:r w:rsidRPr="00113309">
        <w:t>границы проектируемой территории;</w:t>
      </w:r>
    </w:p>
    <w:p w:rsidR="00C63F4F" w:rsidRPr="00113309" w:rsidRDefault="00C63F4F" w:rsidP="00B604CC">
      <w:pPr>
        <w:pStyle w:val="List"/>
      </w:pPr>
      <w:r w:rsidRPr="00113309">
        <w:t>существующие и планируемые (изменяемые, вновь образуемые) красные линии;</w:t>
      </w:r>
    </w:p>
    <w:p w:rsidR="00C63F4F" w:rsidRPr="00113309" w:rsidRDefault="00C63F4F" w:rsidP="00B604CC">
      <w:pPr>
        <w:pStyle w:val="List"/>
      </w:pPr>
      <w:r w:rsidRPr="00113309">
        <w:t>существующие здания и сооружения;</w:t>
      </w:r>
    </w:p>
    <w:p w:rsidR="00C63F4F" w:rsidRPr="00113309" w:rsidRDefault="00C63F4F" w:rsidP="00B604CC">
      <w:pPr>
        <w:pStyle w:val="List"/>
      </w:pPr>
      <w:r w:rsidRPr="00113309">
        <w:t>границы и наименования технических зон инженерных сооружений и коммуникаций;</w:t>
      </w:r>
    </w:p>
    <w:p w:rsidR="00C63F4F" w:rsidRPr="00113309" w:rsidRDefault="00C63F4F" w:rsidP="00B604CC">
      <w:pPr>
        <w:pStyle w:val="List"/>
      </w:pPr>
      <w:r w:rsidRPr="00113309">
        <w:t>номера концевых, поворотных точек с ведомостью координат;</w:t>
      </w:r>
    </w:p>
    <w:p w:rsidR="00C63F4F" w:rsidRPr="00113309" w:rsidRDefault="00C63F4F" w:rsidP="00B604CC">
      <w:pPr>
        <w:pStyle w:val="List"/>
      </w:pPr>
      <w:r w:rsidRPr="00113309">
        <w:t>расстояния между точками красных линий, углы поворота и радиус искривления красных линий.</w:t>
      </w:r>
    </w:p>
    <w:p w:rsidR="00C63F4F" w:rsidRPr="00113309" w:rsidRDefault="00C63F4F" w:rsidP="0065242E">
      <w:pPr>
        <w:pStyle w:val="Caption"/>
      </w:pPr>
      <w:r w:rsidRPr="00113309">
        <w:t>на схеме организации улично-дорожной сети и схеме движения транспорта:</w:t>
      </w:r>
    </w:p>
    <w:p w:rsidR="00C63F4F" w:rsidRPr="00113309" w:rsidRDefault="00C63F4F" w:rsidP="00B604CC">
      <w:pPr>
        <w:pStyle w:val="List"/>
      </w:pPr>
      <w:r w:rsidRPr="00113309">
        <w:t>категории улиц и дорог;</w:t>
      </w:r>
    </w:p>
    <w:p w:rsidR="00C63F4F" w:rsidRPr="00113309" w:rsidRDefault="00C63F4F"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C63F4F" w:rsidRPr="00113309" w:rsidRDefault="00C63F4F" w:rsidP="00B604CC">
      <w:pPr>
        <w:pStyle w:val="List"/>
      </w:pPr>
      <w:r w:rsidRPr="00113309">
        <w:t>транспортные сооружения (эстакады, путепроводы, мосты, тоннели, подземные и надземные пешеходные переходы);</w:t>
      </w:r>
    </w:p>
    <w:p w:rsidR="00C63F4F" w:rsidRPr="00113309" w:rsidRDefault="00C63F4F" w:rsidP="00B604CC">
      <w:pPr>
        <w:pStyle w:val="List"/>
      </w:pPr>
      <w:r w:rsidRPr="00113309">
        <w:t>остановочные пункты всех видов общественного транспорта;</w:t>
      </w:r>
    </w:p>
    <w:p w:rsidR="00C63F4F" w:rsidRPr="00113309" w:rsidRDefault="00C63F4F" w:rsidP="00B604CC">
      <w:pPr>
        <w:pStyle w:val="List"/>
      </w:pPr>
      <w:r w:rsidRPr="00113309">
        <w:t>основные пути пешеходного движения;</w:t>
      </w:r>
    </w:p>
    <w:p w:rsidR="00C63F4F" w:rsidRPr="00113309" w:rsidRDefault="00C63F4F" w:rsidP="00B604CC">
      <w:pPr>
        <w:pStyle w:val="List"/>
      </w:pPr>
      <w:r w:rsidRPr="00113309">
        <w:t>хозяйственные проезды и скотопрогоны;</w:t>
      </w:r>
    </w:p>
    <w:p w:rsidR="00C63F4F" w:rsidRPr="00113309" w:rsidRDefault="00C63F4F" w:rsidP="00B604CC">
      <w:pPr>
        <w:pStyle w:val="List"/>
      </w:pPr>
      <w:r w:rsidRPr="00113309">
        <w:t>сооружения и устройства для хранения и обслуживания транспортных средств (в том числе подземные);</w:t>
      </w:r>
    </w:p>
    <w:p w:rsidR="00C63F4F" w:rsidRPr="00113309" w:rsidRDefault="00C63F4F" w:rsidP="00B604CC">
      <w:pPr>
        <w:pStyle w:val="List"/>
      </w:pPr>
      <w:r w:rsidRPr="00113309">
        <w:t>автозаправочные станции.</w:t>
      </w:r>
    </w:p>
    <w:p w:rsidR="00C63F4F" w:rsidRPr="00113309" w:rsidRDefault="00C63F4F" w:rsidP="003F7045">
      <w:pPr>
        <w:pStyle w:val="a3"/>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C63F4F" w:rsidRPr="00113309" w:rsidRDefault="00C63F4F" w:rsidP="0065242E">
      <w:pPr>
        <w:pStyle w:val="Caption"/>
      </w:pPr>
      <w:r w:rsidRPr="00113309">
        <w:t>на схеме границ территорий объектов культурного наследия:</w:t>
      </w:r>
    </w:p>
    <w:p w:rsidR="00C63F4F" w:rsidRPr="00113309" w:rsidRDefault="00C63F4F" w:rsidP="00B604CC">
      <w:pPr>
        <w:pStyle w:val="List"/>
      </w:pPr>
      <w:r w:rsidRPr="00113309">
        <w:t>границы территорий объектов культурного наследия федерального, регионального и местного значения.</w:t>
      </w:r>
    </w:p>
    <w:p w:rsidR="00C63F4F" w:rsidRPr="00113309" w:rsidRDefault="00C63F4F" w:rsidP="0065242E">
      <w:pPr>
        <w:pStyle w:val="Caption"/>
      </w:pPr>
      <w:r w:rsidRPr="00113309">
        <w:t>на схеме границ зон с особыми условиями использования территорий:</w:t>
      </w:r>
    </w:p>
    <w:p w:rsidR="00C63F4F" w:rsidRPr="00113309" w:rsidRDefault="00C63F4F" w:rsidP="00B604CC">
      <w:pPr>
        <w:pStyle w:val="List"/>
      </w:pPr>
      <w:r w:rsidRPr="00113309">
        <w:t>границы водоохранных и санитарно-защитных зон;</w:t>
      </w:r>
    </w:p>
    <w:p w:rsidR="00C63F4F" w:rsidRPr="00113309" w:rsidRDefault="00C63F4F" w:rsidP="00B604CC">
      <w:pPr>
        <w:pStyle w:val="List"/>
      </w:pPr>
      <w:r w:rsidRPr="00113309">
        <w:t>границы зон охраны источников питьевого и хозяйственно-бытового водоснабжения;</w:t>
      </w:r>
    </w:p>
    <w:p w:rsidR="00C63F4F" w:rsidRPr="00113309" w:rsidRDefault="00C63F4F" w:rsidP="00B604CC">
      <w:pPr>
        <w:pStyle w:val="List"/>
      </w:pPr>
      <w:r w:rsidRPr="00113309">
        <w:t>границы охранных зон и зон охраняемых объектов;</w:t>
      </w:r>
    </w:p>
    <w:p w:rsidR="00C63F4F" w:rsidRPr="00113309" w:rsidRDefault="00C63F4F" w:rsidP="00B604CC">
      <w:pPr>
        <w:pStyle w:val="List"/>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C63F4F" w:rsidRPr="00113309" w:rsidRDefault="00C63F4F" w:rsidP="00B604CC">
      <w:pPr>
        <w:pStyle w:val="List"/>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C63F4F" w:rsidRPr="00113309" w:rsidRDefault="00C63F4F" w:rsidP="00B604CC">
      <w:pPr>
        <w:pStyle w:val="List"/>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C63F4F" w:rsidRPr="00113309" w:rsidRDefault="00C63F4F" w:rsidP="00B604CC">
      <w:pPr>
        <w:pStyle w:val="List"/>
      </w:pPr>
      <w:r w:rsidRPr="00113309">
        <w:t>границы иных зон, устанавливаемых в соответствии с законодательством Российской Федерации.</w:t>
      </w:r>
    </w:p>
    <w:p w:rsidR="00C63F4F" w:rsidRPr="00113309" w:rsidRDefault="00C63F4F" w:rsidP="0065242E">
      <w:pPr>
        <w:pStyle w:val="Caption"/>
      </w:pPr>
      <w:r w:rsidRPr="00113309">
        <w:t>на схеме вертикальной планировки и инженерной подготовки территории:</w:t>
      </w:r>
    </w:p>
    <w:p w:rsidR="00C63F4F" w:rsidRPr="00113309" w:rsidRDefault="00C63F4F"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C63F4F" w:rsidRPr="00113309" w:rsidRDefault="00C63F4F" w:rsidP="00B604CC">
      <w:pPr>
        <w:pStyle w:val="List"/>
      </w:pPr>
      <w:r w:rsidRPr="00113309">
        <w:t>проектируемые мероприятия по инженерной подготовке территорий (организация отвода поверхностных вод);</w:t>
      </w:r>
    </w:p>
    <w:p w:rsidR="00C63F4F" w:rsidRPr="00113309" w:rsidRDefault="00C63F4F"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C63F4F" w:rsidRPr="00113309" w:rsidRDefault="00C63F4F" w:rsidP="0065242E">
      <w:pPr>
        <w:pStyle w:val="Caption"/>
      </w:pPr>
      <w:r w:rsidRPr="00113309">
        <w:t>на схеме размещения инженерных сетей и сооружений:</w:t>
      </w:r>
    </w:p>
    <w:p w:rsidR="00C63F4F" w:rsidRPr="00113309" w:rsidRDefault="00C63F4F" w:rsidP="00B604CC">
      <w:pPr>
        <w:pStyle w:val="List"/>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C63F4F" w:rsidRPr="00113309" w:rsidRDefault="00C63F4F" w:rsidP="00B604CC">
      <w:pPr>
        <w:pStyle w:val="List"/>
      </w:pPr>
      <w:r w:rsidRPr="00113309">
        <w:t>размещение пунктов управления системами инженерного оборудования;</w:t>
      </w:r>
    </w:p>
    <w:p w:rsidR="00C63F4F" w:rsidRPr="00113309" w:rsidRDefault="00C63F4F" w:rsidP="00B604CC">
      <w:pPr>
        <w:pStyle w:val="List"/>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C63F4F" w:rsidRPr="00113309" w:rsidRDefault="00C63F4F" w:rsidP="00B604CC">
      <w:pPr>
        <w:pStyle w:val="List"/>
      </w:pPr>
      <w:r w:rsidRPr="00113309">
        <w:t>существующие и проектируемые крупные подземные инженерные сооружения.</w:t>
      </w:r>
    </w:p>
    <w:p w:rsidR="00C63F4F" w:rsidRPr="00113309" w:rsidRDefault="00C63F4F" w:rsidP="003F7045">
      <w:pPr>
        <w:pStyle w:val="a3"/>
      </w:pPr>
      <w:bookmarkStart w:id="370" w:name="_Toc343164843"/>
      <w:r w:rsidRPr="00113309">
        <w:t>3.1.10. Пояснительная записка материалов по обоснованию включает описание:</w:t>
      </w:r>
      <w:bookmarkEnd w:id="370"/>
    </w:p>
    <w:p w:rsidR="00C63F4F" w:rsidRPr="00113309" w:rsidRDefault="00C63F4F" w:rsidP="00B604CC">
      <w:pPr>
        <w:pStyle w:val="List"/>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C63F4F" w:rsidRPr="00113309" w:rsidRDefault="00C63F4F" w:rsidP="00B604CC">
      <w:pPr>
        <w:pStyle w:val="List"/>
      </w:pPr>
      <w:r w:rsidRPr="00113309">
        <w:t>мероприятий по гражданской обороне и обеспечению пожарной безопасности;</w:t>
      </w:r>
    </w:p>
    <w:p w:rsidR="00C63F4F" w:rsidRPr="00113309" w:rsidRDefault="00C63F4F" w:rsidP="00B604CC">
      <w:pPr>
        <w:pStyle w:val="List"/>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C63F4F" w:rsidRPr="00113309" w:rsidRDefault="00C63F4F" w:rsidP="00B604CC">
      <w:pPr>
        <w:pStyle w:val="List"/>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C63F4F" w:rsidRPr="00113309" w:rsidRDefault="00C63F4F" w:rsidP="00B604CC">
      <w:pPr>
        <w:pStyle w:val="List"/>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C63F4F" w:rsidRPr="00113309" w:rsidRDefault="00C63F4F" w:rsidP="00B604CC">
      <w:pPr>
        <w:pStyle w:val="List"/>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C63F4F" w:rsidRPr="00113309" w:rsidRDefault="00C63F4F" w:rsidP="00090EE7">
      <w:pPr>
        <w:jc w:val="both"/>
        <w:rPr>
          <w:bCs/>
          <w:lang w:eastAsia="ar-SA"/>
        </w:rPr>
      </w:pPr>
    </w:p>
    <w:p w:rsidR="00C63F4F" w:rsidRPr="00113309" w:rsidRDefault="00C63F4F"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C63F4F" w:rsidRPr="00113309" w:rsidRDefault="00C63F4F" w:rsidP="003F7045">
      <w:pPr>
        <w:pStyle w:val="a3"/>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C63F4F" w:rsidRPr="00113309" w:rsidRDefault="00C63F4F" w:rsidP="003F7045">
      <w:pPr>
        <w:pStyle w:val="a3"/>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C63F4F" w:rsidRPr="00113309" w:rsidRDefault="00C63F4F" w:rsidP="003F7045">
      <w:pPr>
        <w:pStyle w:val="a3"/>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C63F4F" w:rsidRPr="00113309" w:rsidRDefault="00C63F4F" w:rsidP="00B604CC">
      <w:pPr>
        <w:pStyle w:val="List"/>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C63F4F" w:rsidRPr="00113309" w:rsidRDefault="00C63F4F" w:rsidP="00B604CC">
      <w:pPr>
        <w:pStyle w:val="List"/>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C63F4F" w:rsidRPr="00113309" w:rsidRDefault="00C63F4F" w:rsidP="00B604CC">
      <w:pPr>
        <w:pStyle w:val="List"/>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C63F4F" w:rsidRPr="00113309" w:rsidRDefault="00C63F4F" w:rsidP="00B604CC">
      <w:pPr>
        <w:pStyle w:val="List"/>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C63F4F" w:rsidRPr="00113309" w:rsidRDefault="00C63F4F" w:rsidP="00B604CC">
      <w:pPr>
        <w:pStyle w:val="List"/>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C63F4F" w:rsidRPr="00113309" w:rsidRDefault="00C63F4F" w:rsidP="003F7045">
      <w:pPr>
        <w:pStyle w:val="a3"/>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63F4F" w:rsidRPr="00113309" w:rsidRDefault="00C63F4F" w:rsidP="003F7045">
      <w:pPr>
        <w:pStyle w:val="a3"/>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C63F4F" w:rsidRPr="00113309" w:rsidRDefault="00C63F4F" w:rsidP="00090EE7">
      <w:pPr>
        <w:tabs>
          <w:tab w:val="left" w:pos="215"/>
        </w:tabs>
        <w:autoSpaceDE w:val="0"/>
        <w:autoSpaceDN w:val="0"/>
        <w:ind w:firstLine="567"/>
        <w:jc w:val="both"/>
      </w:pPr>
      <w:r w:rsidRPr="00113309">
        <w:t>1. Основную часть:</w:t>
      </w:r>
    </w:p>
    <w:p w:rsidR="00C63F4F" w:rsidRPr="00113309" w:rsidRDefault="00C63F4F" w:rsidP="00B604CC">
      <w:pPr>
        <w:pStyle w:val="List"/>
      </w:pPr>
      <w:r w:rsidRPr="00113309">
        <w:t>графические материалы (чертеж или чертежи планировки и межевания территории);</w:t>
      </w:r>
    </w:p>
    <w:p w:rsidR="00C63F4F" w:rsidRPr="00113309" w:rsidRDefault="00C63F4F" w:rsidP="00B604CC">
      <w:pPr>
        <w:pStyle w:val="List"/>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C63F4F" w:rsidRPr="00113309" w:rsidRDefault="00C63F4F" w:rsidP="00364312">
      <w:pPr>
        <w:numPr>
          <w:ilvl w:val="0"/>
          <w:numId w:val="23"/>
        </w:numPr>
        <w:tabs>
          <w:tab w:val="left" w:pos="215"/>
          <w:tab w:val="num" w:pos="495"/>
        </w:tabs>
        <w:autoSpaceDE w:val="0"/>
        <w:autoSpaceDN w:val="0"/>
        <w:jc w:val="both"/>
      </w:pPr>
      <w:r w:rsidRPr="00113309">
        <w:t>материалы по обоснованию:</w:t>
      </w:r>
    </w:p>
    <w:p w:rsidR="00C63F4F" w:rsidRPr="00113309" w:rsidRDefault="00C63F4F" w:rsidP="00B604CC">
      <w:pPr>
        <w:pStyle w:val="List"/>
      </w:pPr>
      <w:r w:rsidRPr="00113309">
        <w:t>графические материалы (в виде схем);</w:t>
      </w:r>
    </w:p>
    <w:p w:rsidR="00C63F4F" w:rsidRPr="00113309" w:rsidRDefault="00C63F4F" w:rsidP="00B604CC">
      <w:pPr>
        <w:pStyle w:val="List"/>
      </w:pPr>
      <w:r w:rsidRPr="00113309">
        <w:t>текстовые материалы (пояснительная записка).</w:t>
      </w:r>
    </w:p>
    <w:p w:rsidR="00C63F4F" w:rsidRPr="00113309" w:rsidRDefault="00C63F4F" w:rsidP="003F7045">
      <w:pPr>
        <w:pStyle w:val="a3"/>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C63F4F" w:rsidRPr="00113309" w:rsidRDefault="00C63F4F" w:rsidP="00B604CC">
      <w:pPr>
        <w:pStyle w:val="List"/>
      </w:pPr>
      <w:r w:rsidRPr="00113309">
        <w:t>основной чертеж планировки территории;</w:t>
      </w:r>
    </w:p>
    <w:p w:rsidR="00C63F4F" w:rsidRPr="00113309" w:rsidRDefault="00C63F4F" w:rsidP="00B604CC">
      <w:pPr>
        <w:pStyle w:val="List"/>
      </w:pPr>
      <w:r w:rsidRPr="00113309">
        <w:t>чертеж межевания территории.</w:t>
      </w:r>
    </w:p>
    <w:p w:rsidR="00C63F4F" w:rsidRPr="00113309" w:rsidRDefault="00C63F4F" w:rsidP="003F7045">
      <w:pPr>
        <w:pStyle w:val="a3"/>
      </w:pPr>
      <w:r w:rsidRPr="00113309">
        <w:t>В состав графических материалов по обоснованию включаются:</w:t>
      </w:r>
    </w:p>
    <w:p w:rsidR="00C63F4F" w:rsidRPr="00113309" w:rsidRDefault="00C63F4F" w:rsidP="00364312">
      <w:pPr>
        <w:numPr>
          <w:ilvl w:val="0"/>
          <w:numId w:val="23"/>
        </w:numPr>
        <w:tabs>
          <w:tab w:val="left" w:pos="215"/>
          <w:tab w:val="num" w:pos="495"/>
        </w:tabs>
        <w:autoSpaceDE w:val="0"/>
        <w:autoSpaceDN w:val="0"/>
        <w:jc w:val="both"/>
      </w:pPr>
      <w:r w:rsidRPr="00113309">
        <w:t>схема расположения элемента планировочной структуры;</w:t>
      </w:r>
    </w:p>
    <w:p w:rsidR="00C63F4F" w:rsidRPr="00113309" w:rsidRDefault="00C63F4F" w:rsidP="00364312">
      <w:pPr>
        <w:numPr>
          <w:ilvl w:val="0"/>
          <w:numId w:val="23"/>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C63F4F" w:rsidRPr="00113309" w:rsidRDefault="00C63F4F" w:rsidP="00364312">
      <w:pPr>
        <w:numPr>
          <w:ilvl w:val="0"/>
          <w:numId w:val="23"/>
        </w:numPr>
        <w:tabs>
          <w:tab w:val="left" w:pos="215"/>
          <w:tab w:val="num" w:pos="495"/>
        </w:tabs>
        <w:autoSpaceDE w:val="0"/>
        <w:autoSpaceDN w:val="0"/>
        <w:jc w:val="both"/>
      </w:pPr>
      <w:r w:rsidRPr="00113309">
        <w:t>разбивочный чертеж красных линий;</w:t>
      </w:r>
    </w:p>
    <w:p w:rsidR="00C63F4F" w:rsidRPr="00113309" w:rsidRDefault="00C63F4F" w:rsidP="00364312">
      <w:pPr>
        <w:numPr>
          <w:ilvl w:val="0"/>
          <w:numId w:val="23"/>
        </w:numPr>
        <w:tabs>
          <w:tab w:val="left" w:pos="215"/>
          <w:tab w:val="num" w:pos="495"/>
        </w:tabs>
        <w:autoSpaceDE w:val="0"/>
        <w:autoSpaceDN w:val="0"/>
        <w:jc w:val="both"/>
      </w:pPr>
      <w:r w:rsidRPr="00113309">
        <w:t>схема организации улично-дорожной сети (в населенных пунктах);</w:t>
      </w:r>
    </w:p>
    <w:p w:rsidR="00C63F4F" w:rsidRPr="00113309" w:rsidRDefault="00C63F4F" w:rsidP="00364312">
      <w:pPr>
        <w:numPr>
          <w:ilvl w:val="0"/>
          <w:numId w:val="23"/>
        </w:numPr>
        <w:tabs>
          <w:tab w:val="left" w:pos="215"/>
          <w:tab w:val="num" w:pos="495"/>
        </w:tabs>
        <w:autoSpaceDE w:val="0"/>
        <w:autoSpaceDN w:val="0"/>
        <w:jc w:val="both"/>
      </w:pPr>
      <w:r w:rsidRPr="00113309">
        <w:t>схема границ территорий объектов культурного наследия;</w:t>
      </w:r>
    </w:p>
    <w:p w:rsidR="00C63F4F" w:rsidRPr="00113309" w:rsidRDefault="00C63F4F" w:rsidP="00364312">
      <w:pPr>
        <w:numPr>
          <w:ilvl w:val="0"/>
          <w:numId w:val="23"/>
        </w:numPr>
        <w:tabs>
          <w:tab w:val="left" w:pos="215"/>
          <w:tab w:val="num" w:pos="495"/>
        </w:tabs>
        <w:autoSpaceDE w:val="0"/>
        <w:autoSpaceDN w:val="0"/>
        <w:jc w:val="both"/>
      </w:pPr>
      <w:r w:rsidRPr="00113309">
        <w:t>схема границ зон с особыми условиями использования территорий;</w:t>
      </w:r>
    </w:p>
    <w:p w:rsidR="00C63F4F" w:rsidRPr="00113309" w:rsidRDefault="00C63F4F" w:rsidP="00364312">
      <w:pPr>
        <w:numPr>
          <w:ilvl w:val="0"/>
          <w:numId w:val="23"/>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C63F4F" w:rsidRPr="00113309" w:rsidRDefault="00C63F4F" w:rsidP="00364312">
      <w:pPr>
        <w:numPr>
          <w:ilvl w:val="0"/>
          <w:numId w:val="23"/>
        </w:numPr>
        <w:tabs>
          <w:tab w:val="left" w:pos="215"/>
          <w:tab w:val="num" w:pos="495"/>
        </w:tabs>
        <w:autoSpaceDE w:val="0"/>
        <w:autoSpaceDN w:val="0"/>
        <w:jc w:val="both"/>
      </w:pPr>
      <w:r w:rsidRPr="00113309">
        <w:t>ориентировочный план трассы линейного объекта.</w:t>
      </w:r>
    </w:p>
    <w:p w:rsidR="00C63F4F" w:rsidRPr="00113309" w:rsidRDefault="00C63F4F" w:rsidP="003F7045">
      <w:pPr>
        <w:pStyle w:val="a3"/>
      </w:pPr>
      <w:r w:rsidRPr="00113309">
        <w:t>2. Демонстрационные материалы по проекту для предоставления участникам публичных слушаний.</w:t>
      </w:r>
    </w:p>
    <w:p w:rsidR="00C63F4F" w:rsidRPr="00113309" w:rsidRDefault="00C63F4F" w:rsidP="003F7045">
      <w:pPr>
        <w:pStyle w:val="a3"/>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C63F4F" w:rsidRPr="00113309" w:rsidRDefault="00C63F4F" w:rsidP="003F7045">
      <w:pPr>
        <w:pStyle w:val="a3"/>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C63F4F" w:rsidRPr="00113309" w:rsidRDefault="00C63F4F" w:rsidP="003F7045">
      <w:pPr>
        <w:pStyle w:val="a3"/>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C63F4F" w:rsidRPr="00113309" w:rsidRDefault="00C63F4F" w:rsidP="003F7045">
      <w:pPr>
        <w:pStyle w:val="a3"/>
      </w:pPr>
      <w:r w:rsidRPr="00113309">
        <w:t>3.2.6. На чертежах планировки и межевания территории отображаются:</w:t>
      </w:r>
    </w:p>
    <w:p w:rsidR="00C63F4F" w:rsidRPr="00113309" w:rsidRDefault="00C63F4F" w:rsidP="00364312">
      <w:pPr>
        <w:numPr>
          <w:ilvl w:val="0"/>
          <w:numId w:val="23"/>
        </w:numPr>
        <w:tabs>
          <w:tab w:val="left" w:pos="256"/>
          <w:tab w:val="num" w:pos="495"/>
        </w:tabs>
        <w:autoSpaceDE w:val="0"/>
        <w:autoSpaceDN w:val="0"/>
        <w:jc w:val="both"/>
      </w:pPr>
      <w:r w:rsidRPr="00113309">
        <w:t xml:space="preserve">на всех чертежах: </w:t>
      </w:r>
    </w:p>
    <w:p w:rsidR="00C63F4F" w:rsidRPr="00113309" w:rsidRDefault="00C63F4F" w:rsidP="00B604CC">
      <w:pPr>
        <w:pStyle w:val="List"/>
      </w:pPr>
      <w:r w:rsidRPr="00113309">
        <w:t>действующие и проектируемые красные линии;</w:t>
      </w:r>
    </w:p>
    <w:p w:rsidR="00C63F4F" w:rsidRPr="00113309" w:rsidRDefault="00C63F4F" w:rsidP="00B604CC">
      <w:pPr>
        <w:pStyle w:val="List"/>
      </w:pPr>
      <w:r w:rsidRPr="00113309">
        <w:t>границы элементов планировочной структуры;</w:t>
      </w:r>
    </w:p>
    <w:p w:rsidR="00C63F4F" w:rsidRPr="00113309" w:rsidRDefault="00C63F4F" w:rsidP="00B604CC">
      <w:pPr>
        <w:pStyle w:val="List"/>
      </w:pPr>
      <w:r w:rsidRPr="00113309">
        <w:t>границы проектируемой территории;</w:t>
      </w:r>
    </w:p>
    <w:p w:rsidR="00C63F4F" w:rsidRPr="00113309" w:rsidRDefault="00C63F4F" w:rsidP="00B604CC">
      <w:pPr>
        <w:pStyle w:val="List"/>
      </w:pPr>
      <w:r w:rsidRPr="00113309">
        <w:t>наименование существующих улиц и обозначение проектируемых улиц (в населенных пунктах).</w:t>
      </w:r>
    </w:p>
    <w:p w:rsidR="00C63F4F" w:rsidRPr="00113309" w:rsidRDefault="00C63F4F" w:rsidP="00364312">
      <w:pPr>
        <w:numPr>
          <w:ilvl w:val="0"/>
          <w:numId w:val="23"/>
        </w:numPr>
        <w:tabs>
          <w:tab w:val="left" w:pos="256"/>
          <w:tab w:val="num" w:pos="495"/>
        </w:tabs>
        <w:autoSpaceDE w:val="0"/>
        <w:autoSpaceDN w:val="0"/>
        <w:jc w:val="both"/>
      </w:pPr>
      <w:r w:rsidRPr="00113309">
        <w:t xml:space="preserve">на основном чертеже планировки территории: </w:t>
      </w:r>
    </w:p>
    <w:p w:rsidR="00C63F4F" w:rsidRPr="00113309" w:rsidRDefault="00C63F4F" w:rsidP="00B604CC">
      <w:pPr>
        <w:pStyle w:val="List"/>
      </w:pPr>
      <w:r w:rsidRPr="00113309">
        <w:t xml:space="preserve">границы зон планируемого размещения объектов федерального, регионального, местного значения; </w:t>
      </w:r>
    </w:p>
    <w:p w:rsidR="00C63F4F" w:rsidRPr="00113309" w:rsidRDefault="00C63F4F" w:rsidP="00B604CC">
      <w:pPr>
        <w:pStyle w:val="List"/>
      </w:pPr>
      <w:r w:rsidRPr="00113309">
        <w:t xml:space="preserve">границы зон размещения объектов капитального строительства; </w:t>
      </w:r>
    </w:p>
    <w:p w:rsidR="00C63F4F" w:rsidRPr="00113309" w:rsidRDefault="00C63F4F" w:rsidP="00B604CC">
      <w:pPr>
        <w:pStyle w:val="List"/>
      </w:pPr>
      <w:r w:rsidRPr="00113309">
        <w:t xml:space="preserve">границы территорий общего пользования; </w:t>
      </w:r>
    </w:p>
    <w:p w:rsidR="00C63F4F" w:rsidRPr="00113309" w:rsidRDefault="00C63F4F" w:rsidP="00B604CC">
      <w:pPr>
        <w:pStyle w:val="List"/>
      </w:pPr>
      <w:r w:rsidRPr="00113309">
        <w:t>проходы к водным объектам общего пользования и их береговым полосам;</w:t>
      </w:r>
    </w:p>
    <w:p w:rsidR="00C63F4F" w:rsidRPr="00113309" w:rsidRDefault="00C63F4F"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C63F4F" w:rsidRPr="00113309" w:rsidRDefault="00C63F4F" w:rsidP="00B604CC">
      <w:pPr>
        <w:pStyle w:val="List"/>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C63F4F" w:rsidRPr="00113309" w:rsidRDefault="00C63F4F" w:rsidP="00B604CC">
      <w:pPr>
        <w:pStyle w:val="List"/>
      </w:pPr>
      <w:r w:rsidRPr="00113309">
        <w:t xml:space="preserve">существующие и проектируемые остановочные пункты всех видов общественного транспорта; </w:t>
      </w:r>
    </w:p>
    <w:p w:rsidR="00C63F4F" w:rsidRPr="00113309" w:rsidRDefault="00C63F4F" w:rsidP="00B604CC">
      <w:pPr>
        <w:pStyle w:val="List"/>
      </w:pPr>
      <w:r w:rsidRPr="00113309">
        <w:t xml:space="preserve">поперечные профили улиц и дорог; </w:t>
      </w:r>
    </w:p>
    <w:p w:rsidR="00C63F4F" w:rsidRPr="00113309" w:rsidRDefault="00C63F4F" w:rsidP="00B604CC">
      <w:pPr>
        <w:pStyle w:val="List"/>
      </w:pPr>
      <w:r w:rsidRPr="00113309">
        <w:t xml:space="preserve">осевые линии дорог, улиц, проездов с указанием координат точек их пересечения; </w:t>
      </w:r>
    </w:p>
    <w:p w:rsidR="00C63F4F" w:rsidRPr="00113309" w:rsidRDefault="00C63F4F" w:rsidP="00B604CC">
      <w:pPr>
        <w:pStyle w:val="List"/>
      </w:pPr>
      <w:r w:rsidRPr="00113309">
        <w:t>существующие и проектируемые хозяйственные проезды и скотопрогоны;</w:t>
      </w:r>
    </w:p>
    <w:p w:rsidR="00C63F4F" w:rsidRPr="00113309" w:rsidRDefault="00C63F4F" w:rsidP="00B604CC">
      <w:pPr>
        <w:pStyle w:val="List"/>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C63F4F" w:rsidRPr="00113309" w:rsidRDefault="00C63F4F" w:rsidP="00B604CC">
      <w:pPr>
        <w:pStyle w:val="List"/>
      </w:pPr>
      <w:r w:rsidRPr="00113309">
        <w:t>существующие и проектируемые крупные подземные сооружения.</w:t>
      </w:r>
    </w:p>
    <w:p w:rsidR="00C63F4F" w:rsidRPr="00113309" w:rsidRDefault="00C63F4F" w:rsidP="00364312">
      <w:pPr>
        <w:numPr>
          <w:ilvl w:val="0"/>
          <w:numId w:val="23"/>
        </w:numPr>
        <w:tabs>
          <w:tab w:val="left" w:pos="256"/>
          <w:tab w:val="num" w:pos="495"/>
        </w:tabs>
        <w:autoSpaceDE w:val="0"/>
        <w:autoSpaceDN w:val="0"/>
        <w:jc w:val="both"/>
      </w:pPr>
      <w:r w:rsidRPr="00113309">
        <w:t xml:space="preserve">на чертеже межевания территории: </w:t>
      </w:r>
    </w:p>
    <w:p w:rsidR="00C63F4F" w:rsidRPr="00113309" w:rsidRDefault="00C63F4F" w:rsidP="00B604CC">
      <w:pPr>
        <w:pStyle w:val="List"/>
      </w:pPr>
      <w:r w:rsidRPr="00113309">
        <w:t xml:space="preserve">линии отступа от красных линий в целях определения места допустимого размещения зданий, строений, сооружений; </w:t>
      </w:r>
    </w:p>
    <w:p w:rsidR="00C63F4F" w:rsidRPr="00113309" w:rsidRDefault="00C63F4F" w:rsidP="00B604CC">
      <w:pPr>
        <w:pStyle w:val="List"/>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C63F4F" w:rsidRPr="00113309" w:rsidRDefault="00C63F4F" w:rsidP="00B604CC">
      <w:pPr>
        <w:pStyle w:val="List"/>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C63F4F" w:rsidRPr="00113309" w:rsidRDefault="00C63F4F" w:rsidP="00B604CC">
      <w:pPr>
        <w:pStyle w:val="List"/>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C63F4F" w:rsidRPr="00113309" w:rsidRDefault="00C63F4F" w:rsidP="00B604CC">
      <w:pPr>
        <w:pStyle w:val="List"/>
      </w:pPr>
      <w:r w:rsidRPr="00113309">
        <w:t xml:space="preserve">границы территорий объектов культурного наследия; </w:t>
      </w:r>
    </w:p>
    <w:p w:rsidR="00C63F4F" w:rsidRPr="00113309" w:rsidRDefault="00C63F4F" w:rsidP="00B604CC">
      <w:pPr>
        <w:pStyle w:val="List"/>
      </w:pPr>
      <w:r w:rsidRPr="00113309">
        <w:t xml:space="preserve">границы зон с особыми условиями использования территорий; </w:t>
      </w:r>
    </w:p>
    <w:p w:rsidR="00C63F4F" w:rsidRPr="00113309" w:rsidRDefault="00C63F4F" w:rsidP="00B604CC">
      <w:pPr>
        <w:pStyle w:val="List"/>
      </w:pPr>
      <w:r w:rsidRPr="00113309">
        <w:t>границы зон действия публичных сервитутов.</w:t>
      </w:r>
    </w:p>
    <w:p w:rsidR="00C63F4F" w:rsidRPr="00113309" w:rsidRDefault="00C63F4F" w:rsidP="003F7045">
      <w:pPr>
        <w:pStyle w:val="a3"/>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C63F4F" w:rsidRPr="00113309" w:rsidRDefault="00C63F4F" w:rsidP="003F7045">
      <w:pPr>
        <w:pStyle w:val="a3"/>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C63F4F" w:rsidRPr="00113309" w:rsidRDefault="00C63F4F" w:rsidP="00B604CC">
      <w:pPr>
        <w:pStyle w:val="List"/>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C63F4F" w:rsidRPr="00113309" w:rsidRDefault="00C63F4F" w:rsidP="00B604CC">
      <w:pPr>
        <w:pStyle w:val="List"/>
      </w:pPr>
      <w:r w:rsidRPr="00113309">
        <w:t>технико-экономические характеристики планируемого(ых) к размещению линейного(ых) объекта(ов);</w:t>
      </w:r>
    </w:p>
    <w:p w:rsidR="00C63F4F" w:rsidRPr="00113309" w:rsidRDefault="00C63F4F" w:rsidP="00B604CC">
      <w:pPr>
        <w:pStyle w:val="List"/>
      </w:pPr>
      <w:r w:rsidRPr="00113309">
        <w:t>характеристика планируемого развития территории, включая:</w:t>
      </w:r>
    </w:p>
    <w:p w:rsidR="00C63F4F" w:rsidRPr="00113309" w:rsidRDefault="00C63F4F" w:rsidP="00364312">
      <w:pPr>
        <w:numPr>
          <w:ilvl w:val="0"/>
          <w:numId w:val="24"/>
        </w:numPr>
        <w:tabs>
          <w:tab w:val="left" w:pos="256"/>
        </w:tabs>
        <w:autoSpaceDE w:val="0"/>
        <w:autoSpaceDN w:val="0"/>
        <w:adjustRightInd w:val="0"/>
        <w:jc w:val="both"/>
        <w:outlineLvl w:val="3"/>
      </w:pPr>
      <w:r w:rsidRPr="00113309">
        <w:t>плотность и параметры застройки;</w:t>
      </w:r>
    </w:p>
    <w:p w:rsidR="00C63F4F" w:rsidRPr="00113309" w:rsidRDefault="00C63F4F" w:rsidP="00364312">
      <w:pPr>
        <w:numPr>
          <w:ilvl w:val="0"/>
          <w:numId w:val="24"/>
        </w:numPr>
        <w:tabs>
          <w:tab w:val="left" w:pos="256"/>
        </w:tabs>
        <w:autoSpaceDE w:val="0"/>
        <w:autoSpaceDN w:val="0"/>
        <w:adjustRightInd w:val="0"/>
        <w:jc w:val="both"/>
        <w:outlineLvl w:val="3"/>
      </w:pPr>
      <w:r w:rsidRPr="00113309">
        <w:t>предложения по установлению публичных сервитутов;</w:t>
      </w:r>
    </w:p>
    <w:p w:rsidR="00C63F4F" w:rsidRPr="00113309" w:rsidRDefault="00C63F4F" w:rsidP="00364312">
      <w:pPr>
        <w:numPr>
          <w:ilvl w:val="0"/>
          <w:numId w:val="24"/>
        </w:numPr>
        <w:tabs>
          <w:tab w:val="left" w:pos="256"/>
        </w:tabs>
        <w:autoSpaceDE w:val="0"/>
        <w:autoSpaceDN w:val="0"/>
        <w:adjustRightInd w:val="0"/>
        <w:jc w:val="both"/>
        <w:outlineLvl w:val="3"/>
      </w:pPr>
      <w:r w:rsidRPr="00113309">
        <w:t>территории общего пользования;</w:t>
      </w:r>
    </w:p>
    <w:p w:rsidR="00C63F4F" w:rsidRPr="00113309" w:rsidRDefault="00C63F4F" w:rsidP="00364312">
      <w:pPr>
        <w:numPr>
          <w:ilvl w:val="0"/>
          <w:numId w:val="24"/>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C63F4F" w:rsidRPr="00113309" w:rsidRDefault="00C63F4F" w:rsidP="003F7045">
      <w:pPr>
        <w:pStyle w:val="a3"/>
      </w:pPr>
      <w:r w:rsidRPr="00113309">
        <w:t>3.2.9. На графических материалах по обоснованию отображаются:</w:t>
      </w:r>
    </w:p>
    <w:p w:rsidR="00C63F4F" w:rsidRPr="00113309" w:rsidRDefault="00C63F4F" w:rsidP="00364312">
      <w:pPr>
        <w:numPr>
          <w:ilvl w:val="0"/>
          <w:numId w:val="23"/>
        </w:numPr>
        <w:tabs>
          <w:tab w:val="left" w:pos="256"/>
          <w:tab w:val="num" w:pos="495"/>
        </w:tabs>
        <w:autoSpaceDE w:val="0"/>
        <w:autoSpaceDN w:val="0"/>
        <w:jc w:val="both"/>
      </w:pPr>
      <w:r w:rsidRPr="00113309">
        <w:t>на всех чертежах:</w:t>
      </w:r>
    </w:p>
    <w:p w:rsidR="00C63F4F" w:rsidRPr="00113309" w:rsidRDefault="00C63F4F" w:rsidP="00B604CC">
      <w:pPr>
        <w:pStyle w:val="List"/>
      </w:pPr>
      <w:r w:rsidRPr="00113309">
        <w:t>красные линии;</w:t>
      </w:r>
    </w:p>
    <w:p w:rsidR="00C63F4F" w:rsidRPr="00113309" w:rsidRDefault="00C63F4F" w:rsidP="00B604CC">
      <w:pPr>
        <w:pStyle w:val="List"/>
      </w:pPr>
      <w:r w:rsidRPr="00113309">
        <w:t>наименования существующих улиц, обозначение проектируемых улиц;</w:t>
      </w:r>
    </w:p>
    <w:p w:rsidR="00C63F4F" w:rsidRPr="00113309" w:rsidRDefault="00C63F4F" w:rsidP="00B604CC">
      <w:pPr>
        <w:pStyle w:val="List"/>
      </w:pPr>
      <w:r w:rsidRPr="00113309">
        <w:t>границы проектируемой территории;</w:t>
      </w:r>
    </w:p>
    <w:p w:rsidR="00C63F4F" w:rsidRPr="00113309" w:rsidRDefault="00C63F4F"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C63F4F" w:rsidRPr="00113309" w:rsidRDefault="00C63F4F" w:rsidP="00364312">
      <w:pPr>
        <w:numPr>
          <w:ilvl w:val="0"/>
          <w:numId w:val="23"/>
        </w:numPr>
        <w:tabs>
          <w:tab w:val="left" w:pos="256"/>
          <w:tab w:val="num" w:pos="495"/>
        </w:tabs>
        <w:autoSpaceDE w:val="0"/>
        <w:autoSpaceDN w:val="0"/>
        <w:jc w:val="both"/>
      </w:pPr>
      <w:r w:rsidRPr="00113309">
        <w:t>на схеме расположения элемента планировочной структуры:</w:t>
      </w:r>
    </w:p>
    <w:p w:rsidR="00C63F4F" w:rsidRPr="00113309" w:rsidRDefault="00C63F4F" w:rsidP="00B604CC">
      <w:pPr>
        <w:pStyle w:val="List"/>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C63F4F" w:rsidRPr="00113309" w:rsidRDefault="00C63F4F" w:rsidP="00B604CC">
      <w:pPr>
        <w:pStyle w:val="List"/>
      </w:pPr>
      <w:r w:rsidRPr="00113309">
        <w:t>границы элементов планировочной структуры;</w:t>
      </w:r>
    </w:p>
    <w:p w:rsidR="00C63F4F" w:rsidRPr="00113309" w:rsidRDefault="00C63F4F" w:rsidP="00B604CC">
      <w:pPr>
        <w:pStyle w:val="List"/>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C63F4F" w:rsidRPr="00113309" w:rsidRDefault="00C63F4F" w:rsidP="00364312">
      <w:pPr>
        <w:numPr>
          <w:ilvl w:val="0"/>
          <w:numId w:val="23"/>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C63F4F" w:rsidRPr="00113309" w:rsidRDefault="00C63F4F" w:rsidP="00B604CC">
      <w:pPr>
        <w:pStyle w:val="List"/>
      </w:pPr>
      <w:r w:rsidRPr="00113309">
        <w:t>зоны современного функционального использования территории;</w:t>
      </w:r>
    </w:p>
    <w:p w:rsidR="00C63F4F" w:rsidRPr="00113309" w:rsidRDefault="00C63F4F" w:rsidP="00B604CC">
      <w:pPr>
        <w:pStyle w:val="List"/>
      </w:pPr>
      <w:r w:rsidRPr="00113309">
        <w:t>действующие и проектируемые красные линии, подлежащие отмене красные линии;</w:t>
      </w:r>
    </w:p>
    <w:p w:rsidR="00C63F4F" w:rsidRPr="00113309" w:rsidRDefault="00C63F4F" w:rsidP="00B604CC">
      <w:pPr>
        <w:pStyle w:val="List"/>
      </w:pPr>
      <w:r w:rsidRPr="00113309">
        <w:t>существующая застройка с характеристикой зданий и сооружений по назначению, этажности и капитальности;</w:t>
      </w:r>
    </w:p>
    <w:p w:rsidR="00C63F4F" w:rsidRPr="00113309" w:rsidRDefault="00C63F4F" w:rsidP="00B604CC">
      <w:pPr>
        <w:pStyle w:val="List"/>
      </w:pPr>
      <w:r w:rsidRPr="00113309">
        <w:t>границы земельных участков по данным государственного кадастра недвижимости;</w:t>
      </w:r>
    </w:p>
    <w:p w:rsidR="00C63F4F" w:rsidRPr="00113309" w:rsidRDefault="00C63F4F" w:rsidP="00B604CC">
      <w:pPr>
        <w:pStyle w:val="List"/>
      </w:pPr>
      <w:r w:rsidRPr="00113309">
        <w:t>улично-дорожная сеть с указанием типов покрытия проезжих частей;</w:t>
      </w:r>
    </w:p>
    <w:p w:rsidR="00C63F4F" w:rsidRPr="00113309" w:rsidRDefault="00C63F4F" w:rsidP="00B604CC">
      <w:pPr>
        <w:pStyle w:val="List"/>
      </w:pPr>
      <w:r w:rsidRPr="00113309">
        <w:t>транспортные сооружения;</w:t>
      </w:r>
    </w:p>
    <w:p w:rsidR="00C63F4F" w:rsidRPr="00113309" w:rsidRDefault="00C63F4F" w:rsidP="00B604CC">
      <w:pPr>
        <w:pStyle w:val="List"/>
      </w:pPr>
      <w:r w:rsidRPr="00113309">
        <w:t>сооружения и коммуникации инженерной инфраструктуры;</w:t>
      </w:r>
    </w:p>
    <w:p w:rsidR="00C63F4F" w:rsidRPr="00113309" w:rsidRDefault="00C63F4F" w:rsidP="00364312">
      <w:pPr>
        <w:numPr>
          <w:ilvl w:val="0"/>
          <w:numId w:val="23"/>
        </w:numPr>
        <w:tabs>
          <w:tab w:val="left" w:pos="256"/>
          <w:tab w:val="num" w:pos="495"/>
        </w:tabs>
        <w:autoSpaceDE w:val="0"/>
        <w:autoSpaceDN w:val="0"/>
        <w:jc w:val="both"/>
      </w:pPr>
      <w:r w:rsidRPr="00113309">
        <w:t>на разбивочном чертеже красных линий:</w:t>
      </w:r>
    </w:p>
    <w:p w:rsidR="00C63F4F" w:rsidRPr="00113309" w:rsidRDefault="00C63F4F" w:rsidP="00B604CC">
      <w:pPr>
        <w:pStyle w:val="List"/>
      </w:pPr>
      <w:r w:rsidRPr="00113309">
        <w:t xml:space="preserve">действующие и проектируемые красные линии, подлежащие отмене красные линии; </w:t>
      </w:r>
    </w:p>
    <w:p w:rsidR="00C63F4F" w:rsidRPr="00113309" w:rsidRDefault="00C63F4F" w:rsidP="00B604CC">
      <w:pPr>
        <w:pStyle w:val="List"/>
      </w:pPr>
      <w:r w:rsidRPr="00113309">
        <w:t xml:space="preserve">координаты концевых, поворотных точек с ведомостью координат; </w:t>
      </w:r>
    </w:p>
    <w:p w:rsidR="00C63F4F" w:rsidRPr="00113309" w:rsidRDefault="00C63F4F" w:rsidP="00B604CC">
      <w:pPr>
        <w:pStyle w:val="List"/>
      </w:pPr>
      <w:r w:rsidRPr="00113309">
        <w:t>расстояния между точками красных линий, углы поворота и радиус искривления красных линий;</w:t>
      </w:r>
    </w:p>
    <w:p w:rsidR="00C63F4F" w:rsidRPr="00113309" w:rsidRDefault="00C63F4F" w:rsidP="00364312">
      <w:pPr>
        <w:numPr>
          <w:ilvl w:val="0"/>
          <w:numId w:val="23"/>
        </w:numPr>
        <w:tabs>
          <w:tab w:val="left" w:pos="256"/>
          <w:tab w:val="num" w:pos="495"/>
        </w:tabs>
        <w:autoSpaceDE w:val="0"/>
        <w:autoSpaceDN w:val="0"/>
        <w:jc w:val="both"/>
      </w:pPr>
      <w:r w:rsidRPr="00113309">
        <w:t>на схеме организации улично-дорожной сети:</w:t>
      </w:r>
    </w:p>
    <w:p w:rsidR="00C63F4F" w:rsidRPr="00113309" w:rsidRDefault="00C63F4F" w:rsidP="00B604CC">
      <w:pPr>
        <w:pStyle w:val="List"/>
      </w:pPr>
      <w:r w:rsidRPr="00113309">
        <w:t xml:space="preserve">существующие сохраняемые, реконструируемые, проектируемые улицы и дороги с указанием их категории, класса; </w:t>
      </w:r>
    </w:p>
    <w:p w:rsidR="00C63F4F" w:rsidRPr="00113309" w:rsidRDefault="00C63F4F" w:rsidP="00B604CC">
      <w:pPr>
        <w:pStyle w:val="List"/>
      </w:pPr>
      <w:r w:rsidRPr="00113309">
        <w:t>объекты транспортной инфраструктуры, в том числе эстакады, путепроводы, мосты, тоннели, пешеходные переходы;</w:t>
      </w:r>
    </w:p>
    <w:p w:rsidR="00C63F4F" w:rsidRPr="00113309" w:rsidRDefault="00C63F4F" w:rsidP="00B604CC">
      <w:pPr>
        <w:pStyle w:val="List"/>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C63F4F" w:rsidRPr="00113309" w:rsidRDefault="00C63F4F" w:rsidP="00B604CC">
      <w:pPr>
        <w:pStyle w:val="List"/>
      </w:pPr>
      <w:r w:rsidRPr="00113309">
        <w:t xml:space="preserve">остановочные пункты всех видов общественного транспорта; </w:t>
      </w:r>
    </w:p>
    <w:p w:rsidR="00C63F4F" w:rsidRPr="00113309" w:rsidRDefault="00C63F4F" w:rsidP="00B604CC">
      <w:pPr>
        <w:pStyle w:val="List"/>
      </w:pPr>
      <w:r w:rsidRPr="00113309">
        <w:t>существующие и проектируемые хозяйственные проезды и скотопрогоны;</w:t>
      </w:r>
    </w:p>
    <w:p w:rsidR="00C63F4F" w:rsidRPr="00113309" w:rsidRDefault="00C63F4F" w:rsidP="00B604CC">
      <w:pPr>
        <w:pStyle w:val="List"/>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C63F4F" w:rsidRPr="00113309" w:rsidRDefault="00C63F4F" w:rsidP="00364312">
      <w:pPr>
        <w:numPr>
          <w:ilvl w:val="0"/>
          <w:numId w:val="23"/>
        </w:numPr>
        <w:tabs>
          <w:tab w:val="left" w:pos="256"/>
          <w:tab w:val="num" w:pos="495"/>
        </w:tabs>
        <w:autoSpaceDE w:val="0"/>
        <w:autoSpaceDN w:val="0"/>
        <w:jc w:val="both"/>
      </w:pPr>
      <w:r w:rsidRPr="00113309">
        <w:t>на схеме границ территорий объектов культурного наследия:</w:t>
      </w:r>
    </w:p>
    <w:p w:rsidR="00C63F4F" w:rsidRPr="00113309" w:rsidRDefault="00C63F4F" w:rsidP="00B604CC">
      <w:pPr>
        <w:pStyle w:val="List"/>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C63F4F" w:rsidRPr="00113309" w:rsidRDefault="00C63F4F" w:rsidP="00B604CC">
      <w:pPr>
        <w:pStyle w:val="List"/>
      </w:pPr>
      <w:r w:rsidRPr="00113309">
        <w:t>границы территорий вновь выявленных объектов культурного наследия;</w:t>
      </w:r>
    </w:p>
    <w:p w:rsidR="00C63F4F" w:rsidRPr="00113309" w:rsidRDefault="00C63F4F" w:rsidP="00364312">
      <w:pPr>
        <w:numPr>
          <w:ilvl w:val="0"/>
          <w:numId w:val="23"/>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C63F4F" w:rsidRPr="00113309" w:rsidRDefault="00C63F4F" w:rsidP="00B604CC">
      <w:pPr>
        <w:pStyle w:val="List"/>
      </w:pPr>
      <w:r w:rsidRPr="00113309">
        <w:t>утвержденные в установленном порядке границы зон с особыми условиями использования территорий;</w:t>
      </w:r>
    </w:p>
    <w:p w:rsidR="00C63F4F" w:rsidRPr="00113309" w:rsidRDefault="00C63F4F" w:rsidP="00B604CC">
      <w:pPr>
        <w:pStyle w:val="List"/>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C63F4F" w:rsidRPr="00113309" w:rsidRDefault="00C63F4F" w:rsidP="00364312">
      <w:pPr>
        <w:numPr>
          <w:ilvl w:val="0"/>
          <w:numId w:val="23"/>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C63F4F" w:rsidRPr="00113309" w:rsidRDefault="00C63F4F" w:rsidP="00B604CC">
      <w:pPr>
        <w:pStyle w:val="List"/>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C63F4F" w:rsidRPr="00113309" w:rsidRDefault="00C63F4F" w:rsidP="00B604CC">
      <w:pPr>
        <w:pStyle w:val="List"/>
      </w:pPr>
      <w:r w:rsidRPr="00113309">
        <w:t>проектируемые мероприятия по инженерной подготовке территорий (организация отвода поверхностных вод);</w:t>
      </w:r>
    </w:p>
    <w:p w:rsidR="00C63F4F" w:rsidRPr="00113309" w:rsidRDefault="00C63F4F" w:rsidP="00B604CC">
      <w:pPr>
        <w:pStyle w:val="List"/>
      </w:pPr>
      <w:r w:rsidRPr="00113309">
        <w:t>сооружения инженерной защиты территории от воздействия чрезвычайных ситуаций природного и техногенного характера;</w:t>
      </w:r>
    </w:p>
    <w:p w:rsidR="00C63F4F" w:rsidRPr="00113309" w:rsidRDefault="00C63F4F" w:rsidP="00364312">
      <w:pPr>
        <w:numPr>
          <w:ilvl w:val="0"/>
          <w:numId w:val="23"/>
        </w:numPr>
        <w:tabs>
          <w:tab w:val="left" w:pos="256"/>
          <w:tab w:val="num" w:pos="495"/>
        </w:tabs>
        <w:autoSpaceDE w:val="0"/>
        <w:autoSpaceDN w:val="0"/>
        <w:jc w:val="both"/>
      </w:pPr>
      <w:r w:rsidRPr="00113309">
        <w:t>на ориентировочном плане трассы линейного объекта:</w:t>
      </w:r>
    </w:p>
    <w:p w:rsidR="00C63F4F" w:rsidRPr="00113309" w:rsidRDefault="00C63F4F" w:rsidP="003F7045">
      <w:pPr>
        <w:pStyle w:val="a3"/>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C63F4F" w:rsidRPr="00113309" w:rsidRDefault="00C63F4F" w:rsidP="003F7045">
      <w:pPr>
        <w:pStyle w:val="a3"/>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C63F4F" w:rsidRPr="00113309" w:rsidRDefault="00C63F4F" w:rsidP="003F7045">
      <w:pPr>
        <w:pStyle w:val="a3"/>
      </w:pPr>
      <w:r w:rsidRPr="00113309">
        <w:t>3. для линейных объектов связи – план трассы с указанием участков воздушных линий связи и участков кабельных линий связи;</w:t>
      </w:r>
    </w:p>
    <w:p w:rsidR="00C63F4F" w:rsidRPr="00113309" w:rsidRDefault="00C63F4F" w:rsidP="003F7045">
      <w:pPr>
        <w:pStyle w:val="a3"/>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C63F4F" w:rsidRPr="00113309" w:rsidRDefault="00C63F4F" w:rsidP="003F7045">
      <w:pPr>
        <w:pStyle w:val="a3"/>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C63F4F" w:rsidRPr="00113309" w:rsidRDefault="00C63F4F" w:rsidP="003F7045">
      <w:pPr>
        <w:pStyle w:val="a3"/>
      </w:pPr>
      <w:r w:rsidRPr="00113309">
        <w:t>3.2.10. Пояснительная записка материалов по обоснованию включает:</w:t>
      </w:r>
    </w:p>
    <w:p w:rsidR="00C63F4F" w:rsidRPr="00113309" w:rsidRDefault="00C63F4F" w:rsidP="00364312">
      <w:pPr>
        <w:numPr>
          <w:ilvl w:val="0"/>
          <w:numId w:val="23"/>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C63F4F" w:rsidRPr="00113309" w:rsidRDefault="00C63F4F" w:rsidP="00364312">
      <w:pPr>
        <w:numPr>
          <w:ilvl w:val="0"/>
          <w:numId w:val="23"/>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C63F4F" w:rsidRPr="00113309" w:rsidRDefault="00C63F4F" w:rsidP="00364312">
      <w:pPr>
        <w:numPr>
          <w:ilvl w:val="0"/>
          <w:numId w:val="23"/>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C63F4F" w:rsidRPr="00113309" w:rsidRDefault="00C63F4F" w:rsidP="00364312">
      <w:pPr>
        <w:numPr>
          <w:ilvl w:val="0"/>
          <w:numId w:val="23"/>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C63F4F" w:rsidRPr="00113309" w:rsidRDefault="00C63F4F" w:rsidP="00364312">
      <w:pPr>
        <w:numPr>
          <w:ilvl w:val="0"/>
          <w:numId w:val="23"/>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C63F4F" w:rsidRPr="00113309" w:rsidRDefault="00C63F4F" w:rsidP="003F7045">
      <w:pPr>
        <w:pStyle w:val="a3"/>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C63F4F" w:rsidRPr="00113309" w:rsidRDefault="00C63F4F" w:rsidP="003F7045">
      <w:pPr>
        <w:pStyle w:val="a3"/>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C63F4F" w:rsidRPr="00113309" w:rsidRDefault="00C63F4F" w:rsidP="003F7045">
      <w:pPr>
        <w:pStyle w:val="a3"/>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C63F4F" w:rsidRPr="00113309" w:rsidRDefault="00C63F4F" w:rsidP="003F7045">
      <w:pPr>
        <w:pStyle w:val="a3"/>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C63F4F" w:rsidRPr="00113309" w:rsidRDefault="00C63F4F" w:rsidP="003F7045">
      <w:pPr>
        <w:pStyle w:val="a3"/>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C63F4F" w:rsidRPr="00113309" w:rsidRDefault="00C63F4F" w:rsidP="003F7045">
      <w:pPr>
        <w:pStyle w:val="a3"/>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C63F4F" w:rsidRPr="00113309" w:rsidRDefault="00C63F4F" w:rsidP="003F7045">
      <w:pPr>
        <w:pStyle w:val="a3"/>
      </w:pPr>
      <w:r w:rsidRPr="00113309">
        <w:t>Текстовые материалы на бумажных носителях предоставляются в брошюрованном виде на листах формата А4 в 1 экз.</w:t>
      </w:r>
    </w:p>
    <w:p w:rsidR="00C63F4F" w:rsidRPr="00113309" w:rsidRDefault="00C63F4F" w:rsidP="003F7045">
      <w:pPr>
        <w:pStyle w:val="a3"/>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C63F4F" w:rsidRPr="00113309" w:rsidRDefault="00C63F4F" w:rsidP="003F7045">
      <w:pPr>
        <w:pStyle w:val="a3"/>
      </w:pPr>
      <w:r w:rsidRPr="00113309">
        <w:t xml:space="preserve">Электронные версии текстовых и графических материалов проекта предоставляются на DVD или CD диске в 2 экз. </w:t>
      </w:r>
    </w:p>
    <w:p w:rsidR="00C63F4F" w:rsidRPr="00113309" w:rsidRDefault="00C63F4F" w:rsidP="003F7045">
      <w:pPr>
        <w:pStyle w:val="a3"/>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C63F4F" w:rsidRPr="00113309" w:rsidRDefault="00C63F4F" w:rsidP="003F7045">
      <w:pPr>
        <w:pStyle w:val="a3"/>
      </w:pPr>
      <w:r w:rsidRPr="00113309">
        <w:t xml:space="preserve">Текстовые материалы должны быть представлены в текстовом формате DOC, DOCX, RTF, XLS, XLSX. </w:t>
      </w:r>
    </w:p>
    <w:p w:rsidR="00C63F4F" w:rsidRPr="00113309" w:rsidRDefault="00C63F4F" w:rsidP="003F7045">
      <w:pPr>
        <w:pStyle w:val="a3"/>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C63F4F" w:rsidRPr="00113309" w:rsidRDefault="00C63F4F" w:rsidP="003F7045">
      <w:pPr>
        <w:pStyle w:val="a3"/>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C63F4F" w:rsidRPr="00113309" w:rsidRDefault="00C63F4F" w:rsidP="003F7045">
      <w:pPr>
        <w:pStyle w:val="a3"/>
      </w:pPr>
      <w:r w:rsidRPr="00113309">
        <w:t xml:space="preserve">3.3. Градостроительные планы земельных участков </w:t>
      </w:r>
    </w:p>
    <w:p w:rsidR="00C63F4F" w:rsidRPr="00113309" w:rsidRDefault="00C63F4F" w:rsidP="003F7045">
      <w:pPr>
        <w:pStyle w:val="a3"/>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C63F4F" w:rsidRPr="00113309" w:rsidRDefault="00C63F4F" w:rsidP="003F7045">
      <w:pPr>
        <w:pStyle w:val="a3"/>
      </w:pPr>
      <w:r w:rsidRPr="00113309">
        <w:t>3.3.2. В составе градостроительного плана земельного участка указываются:</w:t>
      </w:r>
    </w:p>
    <w:p w:rsidR="00C63F4F" w:rsidRPr="00113309" w:rsidRDefault="00C63F4F" w:rsidP="00B604CC">
      <w:pPr>
        <w:pStyle w:val="List"/>
      </w:pPr>
      <w:r w:rsidRPr="00113309">
        <w:t>границы земельного участка;</w:t>
      </w:r>
    </w:p>
    <w:p w:rsidR="00C63F4F" w:rsidRPr="00113309" w:rsidRDefault="00C63F4F" w:rsidP="00B604CC">
      <w:pPr>
        <w:pStyle w:val="List"/>
      </w:pPr>
      <w:r w:rsidRPr="00113309">
        <w:t>границы зон действия публичных сервитутов;</w:t>
      </w:r>
    </w:p>
    <w:p w:rsidR="00C63F4F" w:rsidRPr="00113309" w:rsidRDefault="00C63F4F" w:rsidP="00B604CC">
      <w:pPr>
        <w:pStyle w:val="List"/>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3F4F" w:rsidRPr="00113309" w:rsidRDefault="00C63F4F" w:rsidP="00B604CC">
      <w:pPr>
        <w:pStyle w:val="List"/>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63F4F" w:rsidRPr="00113309" w:rsidRDefault="00C63F4F" w:rsidP="00B604CC">
      <w:pPr>
        <w:pStyle w:val="List"/>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C63F4F" w:rsidRPr="00113309" w:rsidRDefault="00C63F4F" w:rsidP="00B604CC">
      <w:pPr>
        <w:pStyle w:val="List"/>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C63F4F" w:rsidRPr="00113309" w:rsidRDefault="00C63F4F" w:rsidP="00B604CC">
      <w:pPr>
        <w:pStyle w:val="List"/>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C63F4F" w:rsidRPr="00113309" w:rsidRDefault="00C63F4F" w:rsidP="00B604CC">
      <w:pPr>
        <w:pStyle w:val="List"/>
      </w:pPr>
      <w:r w:rsidRPr="00113309">
        <w:t>границы зоны планируемого размещения объектов капитального строительства для государственных или муниципальных нужд.</w:t>
      </w:r>
    </w:p>
    <w:p w:rsidR="00C63F4F" w:rsidRPr="00113309" w:rsidRDefault="00C63F4F" w:rsidP="003F7045">
      <w:pPr>
        <w:pStyle w:val="a3"/>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C63F4F" w:rsidRPr="00113309" w:rsidRDefault="00C63F4F" w:rsidP="003F7045">
      <w:pPr>
        <w:pStyle w:val="a3"/>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C63F4F" w:rsidRPr="00113309" w:rsidRDefault="00C63F4F" w:rsidP="003F7045">
      <w:pPr>
        <w:pStyle w:val="a3"/>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C63F4F" w:rsidRPr="00113309" w:rsidRDefault="00C63F4F" w:rsidP="003F7045">
      <w:pPr>
        <w:pStyle w:val="a3"/>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C63F4F" w:rsidRPr="00113309" w:rsidRDefault="00C63F4F" w:rsidP="003F7045">
      <w:pPr>
        <w:pStyle w:val="a3"/>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C63F4F" w:rsidRPr="00113309" w:rsidRDefault="00C63F4F" w:rsidP="003F7045">
      <w:pPr>
        <w:pStyle w:val="a3"/>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C63F4F" w:rsidRPr="00113309" w:rsidRDefault="00C63F4F" w:rsidP="003F7045">
      <w:pPr>
        <w:pStyle w:val="a3"/>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C63F4F" w:rsidRPr="00113309" w:rsidRDefault="00C63F4F" w:rsidP="003F7045">
      <w:pPr>
        <w:pStyle w:val="a3"/>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C63F4F" w:rsidRPr="00113309" w:rsidRDefault="00C63F4F" w:rsidP="003F7045">
      <w:pPr>
        <w:pStyle w:val="a3"/>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C63F4F" w:rsidRPr="00113309" w:rsidRDefault="00C63F4F" w:rsidP="003F7045">
      <w:pPr>
        <w:pStyle w:val="a3"/>
      </w:pPr>
      <w:r w:rsidRPr="00113309">
        <w:t>Градостроительный план земельного участка разрабатывается на основе:</w:t>
      </w:r>
    </w:p>
    <w:p w:rsidR="00C63F4F" w:rsidRPr="00113309" w:rsidRDefault="00C63F4F" w:rsidP="00B604CC">
      <w:pPr>
        <w:pStyle w:val="List"/>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C63F4F" w:rsidRPr="00113309" w:rsidRDefault="00C63F4F" w:rsidP="00B604CC">
      <w:pPr>
        <w:pStyle w:val="List"/>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C63F4F" w:rsidRPr="00113309" w:rsidRDefault="00C63F4F" w:rsidP="00B604CC">
      <w:pPr>
        <w:pStyle w:val="List"/>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C63F4F" w:rsidRPr="00113309" w:rsidRDefault="00C63F4F"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C63F4F" w:rsidRPr="00113309" w:rsidRDefault="00C63F4F"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C63F4F" w:rsidRPr="00113309" w:rsidSect="00A01C27">
      <w:footerReference w:type="default" r:id="rId37"/>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4F" w:rsidRDefault="00C63F4F">
      <w:r>
        <w:separator/>
      </w:r>
    </w:p>
    <w:p w:rsidR="00C63F4F" w:rsidRDefault="00C63F4F"/>
  </w:endnote>
  <w:endnote w:type="continuationSeparator" w:id="0">
    <w:p w:rsidR="00C63F4F" w:rsidRDefault="00C63F4F">
      <w:r>
        <w:continuationSeparator/>
      </w:r>
    </w:p>
    <w:p w:rsidR="00C63F4F" w:rsidRDefault="00C63F4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4F" w:rsidRPr="00F43A39" w:rsidRDefault="00C63F4F"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11D8D">
      <w:rPr>
        <w:rFonts w:ascii="Times New Roman" w:hAnsi="Times New Roman"/>
        <w:noProof/>
        <w:sz w:val="22"/>
        <w:szCs w:val="22"/>
        <w:lang w:val="de-DE"/>
      </w:rPr>
      <w:t>69</w:t>
    </w:r>
    <w:r w:rsidRPr="00F43A39">
      <w:rPr>
        <w:rFonts w:ascii="Times New Roman" w:hAnsi="Times New Roman"/>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4F" w:rsidRPr="00F43A39" w:rsidRDefault="00C63F4F"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11D8D">
      <w:rPr>
        <w:rFonts w:ascii="Times New Roman" w:hAnsi="Times New Roman"/>
        <w:noProof/>
        <w:sz w:val="22"/>
        <w:szCs w:val="22"/>
        <w:lang w:val="de-DE"/>
      </w:rPr>
      <w:t>127</w:t>
    </w:r>
    <w:r w:rsidRPr="00F43A39">
      <w:rPr>
        <w:rFonts w:ascii="Times New Roman" w:hAnsi="Times New Roman"/>
        <w:sz w:val="22"/>
        <w:szCs w:val="22"/>
      </w:rPr>
      <w:fldChar w:fldCharType="end"/>
    </w:r>
  </w:p>
  <w:p w:rsidR="00C63F4F" w:rsidRDefault="00C63F4F" w:rsidP="004E767A">
    <w:pPr>
      <w:pStyle w:val="Footer"/>
    </w:pPr>
  </w:p>
  <w:p w:rsidR="00C63F4F" w:rsidRDefault="00C63F4F" w:rsidP="004E7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4F" w:rsidRPr="00F43A39" w:rsidRDefault="00C63F4F"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11D8D">
      <w:rPr>
        <w:rFonts w:ascii="Times New Roman" w:hAnsi="Times New Roman"/>
        <w:noProof/>
        <w:sz w:val="22"/>
        <w:szCs w:val="22"/>
        <w:lang w:val="de-DE"/>
      </w:rPr>
      <w:t>132</w:t>
    </w:r>
    <w:r w:rsidRPr="00F43A39">
      <w:rPr>
        <w:rFonts w:ascii="Times New Roman" w:hAnsi="Times New Roman"/>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4F" w:rsidRPr="00F43A39" w:rsidRDefault="00C63F4F" w:rsidP="00FD2A57">
    <w:pPr>
      <w:pStyle w:val="FooterOdd"/>
      <w:pBdr>
        <w:top w:val="single" w:sz="4" w:space="0" w:color="4F81BD"/>
      </w:pBdr>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Pr="00D11D8D">
      <w:rPr>
        <w:rFonts w:ascii="Times New Roman" w:hAnsi="Times New Roman"/>
        <w:noProof/>
        <w:sz w:val="22"/>
        <w:szCs w:val="22"/>
        <w:lang w:val="de-DE"/>
      </w:rPr>
      <w:t>139</w:t>
    </w:r>
    <w:r w:rsidRPr="00F43A39">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4F" w:rsidRDefault="00C63F4F">
      <w:r>
        <w:separator/>
      </w:r>
    </w:p>
    <w:p w:rsidR="00C63F4F" w:rsidRDefault="00C63F4F"/>
  </w:footnote>
  <w:footnote w:type="continuationSeparator" w:id="0">
    <w:p w:rsidR="00C63F4F" w:rsidRDefault="00C63F4F">
      <w:r>
        <w:continuationSeparator/>
      </w:r>
    </w:p>
    <w:p w:rsidR="00C63F4F" w:rsidRDefault="00C63F4F"/>
  </w:footnote>
  <w:footnote w:id="1">
    <w:p w:rsidR="00C63F4F" w:rsidRDefault="00C63F4F" w:rsidP="007A5A8C">
      <w:pPr>
        <w:pStyle w:val="FootnoteText"/>
      </w:pPr>
      <w:r w:rsidRPr="008C00FF">
        <w:rPr>
          <w:rStyle w:val="FootnoteReference"/>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w:t>
      </w:r>
      <w:smartTag w:uri="urn:schemas-microsoft-com:office:smarttags" w:element="metricconverter">
        <w:smartTagPr>
          <w:attr w:name="ProductID" w:val="15 000 кв. м"/>
        </w:smartTagPr>
        <w:r w:rsidRPr="008C00FF">
          <w:rPr>
            <w:rFonts w:ascii="Times New Roman" w:hAnsi="Times New Roman"/>
            <w:sz w:val="16"/>
          </w:rPr>
          <w:t>15 000 кв. м</w:t>
        </w:r>
      </w:smartTag>
      <w:r w:rsidRPr="008C00FF">
        <w:rPr>
          <w:rFonts w:ascii="Times New Roman" w:hAnsi="Times New Roman"/>
          <w:sz w:val="16"/>
        </w:rPr>
        <w:t xml:space="preserve">. При норме озеленения рекреационных объектов в 80% общая площадь пешеходно-тропиночной сети не может превышать </w:t>
      </w:r>
      <w:smartTag w:uri="urn:schemas-microsoft-com:office:smarttags" w:element="metricconverter">
        <w:smartTagPr>
          <w:attr w:name="ProductID" w:val="3000 кв. м"/>
        </w:smartTagPr>
        <w:r w:rsidRPr="008C00FF">
          <w:rPr>
            <w:rFonts w:ascii="Times New Roman" w:hAnsi="Times New Roman"/>
            <w:sz w:val="16"/>
          </w:rPr>
          <w:t>3000 кв. м</w:t>
        </w:r>
      </w:smartTag>
      <w:r w:rsidRPr="008C00FF">
        <w:rPr>
          <w:rFonts w:ascii="Times New Roman" w:hAnsi="Times New Roman"/>
          <w:sz w:val="16"/>
        </w:rPr>
        <w:t xml:space="preserve">. Поэтому при ширине тротуара в </w:t>
      </w:r>
      <w:smartTag w:uri="urn:schemas-microsoft-com:office:smarttags" w:element="metricconverter">
        <w:smartTagPr>
          <w:attr w:name="ProductID" w:val="3 м"/>
        </w:smartTagPr>
        <w:r w:rsidRPr="008C00FF">
          <w:rPr>
            <w:rFonts w:ascii="Times New Roman" w:hAnsi="Times New Roman"/>
            <w:sz w:val="16"/>
          </w:rPr>
          <w:t>3 м</w:t>
        </w:r>
      </w:smartTag>
      <w:r w:rsidRPr="008C00FF">
        <w:rPr>
          <w:rFonts w:ascii="Times New Roman" w:hAnsi="Times New Roman"/>
          <w:sz w:val="16"/>
        </w:rPr>
        <w:t xml:space="preserve"> длина пешеходно-тропиночной сети составит </w:t>
      </w:r>
      <w:smartTag w:uri="urn:schemas-microsoft-com:office:smarttags" w:element="metricconverter">
        <w:smartTagPr>
          <w:attr w:name="ProductID" w:val="1000 м"/>
        </w:smartTagPr>
        <w:r w:rsidRPr="008C00FF">
          <w:rPr>
            <w:rFonts w:ascii="Times New Roman" w:hAnsi="Times New Roman"/>
            <w:sz w:val="16"/>
          </w:rPr>
          <w:t>1000 м</w:t>
        </w:r>
      </w:smartTag>
      <w:r w:rsidRPr="008C00FF">
        <w:rPr>
          <w:rFonts w:ascii="Times New Roman" w:hAnsi="Times New Roman"/>
          <w:sz w:val="16"/>
        </w:rPr>
        <w:t xml:space="preserve">.  </w:t>
      </w:r>
      <w:r w:rsidRPr="008C00FF">
        <w:t xml:space="preserve"> </w:t>
      </w:r>
    </w:p>
  </w:footnote>
  <w:footnote w:id="2">
    <w:p w:rsidR="00C63F4F" w:rsidRDefault="00C63F4F" w:rsidP="00090EE7">
      <w:pPr>
        <w:pStyle w:val="FootnoteText"/>
        <w:spacing w:before="0" w:after="0" w:line="240" w:lineRule="auto"/>
      </w:pPr>
      <w:r w:rsidRPr="0056222C">
        <w:rPr>
          <w:rStyle w:val="FootnoteReference"/>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4F" w:rsidRPr="001C3686" w:rsidRDefault="00C63F4F" w:rsidP="001C3686">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4F" w:rsidRPr="001C3686" w:rsidRDefault="00C63F4F" w:rsidP="001C3686">
    <w:pPr>
      <w:pStyle w:val="Header"/>
      <w:ind w:firstLine="0"/>
      <w:rPr>
        <w:lang w:val="en-US"/>
      </w:rPr>
    </w:pPr>
  </w:p>
  <w:p w:rsidR="00C63F4F" w:rsidRDefault="00C63F4F"/>
  <w:p w:rsidR="00C63F4F" w:rsidRDefault="00C63F4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4F" w:rsidRPr="001C3686" w:rsidRDefault="00C63F4F" w:rsidP="001C3686">
    <w:pPr>
      <w:pStyle w:val="Header"/>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ECC1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F1C54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0E1D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BE0A3C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DE727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52267D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7E26E6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0CEB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C6FF68"/>
    <w:lvl w:ilvl="0">
      <w:start w:val="1"/>
      <w:numFmt w:val="decimal"/>
      <w:pStyle w:val="ListNumber"/>
      <w:lvlText w:val="%1."/>
      <w:lvlJc w:val="left"/>
      <w:pPr>
        <w:tabs>
          <w:tab w:val="num" w:pos="360"/>
        </w:tabs>
        <w:ind w:left="360" w:hanging="360"/>
      </w:pPr>
    </w:lvl>
  </w:abstractNum>
  <w:abstractNum w:abstractNumId="9">
    <w:nsid w:val="FFFFFF89"/>
    <w:multiLevelType w:val="singleLevel"/>
    <w:tmpl w:val="A07A0274"/>
    <w:lvl w:ilvl="0">
      <w:start w:val="1"/>
      <w:numFmt w:val="bullet"/>
      <w:lvlText w:val=""/>
      <w:lvlJc w:val="left"/>
      <w:pPr>
        <w:tabs>
          <w:tab w:val="num" w:pos="360"/>
        </w:tabs>
        <w:ind w:left="360" w:hanging="360"/>
      </w:pPr>
      <w:rPr>
        <w:rFonts w:ascii="Symbol" w:hAnsi="Symbol" w:hint="default"/>
      </w:rPr>
    </w:lvl>
  </w:abstractNum>
  <w:abstractNum w:abstractNumId="10">
    <w:nsid w:val="00000017"/>
    <w:multiLevelType w:val="singleLevel"/>
    <w:tmpl w:val="00000017"/>
    <w:name w:val="WW8Num72"/>
    <w:lvl w:ilvl="0">
      <w:numFmt w:val="bullet"/>
      <w:lvlText w:val="–"/>
      <w:lvlJc w:val="left"/>
      <w:pPr>
        <w:tabs>
          <w:tab w:val="num" w:pos="720"/>
        </w:tabs>
        <w:ind w:left="720" w:hanging="360"/>
      </w:pPr>
      <w:rPr>
        <w:rFonts w:ascii="Times New Roman" w:hAnsi="Times New Roman"/>
      </w:rPr>
    </w:lvl>
  </w:abstractNum>
  <w:abstractNum w:abstractNumId="1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2">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0B5F5E68"/>
    <w:multiLevelType w:val="multilevel"/>
    <w:tmpl w:val="38DCCC34"/>
    <w:lvl w:ilvl="0">
      <w:start w:val="1"/>
      <w:numFmt w:val="decimal"/>
      <w:lvlText w:val="%1."/>
      <w:lvlJc w:val="left"/>
      <w:pPr>
        <w:ind w:left="1305" w:hanging="765"/>
      </w:pPr>
      <w:rPr>
        <w:rFonts w:cs="Times New Roman" w:hint="default"/>
      </w:rPr>
    </w:lvl>
    <w:lvl w:ilvl="1">
      <w:start w:val="1"/>
      <w:numFmt w:val="decimal"/>
      <w:isLgl/>
      <w:lvlText w:val="%1.%2."/>
      <w:lvlJc w:val="left"/>
      <w:pPr>
        <w:ind w:left="1153" w:hanging="600"/>
      </w:pPr>
      <w:rPr>
        <w:rFonts w:cs="Times New Roman" w:hint="default"/>
      </w:rPr>
    </w:lvl>
    <w:lvl w:ilvl="2">
      <w:start w:val="9"/>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5">
    <w:nsid w:val="189A795C"/>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2C557F61"/>
    <w:multiLevelType w:val="hybridMultilevel"/>
    <w:tmpl w:val="6764E6CE"/>
    <w:lvl w:ilvl="0" w:tplc="A5B6D25C">
      <w:start w:val="1"/>
      <w:numFmt w:val="decimal"/>
      <w:pStyle w:val="a0"/>
      <w:lvlText w:val="%1"/>
      <w:lvlJc w:val="left"/>
      <w:pPr>
        <w:tabs>
          <w:tab w:val="num" w:pos="340"/>
        </w:tabs>
        <w:ind w:firstLine="57"/>
      </w:pPr>
      <w:rPr>
        <w:rFonts w:cs="Times New Roman" w:hint="default"/>
      </w:rPr>
    </w:lvl>
    <w:lvl w:ilvl="1" w:tplc="A4584D42" w:tentative="1">
      <w:start w:val="1"/>
      <w:numFmt w:val="lowerLetter"/>
      <w:lvlText w:val="%2."/>
      <w:lvlJc w:val="left"/>
      <w:pPr>
        <w:tabs>
          <w:tab w:val="num" w:pos="1440"/>
        </w:tabs>
        <w:ind w:left="1440" w:hanging="360"/>
      </w:pPr>
      <w:rPr>
        <w:rFonts w:cs="Times New Roman"/>
      </w:rPr>
    </w:lvl>
    <w:lvl w:ilvl="2" w:tplc="59BA9AA6" w:tentative="1">
      <w:start w:val="1"/>
      <w:numFmt w:val="lowerRoman"/>
      <w:lvlText w:val="%3."/>
      <w:lvlJc w:val="right"/>
      <w:pPr>
        <w:tabs>
          <w:tab w:val="num" w:pos="2160"/>
        </w:tabs>
        <w:ind w:left="2160" w:hanging="180"/>
      </w:pPr>
      <w:rPr>
        <w:rFonts w:cs="Times New Roman"/>
      </w:rPr>
    </w:lvl>
    <w:lvl w:ilvl="3" w:tplc="53D0A1EC" w:tentative="1">
      <w:start w:val="1"/>
      <w:numFmt w:val="decimal"/>
      <w:lvlText w:val="%4."/>
      <w:lvlJc w:val="left"/>
      <w:pPr>
        <w:tabs>
          <w:tab w:val="num" w:pos="2880"/>
        </w:tabs>
        <w:ind w:left="2880" w:hanging="360"/>
      </w:pPr>
      <w:rPr>
        <w:rFonts w:cs="Times New Roman"/>
      </w:rPr>
    </w:lvl>
    <w:lvl w:ilvl="4" w:tplc="66345F82" w:tentative="1">
      <w:start w:val="1"/>
      <w:numFmt w:val="lowerLetter"/>
      <w:lvlText w:val="%5."/>
      <w:lvlJc w:val="left"/>
      <w:pPr>
        <w:tabs>
          <w:tab w:val="num" w:pos="3600"/>
        </w:tabs>
        <w:ind w:left="3600" w:hanging="360"/>
      </w:pPr>
      <w:rPr>
        <w:rFonts w:cs="Times New Roman"/>
      </w:rPr>
    </w:lvl>
    <w:lvl w:ilvl="5" w:tplc="7F2E8FFE" w:tentative="1">
      <w:start w:val="1"/>
      <w:numFmt w:val="lowerRoman"/>
      <w:lvlText w:val="%6."/>
      <w:lvlJc w:val="right"/>
      <w:pPr>
        <w:tabs>
          <w:tab w:val="num" w:pos="4320"/>
        </w:tabs>
        <w:ind w:left="4320" w:hanging="180"/>
      </w:pPr>
      <w:rPr>
        <w:rFonts w:cs="Times New Roman"/>
      </w:rPr>
    </w:lvl>
    <w:lvl w:ilvl="6" w:tplc="7CBA8976" w:tentative="1">
      <w:start w:val="1"/>
      <w:numFmt w:val="decimal"/>
      <w:lvlText w:val="%7."/>
      <w:lvlJc w:val="left"/>
      <w:pPr>
        <w:tabs>
          <w:tab w:val="num" w:pos="5040"/>
        </w:tabs>
        <w:ind w:left="5040" w:hanging="360"/>
      </w:pPr>
      <w:rPr>
        <w:rFonts w:cs="Times New Roman"/>
      </w:rPr>
    </w:lvl>
    <w:lvl w:ilvl="7" w:tplc="FE26AA48" w:tentative="1">
      <w:start w:val="1"/>
      <w:numFmt w:val="lowerLetter"/>
      <w:lvlText w:val="%8."/>
      <w:lvlJc w:val="left"/>
      <w:pPr>
        <w:tabs>
          <w:tab w:val="num" w:pos="5760"/>
        </w:tabs>
        <w:ind w:left="5760" w:hanging="360"/>
      </w:pPr>
      <w:rPr>
        <w:rFonts w:cs="Times New Roman"/>
      </w:rPr>
    </w:lvl>
    <w:lvl w:ilvl="8" w:tplc="3C445AEE" w:tentative="1">
      <w:start w:val="1"/>
      <w:numFmt w:val="lowerRoman"/>
      <w:lvlText w:val="%9."/>
      <w:lvlJc w:val="right"/>
      <w:pPr>
        <w:tabs>
          <w:tab w:val="num" w:pos="6480"/>
        </w:tabs>
        <w:ind w:left="6480" w:hanging="180"/>
      </w:pPr>
      <w:rPr>
        <w:rFonts w:cs="Times New Roman"/>
      </w:rPr>
    </w:lvl>
  </w:abstractNum>
  <w:abstractNum w:abstractNumId="17">
    <w:nsid w:val="2D9443DB"/>
    <w:multiLevelType w:val="multilevel"/>
    <w:tmpl w:val="E39A37C6"/>
    <w:lvl w:ilvl="0">
      <w:start w:val="1"/>
      <w:numFmt w:val="bullet"/>
      <w:pStyle w:val="Lis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41F41E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nsid w:val="49643F15"/>
    <w:multiLevelType w:val="hybridMultilevel"/>
    <w:tmpl w:val="51220E92"/>
    <w:styleLink w:val="1ai"/>
    <w:lvl w:ilvl="0" w:tplc="7CAC5D30">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86F25250"/>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56761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5FDD655D"/>
    <w:multiLevelType w:val="multilevel"/>
    <w:tmpl w:val="5F4444CE"/>
    <w:lvl w:ilvl="0">
      <w:start w:val="1"/>
      <w:numFmt w:val="decimal"/>
      <w:pStyle w:val="Heading1"/>
      <w:lvlText w:val="%1"/>
      <w:lvlJc w:val="left"/>
      <w:pPr>
        <w:ind w:left="858"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6">
    <w:nsid w:val="6F415C10"/>
    <w:multiLevelType w:val="hybridMultilevel"/>
    <w:tmpl w:val="466C004A"/>
    <w:lvl w:ilvl="0" w:tplc="04190001">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5"/>
  </w:num>
  <w:num w:numId="14">
    <w:abstractNumId w:val="16"/>
  </w:num>
  <w:num w:numId="15">
    <w:abstractNumId w:val="22"/>
  </w:num>
  <w:num w:numId="16">
    <w:abstractNumId w:val="27"/>
  </w:num>
  <w:num w:numId="17">
    <w:abstractNumId w:val="11"/>
  </w:num>
  <w:num w:numId="18">
    <w:abstractNumId w:val="12"/>
  </w:num>
  <w:num w:numId="19">
    <w:abstractNumId w:val="21"/>
  </w:num>
  <w:num w:numId="20">
    <w:abstractNumId w:val="20"/>
  </w:num>
  <w:num w:numId="21">
    <w:abstractNumId w:val="13"/>
  </w:num>
  <w:num w:numId="22">
    <w:abstractNumId w:val="24"/>
  </w:num>
  <w:num w:numId="23">
    <w:abstractNumId w:val="19"/>
  </w:num>
  <w:num w:numId="24">
    <w:abstractNumId w:val="26"/>
  </w:num>
  <w:num w:numId="25">
    <w:abstractNumId w:val="14"/>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3"/>
  </w:num>
  <w:num w:numId="31">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E711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2CF7"/>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961E5"/>
    <w:rsid w:val="001A09A4"/>
    <w:rsid w:val="001A0CAF"/>
    <w:rsid w:val="001A156C"/>
    <w:rsid w:val="001A3303"/>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13C"/>
    <w:rsid w:val="00204B9B"/>
    <w:rsid w:val="00205278"/>
    <w:rsid w:val="002067ED"/>
    <w:rsid w:val="00206BA7"/>
    <w:rsid w:val="00210005"/>
    <w:rsid w:val="00211083"/>
    <w:rsid w:val="002117AC"/>
    <w:rsid w:val="002122B2"/>
    <w:rsid w:val="00212C69"/>
    <w:rsid w:val="00212D2F"/>
    <w:rsid w:val="00212F12"/>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B6677"/>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174"/>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8F"/>
    <w:rsid w:val="003331AD"/>
    <w:rsid w:val="0033379F"/>
    <w:rsid w:val="0033426F"/>
    <w:rsid w:val="0033429F"/>
    <w:rsid w:val="00334827"/>
    <w:rsid w:val="00334EB1"/>
    <w:rsid w:val="00335691"/>
    <w:rsid w:val="0033582E"/>
    <w:rsid w:val="003362D4"/>
    <w:rsid w:val="00336460"/>
    <w:rsid w:val="00336892"/>
    <w:rsid w:val="003401CC"/>
    <w:rsid w:val="00341331"/>
    <w:rsid w:val="00345DC9"/>
    <w:rsid w:val="00347635"/>
    <w:rsid w:val="00350911"/>
    <w:rsid w:val="003510B0"/>
    <w:rsid w:val="00351AB0"/>
    <w:rsid w:val="003525CC"/>
    <w:rsid w:val="00354796"/>
    <w:rsid w:val="00354AA4"/>
    <w:rsid w:val="00354E92"/>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067"/>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5C82"/>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267D"/>
    <w:rsid w:val="00494314"/>
    <w:rsid w:val="00494F50"/>
    <w:rsid w:val="0049634F"/>
    <w:rsid w:val="004A005C"/>
    <w:rsid w:val="004A10E5"/>
    <w:rsid w:val="004A1115"/>
    <w:rsid w:val="004A14CB"/>
    <w:rsid w:val="004A2F45"/>
    <w:rsid w:val="004A4251"/>
    <w:rsid w:val="004A5B8D"/>
    <w:rsid w:val="004A5DD9"/>
    <w:rsid w:val="004A6B51"/>
    <w:rsid w:val="004B0DE9"/>
    <w:rsid w:val="004B1000"/>
    <w:rsid w:val="004B28A5"/>
    <w:rsid w:val="004C0587"/>
    <w:rsid w:val="004C17A0"/>
    <w:rsid w:val="004C1EBE"/>
    <w:rsid w:val="004C2DAB"/>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0EE"/>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22C"/>
    <w:rsid w:val="005628A0"/>
    <w:rsid w:val="00564200"/>
    <w:rsid w:val="0056454E"/>
    <w:rsid w:val="005648C9"/>
    <w:rsid w:val="00564E8C"/>
    <w:rsid w:val="0056594D"/>
    <w:rsid w:val="00566206"/>
    <w:rsid w:val="0056669F"/>
    <w:rsid w:val="00570BD7"/>
    <w:rsid w:val="00571F70"/>
    <w:rsid w:val="005749BB"/>
    <w:rsid w:val="00574C0D"/>
    <w:rsid w:val="005756A3"/>
    <w:rsid w:val="00575AFF"/>
    <w:rsid w:val="005760A6"/>
    <w:rsid w:val="00576460"/>
    <w:rsid w:val="005813C0"/>
    <w:rsid w:val="005822F7"/>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2C40"/>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37308"/>
    <w:rsid w:val="007403F1"/>
    <w:rsid w:val="00740CF4"/>
    <w:rsid w:val="00742DEE"/>
    <w:rsid w:val="00743FC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49ED"/>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87C"/>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0103"/>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02D"/>
    <w:rsid w:val="00903764"/>
    <w:rsid w:val="00903A38"/>
    <w:rsid w:val="00903D4D"/>
    <w:rsid w:val="00904CF1"/>
    <w:rsid w:val="00906724"/>
    <w:rsid w:val="00906A52"/>
    <w:rsid w:val="009116E6"/>
    <w:rsid w:val="009119EA"/>
    <w:rsid w:val="009146E3"/>
    <w:rsid w:val="00915F15"/>
    <w:rsid w:val="0091745D"/>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39DD"/>
    <w:rsid w:val="00955A63"/>
    <w:rsid w:val="009560DF"/>
    <w:rsid w:val="0095628D"/>
    <w:rsid w:val="00956750"/>
    <w:rsid w:val="00957196"/>
    <w:rsid w:val="009572E5"/>
    <w:rsid w:val="00957CAC"/>
    <w:rsid w:val="00960312"/>
    <w:rsid w:val="00960F5F"/>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21E6"/>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A79BF"/>
    <w:rsid w:val="00AB00D0"/>
    <w:rsid w:val="00AB0718"/>
    <w:rsid w:val="00AB20F4"/>
    <w:rsid w:val="00AB2AA9"/>
    <w:rsid w:val="00AB2C44"/>
    <w:rsid w:val="00AB3CC3"/>
    <w:rsid w:val="00AB3D9D"/>
    <w:rsid w:val="00AB4BA6"/>
    <w:rsid w:val="00AB4C4C"/>
    <w:rsid w:val="00AB57C2"/>
    <w:rsid w:val="00AB7811"/>
    <w:rsid w:val="00AC026B"/>
    <w:rsid w:val="00AC1B04"/>
    <w:rsid w:val="00AC232C"/>
    <w:rsid w:val="00AC40B4"/>
    <w:rsid w:val="00AC5A9A"/>
    <w:rsid w:val="00AC5D07"/>
    <w:rsid w:val="00AC7250"/>
    <w:rsid w:val="00AC7F56"/>
    <w:rsid w:val="00AD02F5"/>
    <w:rsid w:val="00AD07EB"/>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0F12"/>
    <w:rsid w:val="00B112EA"/>
    <w:rsid w:val="00B1295A"/>
    <w:rsid w:val="00B12A8F"/>
    <w:rsid w:val="00B13ABF"/>
    <w:rsid w:val="00B1633C"/>
    <w:rsid w:val="00B17479"/>
    <w:rsid w:val="00B17E58"/>
    <w:rsid w:val="00B23ACE"/>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362"/>
    <w:rsid w:val="00B808CB"/>
    <w:rsid w:val="00B8395C"/>
    <w:rsid w:val="00B83BB5"/>
    <w:rsid w:val="00B85B97"/>
    <w:rsid w:val="00B86480"/>
    <w:rsid w:val="00B93746"/>
    <w:rsid w:val="00B941A9"/>
    <w:rsid w:val="00B95493"/>
    <w:rsid w:val="00B97A42"/>
    <w:rsid w:val="00BA0CAE"/>
    <w:rsid w:val="00BA20A6"/>
    <w:rsid w:val="00BA275C"/>
    <w:rsid w:val="00BA3ADC"/>
    <w:rsid w:val="00BA4AB9"/>
    <w:rsid w:val="00BA57B9"/>
    <w:rsid w:val="00BA6365"/>
    <w:rsid w:val="00BA7754"/>
    <w:rsid w:val="00BB28DF"/>
    <w:rsid w:val="00BB40FE"/>
    <w:rsid w:val="00BB504E"/>
    <w:rsid w:val="00BB50E6"/>
    <w:rsid w:val="00BB63AD"/>
    <w:rsid w:val="00BC01E1"/>
    <w:rsid w:val="00BC1AD3"/>
    <w:rsid w:val="00BC1D0A"/>
    <w:rsid w:val="00BC28CC"/>
    <w:rsid w:val="00BC44FF"/>
    <w:rsid w:val="00BC62BB"/>
    <w:rsid w:val="00BC6ECA"/>
    <w:rsid w:val="00BC7AF3"/>
    <w:rsid w:val="00BD0DE9"/>
    <w:rsid w:val="00BD1841"/>
    <w:rsid w:val="00BD2A78"/>
    <w:rsid w:val="00BD3331"/>
    <w:rsid w:val="00BD44EF"/>
    <w:rsid w:val="00BD4FCF"/>
    <w:rsid w:val="00BD60C5"/>
    <w:rsid w:val="00BD6797"/>
    <w:rsid w:val="00BD7B59"/>
    <w:rsid w:val="00BE00F1"/>
    <w:rsid w:val="00BE16CE"/>
    <w:rsid w:val="00BE2418"/>
    <w:rsid w:val="00BE52DB"/>
    <w:rsid w:val="00BE728C"/>
    <w:rsid w:val="00BF22A3"/>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57FF"/>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3F4F"/>
    <w:rsid w:val="00C654A5"/>
    <w:rsid w:val="00C6728F"/>
    <w:rsid w:val="00C67348"/>
    <w:rsid w:val="00C67CB9"/>
    <w:rsid w:val="00C700D2"/>
    <w:rsid w:val="00C70852"/>
    <w:rsid w:val="00C72093"/>
    <w:rsid w:val="00C729EE"/>
    <w:rsid w:val="00C72E4B"/>
    <w:rsid w:val="00C74332"/>
    <w:rsid w:val="00C754D2"/>
    <w:rsid w:val="00C766D4"/>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4AD2"/>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48D"/>
    <w:rsid w:val="00D07A5A"/>
    <w:rsid w:val="00D07B2B"/>
    <w:rsid w:val="00D1009E"/>
    <w:rsid w:val="00D10672"/>
    <w:rsid w:val="00D11D8D"/>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4C5D"/>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5DB7"/>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4FB2"/>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36580"/>
    <w:rsid w:val="00F409D1"/>
    <w:rsid w:val="00F412BF"/>
    <w:rsid w:val="00F4270E"/>
    <w:rsid w:val="00F43A39"/>
    <w:rsid w:val="00F43C72"/>
    <w:rsid w:val="00F44D2D"/>
    <w:rsid w:val="00F45C0F"/>
    <w:rsid w:val="00F46A74"/>
    <w:rsid w:val="00F473D1"/>
    <w:rsid w:val="00F475E8"/>
    <w:rsid w:val="00F477BD"/>
    <w:rsid w:val="00F51586"/>
    <w:rsid w:val="00F51879"/>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A7917"/>
    <w:rsid w:val="00FB0377"/>
    <w:rsid w:val="00FB16CD"/>
    <w:rsid w:val="00FB255E"/>
    <w:rsid w:val="00FB2673"/>
    <w:rsid w:val="00FB438F"/>
    <w:rsid w:val="00FB4413"/>
    <w:rsid w:val="00FB4DB5"/>
    <w:rsid w:val="00FB59CF"/>
    <w:rsid w:val="00FB61AB"/>
    <w:rsid w:val="00FB6415"/>
    <w:rsid w:val="00FB69E8"/>
    <w:rsid w:val="00FB7784"/>
    <w:rsid w:val="00FC0249"/>
    <w:rsid w:val="00FC097B"/>
    <w:rsid w:val="00FC176C"/>
    <w:rsid w:val="00FC282A"/>
    <w:rsid w:val="00FC2AAF"/>
    <w:rsid w:val="00FC2D87"/>
    <w:rsid w:val="00FC43BC"/>
    <w:rsid w:val="00FD029D"/>
    <w:rsid w:val="00FD061B"/>
    <w:rsid w:val="00FD0648"/>
    <w:rsid w:val="00FD1DA8"/>
    <w:rsid w:val="00FD2A57"/>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64CF6"/>
    <w:rPr>
      <w:sz w:val="24"/>
      <w:szCs w:val="24"/>
    </w:rPr>
  </w:style>
  <w:style w:type="paragraph" w:styleId="Heading1">
    <w:name w:val="heading 1"/>
    <w:aliases w:val="Заголовок 1 Знак Знак,Заголовок 1 Знак Знак Знак"/>
    <w:basedOn w:val="Normal"/>
    <w:next w:val="a3"/>
    <w:link w:val="Heading1Char"/>
    <w:uiPriority w:val="99"/>
    <w:qFormat/>
    <w:rsid w:val="00CF5B5C"/>
    <w:pPr>
      <w:keepNext/>
      <w:numPr>
        <w:numId w:val="26"/>
      </w:numPr>
      <w:tabs>
        <w:tab w:val="left" w:pos="851"/>
      </w:tabs>
      <w:spacing w:before="240" w:after="120"/>
      <w:ind w:left="0" w:firstLine="567"/>
      <w:jc w:val="both"/>
      <w:outlineLvl w:val="0"/>
    </w:pPr>
    <w:rPr>
      <w:b/>
      <w:bCs/>
      <w:kern w:val="32"/>
      <w:sz w:val="28"/>
      <w:szCs w:val="28"/>
    </w:rPr>
  </w:style>
  <w:style w:type="paragraph" w:styleId="Heading2">
    <w:name w:val="heading 2"/>
    <w:aliases w:val="Знак2 Знак,Знак2,Знак2 Знак Знак Знак,Знак2 Знак1,Заголовок 2 Знак1,Заголовок 2 Знак Знак,ГЛАВА"/>
    <w:basedOn w:val="Normal"/>
    <w:next w:val="a3"/>
    <w:link w:val="Heading2Char"/>
    <w:uiPriority w:val="99"/>
    <w:qFormat/>
    <w:rsid w:val="00CF5B5C"/>
    <w:pPr>
      <w:keepNext/>
      <w:numPr>
        <w:ilvl w:val="1"/>
        <w:numId w:val="26"/>
      </w:numPr>
      <w:tabs>
        <w:tab w:val="left" w:pos="1134"/>
        <w:tab w:val="left" w:pos="1276"/>
      </w:tabs>
      <w:spacing w:before="180" w:after="60"/>
      <w:ind w:left="0" w:firstLine="567"/>
      <w:jc w:val="both"/>
      <w:outlineLvl w:val="1"/>
    </w:pPr>
    <w:rPr>
      <w:b/>
      <w:bCs/>
      <w:iCs/>
      <w:sz w:val="28"/>
      <w:szCs w:val="28"/>
    </w:rPr>
  </w:style>
  <w:style w:type="paragraph" w:styleId="Heading3">
    <w:name w:val="heading 3"/>
    <w:aliases w:val="Знак3 Знак,Знак3,Знак3 Знак Знак Знак,Знак,ПодЗаголовок"/>
    <w:basedOn w:val="Normal"/>
    <w:next w:val="Date"/>
    <w:link w:val="Heading3Char1"/>
    <w:uiPriority w:val="99"/>
    <w:qFormat/>
    <w:rsid w:val="00CF5B5C"/>
    <w:pPr>
      <w:keepNext/>
      <w:numPr>
        <w:ilvl w:val="2"/>
        <w:numId w:val="26"/>
      </w:numPr>
      <w:tabs>
        <w:tab w:val="left" w:pos="1276"/>
      </w:tabs>
      <w:spacing w:before="120" w:after="60"/>
      <w:ind w:left="0" w:firstLine="567"/>
      <w:jc w:val="both"/>
      <w:outlineLvl w:val="2"/>
    </w:pPr>
    <w:rPr>
      <w:b/>
      <w:bCs/>
      <w:sz w:val="26"/>
      <w:szCs w:val="26"/>
    </w:rPr>
  </w:style>
  <w:style w:type="paragraph" w:styleId="Heading4">
    <w:name w:val="heading 4"/>
    <w:basedOn w:val="Normal"/>
    <w:next w:val="a3"/>
    <w:link w:val="Heading4Char"/>
    <w:uiPriority w:val="99"/>
    <w:qFormat/>
    <w:rsid w:val="00854E66"/>
    <w:pPr>
      <w:keepNext/>
      <w:numPr>
        <w:ilvl w:val="3"/>
        <w:numId w:val="26"/>
      </w:numPr>
      <w:tabs>
        <w:tab w:val="left" w:pos="1418"/>
      </w:tabs>
      <w:spacing w:before="120" w:after="60"/>
      <w:outlineLvl w:val="3"/>
    </w:pPr>
    <w:rPr>
      <w:b/>
      <w:bCs/>
    </w:rPr>
  </w:style>
  <w:style w:type="paragraph" w:styleId="Heading5">
    <w:name w:val="heading 5"/>
    <w:basedOn w:val="Normal"/>
    <w:next w:val="Normal"/>
    <w:link w:val="Heading5Char"/>
    <w:uiPriority w:val="99"/>
    <w:qFormat/>
    <w:rsid w:val="0090302D"/>
    <w:pPr>
      <w:numPr>
        <w:ilvl w:val="4"/>
        <w:numId w:val="26"/>
      </w:numPr>
      <w:tabs>
        <w:tab w:val="left" w:pos="1701"/>
      </w:tabs>
      <w:spacing w:before="240" w:after="60"/>
      <w:outlineLvl w:val="4"/>
    </w:pPr>
    <w:rPr>
      <w:b/>
      <w:bCs/>
      <w:iCs/>
      <w:sz w:val="22"/>
      <w:szCs w:val="22"/>
    </w:rPr>
  </w:style>
  <w:style w:type="paragraph" w:styleId="Heading6">
    <w:name w:val="heading 6"/>
    <w:basedOn w:val="Normal"/>
    <w:next w:val="Normal"/>
    <w:link w:val="Heading6Char"/>
    <w:uiPriority w:val="99"/>
    <w:qFormat/>
    <w:rsid w:val="0090302D"/>
    <w:pPr>
      <w:numPr>
        <w:ilvl w:val="5"/>
        <w:numId w:val="26"/>
      </w:numPr>
      <w:spacing w:before="240" w:after="60"/>
      <w:outlineLvl w:val="5"/>
    </w:pPr>
    <w:rPr>
      <w:b/>
      <w:bCs/>
      <w:sz w:val="22"/>
      <w:szCs w:val="22"/>
    </w:rPr>
  </w:style>
  <w:style w:type="paragraph" w:styleId="Heading7">
    <w:name w:val="heading 7"/>
    <w:aliases w:val="Заголовок x.x"/>
    <w:basedOn w:val="Normal"/>
    <w:next w:val="Normal"/>
    <w:link w:val="Heading7Char"/>
    <w:uiPriority w:val="99"/>
    <w:qFormat/>
    <w:rsid w:val="0090302D"/>
    <w:pPr>
      <w:numPr>
        <w:ilvl w:val="6"/>
        <w:numId w:val="26"/>
      </w:numPr>
      <w:spacing w:before="240" w:after="60"/>
      <w:outlineLvl w:val="6"/>
    </w:pPr>
  </w:style>
  <w:style w:type="paragraph" w:styleId="Heading8">
    <w:name w:val="heading 8"/>
    <w:basedOn w:val="Normal"/>
    <w:next w:val="Normal"/>
    <w:link w:val="Heading8Char"/>
    <w:uiPriority w:val="99"/>
    <w:qFormat/>
    <w:rsid w:val="0090302D"/>
    <w:pPr>
      <w:numPr>
        <w:ilvl w:val="7"/>
        <w:numId w:val="26"/>
      </w:numPr>
      <w:spacing w:before="240" w:after="60"/>
      <w:outlineLvl w:val="7"/>
    </w:pPr>
    <w:rPr>
      <w:i/>
      <w:iCs/>
    </w:rPr>
  </w:style>
  <w:style w:type="paragraph" w:styleId="Heading9">
    <w:name w:val="heading 9"/>
    <w:basedOn w:val="Normal"/>
    <w:next w:val="Normal"/>
    <w:link w:val="Heading9Char"/>
    <w:uiPriority w:val="99"/>
    <w:qFormat/>
    <w:rsid w:val="0090302D"/>
    <w:pPr>
      <w:numPr>
        <w:ilvl w:val="8"/>
        <w:numId w:val="26"/>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CF5B5C"/>
    <w:rPr>
      <w:b/>
      <w:bCs/>
      <w:kern w:val="32"/>
      <w:sz w:val="28"/>
      <w:szCs w:val="28"/>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
    <w:basedOn w:val="DefaultParagraphFont"/>
    <w:link w:val="Heading2"/>
    <w:uiPriority w:val="99"/>
    <w:locked/>
    <w:rsid w:val="00CF5B5C"/>
    <w:rPr>
      <w:b/>
      <w:bCs/>
      <w:iCs/>
      <w:sz w:val="28"/>
      <w:szCs w:val="28"/>
    </w:rPr>
  </w:style>
  <w:style w:type="character" w:customStyle="1" w:styleId="Heading3Char">
    <w:name w:val="Heading 3 Char"/>
    <w:aliases w:val="Знак3 Знак Char,Знак3 Char,Знак3 Знак Знак Знак Char,Знак Char,ПодЗаголовок Char"/>
    <w:basedOn w:val="DefaultParagraphFont"/>
    <w:link w:val="Heading3"/>
    <w:uiPriority w:val="99"/>
    <w:semiHidden/>
    <w:locked/>
    <w:rsid w:val="00E15DB7"/>
    <w:rPr>
      <w:rFonts w:ascii="Cambria" w:hAnsi="Cambria" w:cs="Times New Roman"/>
      <w:b/>
      <w:bCs/>
      <w:sz w:val="26"/>
      <w:szCs w:val="26"/>
    </w:rPr>
  </w:style>
  <w:style w:type="character" w:customStyle="1" w:styleId="Heading4Char">
    <w:name w:val="Heading 4 Char"/>
    <w:basedOn w:val="DefaultParagraphFont"/>
    <w:link w:val="Heading4"/>
    <w:uiPriority w:val="99"/>
    <w:locked/>
    <w:rsid w:val="00725DF8"/>
    <w:rPr>
      <w:b/>
      <w:bCs/>
      <w:sz w:val="24"/>
      <w:szCs w:val="24"/>
    </w:rPr>
  </w:style>
  <w:style w:type="character" w:customStyle="1" w:styleId="Heading5Char">
    <w:name w:val="Heading 5 Char"/>
    <w:basedOn w:val="DefaultParagraphFont"/>
    <w:link w:val="Heading5"/>
    <w:uiPriority w:val="99"/>
    <w:locked/>
    <w:rsid w:val="00A01E86"/>
    <w:rPr>
      <w:b/>
      <w:bCs/>
      <w:iCs/>
    </w:rPr>
  </w:style>
  <w:style w:type="character" w:customStyle="1" w:styleId="Heading6Char">
    <w:name w:val="Heading 6 Char"/>
    <w:basedOn w:val="DefaultParagraphFont"/>
    <w:link w:val="Heading6"/>
    <w:uiPriority w:val="99"/>
    <w:locked/>
    <w:rsid w:val="00725DF8"/>
    <w:rPr>
      <w:b/>
      <w:bCs/>
    </w:rPr>
  </w:style>
  <w:style w:type="character" w:customStyle="1" w:styleId="Heading7Char">
    <w:name w:val="Heading 7 Char"/>
    <w:aliases w:val="Заголовок x.x Char"/>
    <w:basedOn w:val="DefaultParagraphFont"/>
    <w:link w:val="Heading7"/>
    <w:uiPriority w:val="99"/>
    <w:locked/>
    <w:rsid w:val="001E7958"/>
    <w:rPr>
      <w:sz w:val="24"/>
      <w:szCs w:val="24"/>
    </w:rPr>
  </w:style>
  <w:style w:type="character" w:customStyle="1" w:styleId="Heading8Char">
    <w:name w:val="Heading 8 Char"/>
    <w:basedOn w:val="DefaultParagraphFont"/>
    <w:link w:val="Heading8"/>
    <w:uiPriority w:val="99"/>
    <w:locked/>
    <w:rsid w:val="00725DF8"/>
    <w:rPr>
      <w:i/>
      <w:iCs/>
      <w:sz w:val="24"/>
      <w:szCs w:val="24"/>
    </w:rPr>
  </w:style>
  <w:style w:type="character" w:customStyle="1" w:styleId="Heading9Char">
    <w:name w:val="Heading 9 Char"/>
    <w:basedOn w:val="DefaultParagraphFont"/>
    <w:link w:val="Heading9"/>
    <w:uiPriority w:val="99"/>
    <w:locked/>
    <w:rsid w:val="00725DF8"/>
    <w:rPr>
      <w:rFonts w:ascii="Arial" w:hAnsi="Arial"/>
    </w:rPr>
  </w:style>
  <w:style w:type="paragraph" w:customStyle="1" w:styleId="a3">
    <w:name w:val="Абзац"/>
    <w:basedOn w:val="Normal"/>
    <w:link w:val="a4"/>
    <w:uiPriority w:val="99"/>
    <w:rsid w:val="003F7045"/>
    <w:pPr>
      <w:ind w:firstLine="567"/>
      <w:jc w:val="both"/>
    </w:pPr>
    <w:rPr>
      <w:szCs w:val="20"/>
    </w:rPr>
  </w:style>
  <w:style w:type="character" w:customStyle="1" w:styleId="a4">
    <w:name w:val="Абзац Знак"/>
    <w:link w:val="a3"/>
    <w:uiPriority w:val="99"/>
    <w:locked/>
    <w:rsid w:val="003F7045"/>
    <w:rPr>
      <w:sz w:val="24"/>
    </w:rPr>
  </w:style>
  <w:style w:type="paragraph" w:styleId="List">
    <w:name w:val="List"/>
    <w:basedOn w:val="Normal"/>
    <w:link w:val="ListChar"/>
    <w:uiPriority w:val="99"/>
    <w:rsid w:val="00B604CC"/>
    <w:pPr>
      <w:numPr>
        <w:numId w:val="29"/>
      </w:numPr>
      <w:spacing w:after="60"/>
      <w:jc w:val="both"/>
    </w:pPr>
  </w:style>
  <w:style w:type="character" w:customStyle="1" w:styleId="ListChar">
    <w:name w:val="List Char"/>
    <w:link w:val="List"/>
    <w:uiPriority w:val="99"/>
    <w:locked/>
    <w:rsid w:val="00B604CC"/>
    <w:rPr>
      <w:sz w:val="24"/>
      <w:szCs w:val="24"/>
    </w:rPr>
  </w:style>
  <w:style w:type="paragraph" w:styleId="TOC3">
    <w:name w:val="toc 3"/>
    <w:basedOn w:val="Normal"/>
    <w:next w:val="Normal"/>
    <w:autoRedefine/>
    <w:uiPriority w:val="99"/>
    <w:rsid w:val="0090302D"/>
    <w:pPr>
      <w:ind w:left="480"/>
    </w:pPr>
    <w:rPr>
      <w:i/>
      <w:iCs/>
      <w:sz w:val="20"/>
      <w:szCs w:val="20"/>
    </w:rPr>
  </w:style>
  <w:style w:type="paragraph" w:customStyle="1" w:styleId="a">
    <w:name w:val="Список нумерованный"/>
    <w:basedOn w:val="Normal"/>
    <w:uiPriority w:val="99"/>
    <w:rsid w:val="0054040A"/>
    <w:pPr>
      <w:numPr>
        <w:numId w:val="17"/>
      </w:numPr>
      <w:spacing w:before="120"/>
      <w:jc w:val="both"/>
    </w:pPr>
  </w:style>
  <w:style w:type="paragraph" w:customStyle="1" w:styleId="a5">
    <w:name w:val="Табличный"/>
    <w:basedOn w:val="Normal"/>
    <w:uiPriority w:val="99"/>
    <w:rsid w:val="0090302D"/>
    <w:pPr>
      <w:keepNext/>
      <w:widowControl w:val="0"/>
      <w:spacing w:before="60" w:after="60"/>
      <w:jc w:val="center"/>
    </w:pPr>
    <w:rPr>
      <w:b/>
      <w:sz w:val="22"/>
      <w:szCs w:val="20"/>
    </w:rPr>
  </w:style>
  <w:style w:type="paragraph" w:customStyle="1" w:styleId="a6">
    <w:name w:val="Содержание"/>
    <w:basedOn w:val="Normal"/>
    <w:uiPriority w:val="99"/>
    <w:rsid w:val="0090302D"/>
    <w:pPr>
      <w:widowControl w:val="0"/>
      <w:spacing w:before="240" w:after="240"/>
      <w:jc w:val="center"/>
    </w:pPr>
    <w:rPr>
      <w:b/>
      <w:caps/>
      <w:szCs w:val="20"/>
    </w:rPr>
  </w:style>
  <w:style w:type="paragraph" w:styleId="BalloonText">
    <w:name w:val="Balloon Text"/>
    <w:aliases w:val="Знак5"/>
    <w:basedOn w:val="Normal"/>
    <w:link w:val="BalloonTextChar"/>
    <w:uiPriority w:val="99"/>
    <w:rsid w:val="0090302D"/>
    <w:pPr>
      <w:widowControl w:val="0"/>
      <w:suppressAutoHyphens/>
      <w:jc w:val="both"/>
    </w:pPr>
    <w:rPr>
      <w:rFonts w:ascii="Tahoma" w:hAnsi="Tahoma"/>
      <w:sz w:val="16"/>
      <w:szCs w:val="16"/>
    </w:rPr>
  </w:style>
  <w:style w:type="character" w:customStyle="1" w:styleId="BalloonTextChar">
    <w:name w:val="Balloon Text Char"/>
    <w:aliases w:val="Знак5 Char"/>
    <w:basedOn w:val="DefaultParagraphFont"/>
    <w:link w:val="BalloonText"/>
    <w:uiPriority w:val="99"/>
    <w:locked/>
    <w:rsid w:val="00A01E86"/>
    <w:rPr>
      <w:rFonts w:ascii="Tahoma" w:hAnsi="Tahoma" w:cs="Times New Roman"/>
      <w:sz w:val="16"/>
    </w:rPr>
  </w:style>
  <w:style w:type="paragraph" w:styleId="TOC1">
    <w:name w:val="toc 1"/>
    <w:basedOn w:val="Normal"/>
    <w:next w:val="Normal"/>
    <w:uiPriority w:val="99"/>
    <w:rsid w:val="0090302D"/>
    <w:pPr>
      <w:spacing w:before="120" w:after="120"/>
    </w:pPr>
    <w:rPr>
      <w:b/>
      <w:bCs/>
      <w:caps/>
      <w:sz w:val="20"/>
      <w:szCs w:val="20"/>
    </w:rPr>
  </w:style>
  <w:style w:type="paragraph" w:styleId="TOC2">
    <w:name w:val="toc 2"/>
    <w:basedOn w:val="Normal"/>
    <w:next w:val="Normal"/>
    <w:autoRedefine/>
    <w:uiPriority w:val="99"/>
    <w:rsid w:val="0090302D"/>
    <w:pPr>
      <w:ind w:left="240"/>
    </w:pPr>
    <w:rPr>
      <w:smallCaps/>
      <w:sz w:val="20"/>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90302D"/>
    <w:pPr>
      <w:spacing w:before="120" w:after="120"/>
      <w:jc w:val="center"/>
    </w:pPr>
    <w:rPr>
      <w:b/>
      <w:sz w:val="22"/>
      <w:szCs w:val="20"/>
    </w:rPr>
  </w:style>
  <w:style w:type="paragraph" w:customStyle="1" w:styleId="a7">
    <w:name w:val="Название таблицы"/>
    <w:basedOn w:val="Caption"/>
    <w:uiPriority w:val="99"/>
    <w:rsid w:val="00BC62BB"/>
    <w:pPr>
      <w:keepNext/>
      <w:spacing w:after="0"/>
      <w:jc w:val="left"/>
    </w:pPr>
    <w:rPr>
      <w:szCs w:val="22"/>
    </w:rPr>
  </w:style>
  <w:style w:type="paragraph" w:customStyle="1" w:styleId="a8">
    <w:name w:val="Табличный_заголовки"/>
    <w:basedOn w:val="Normal"/>
    <w:uiPriority w:val="99"/>
    <w:rsid w:val="0090302D"/>
    <w:pPr>
      <w:keepNext/>
      <w:keepLines/>
      <w:jc w:val="center"/>
    </w:pPr>
    <w:rPr>
      <w:b/>
      <w:sz w:val="22"/>
      <w:szCs w:val="22"/>
    </w:rPr>
  </w:style>
  <w:style w:type="paragraph" w:customStyle="1" w:styleId="a9">
    <w:name w:val="Табличный_центр"/>
    <w:basedOn w:val="Normal"/>
    <w:uiPriority w:val="99"/>
    <w:rsid w:val="0090302D"/>
    <w:pPr>
      <w:jc w:val="center"/>
    </w:pPr>
    <w:rPr>
      <w:sz w:val="22"/>
      <w:szCs w:val="22"/>
    </w:rPr>
  </w:style>
  <w:style w:type="paragraph" w:customStyle="1" w:styleId="1">
    <w:name w:val="Список 1)"/>
    <w:basedOn w:val="Normal"/>
    <w:uiPriority w:val="99"/>
    <w:rsid w:val="00F546F7"/>
    <w:pPr>
      <w:numPr>
        <w:numId w:val="2"/>
      </w:numPr>
      <w:tabs>
        <w:tab w:val="clear" w:pos="643"/>
      </w:tabs>
      <w:spacing w:after="60"/>
      <w:ind w:left="0" w:firstLine="567"/>
      <w:jc w:val="both"/>
    </w:pPr>
  </w:style>
  <w:style w:type="paragraph" w:customStyle="1" w:styleId="a0">
    <w:name w:val="Табличный_нумерованный"/>
    <w:basedOn w:val="Normal"/>
    <w:link w:val="aa"/>
    <w:uiPriority w:val="99"/>
    <w:rsid w:val="00301DFE"/>
    <w:pPr>
      <w:numPr>
        <w:numId w:val="14"/>
      </w:numPr>
    </w:pPr>
    <w:rPr>
      <w:sz w:val="22"/>
      <w:szCs w:val="22"/>
    </w:rPr>
  </w:style>
  <w:style w:type="character" w:customStyle="1" w:styleId="aa">
    <w:name w:val="Табличный_нумерованный Знак"/>
    <w:link w:val="a0"/>
    <w:uiPriority w:val="99"/>
    <w:locked/>
    <w:rsid w:val="00F5339E"/>
  </w:style>
  <w:style w:type="paragraph" w:styleId="TOC4">
    <w:name w:val="toc 4"/>
    <w:basedOn w:val="Normal"/>
    <w:next w:val="Normal"/>
    <w:autoRedefine/>
    <w:uiPriority w:val="99"/>
    <w:rsid w:val="0090302D"/>
    <w:pPr>
      <w:ind w:left="720"/>
    </w:pPr>
    <w:rPr>
      <w:sz w:val="18"/>
      <w:szCs w:val="18"/>
    </w:rPr>
  </w:style>
  <w:style w:type="paragraph" w:styleId="TOC5">
    <w:name w:val="toc 5"/>
    <w:basedOn w:val="Normal"/>
    <w:next w:val="Normal"/>
    <w:autoRedefine/>
    <w:uiPriority w:val="99"/>
    <w:rsid w:val="0090302D"/>
    <w:pPr>
      <w:ind w:left="960"/>
    </w:pPr>
    <w:rPr>
      <w:sz w:val="18"/>
      <w:szCs w:val="18"/>
    </w:rPr>
  </w:style>
  <w:style w:type="paragraph" w:styleId="TOC6">
    <w:name w:val="toc 6"/>
    <w:basedOn w:val="Normal"/>
    <w:next w:val="Normal"/>
    <w:autoRedefine/>
    <w:uiPriority w:val="99"/>
    <w:rsid w:val="0090302D"/>
    <w:pPr>
      <w:ind w:left="1200"/>
    </w:pPr>
    <w:rPr>
      <w:sz w:val="18"/>
      <w:szCs w:val="18"/>
    </w:rPr>
  </w:style>
  <w:style w:type="paragraph" w:styleId="TOC7">
    <w:name w:val="toc 7"/>
    <w:basedOn w:val="Normal"/>
    <w:next w:val="Normal"/>
    <w:autoRedefine/>
    <w:uiPriority w:val="99"/>
    <w:rsid w:val="0090302D"/>
    <w:pPr>
      <w:ind w:left="1440"/>
    </w:pPr>
    <w:rPr>
      <w:sz w:val="18"/>
      <w:szCs w:val="18"/>
    </w:rPr>
  </w:style>
  <w:style w:type="paragraph" w:styleId="TOC8">
    <w:name w:val="toc 8"/>
    <w:basedOn w:val="Normal"/>
    <w:next w:val="Normal"/>
    <w:autoRedefine/>
    <w:uiPriority w:val="99"/>
    <w:rsid w:val="0090302D"/>
    <w:pPr>
      <w:ind w:left="1680"/>
    </w:pPr>
    <w:rPr>
      <w:sz w:val="18"/>
      <w:szCs w:val="18"/>
    </w:rPr>
  </w:style>
  <w:style w:type="paragraph" w:styleId="TOC9">
    <w:name w:val="toc 9"/>
    <w:basedOn w:val="Normal"/>
    <w:next w:val="Normal"/>
    <w:autoRedefine/>
    <w:uiPriority w:val="99"/>
    <w:rsid w:val="0090302D"/>
    <w:pPr>
      <w:ind w:left="1920"/>
    </w:pPr>
    <w:rPr>
      <w:sz w:val="18"/>
      <w:szCs w:val="18"/>
    </w:rPr>
  </w:style>
  <w:style w:type="paragraph" w:styleId="TOAHeading">
    <w:name w:val="toa heading"/>
    <w:basedOn w:val="Normal"/>
    <w:next w:val="Normal"/>
    <w:uiPriority w:val="99"/>
    <w:semiHidden/>
    <w:rsid w:val="0090302D"/>
    <w:pPr>
      <w:spacing w:before="40" w:after="20"/>
      <w:jc w:val="center"/>
    </w:pPr>
    <w:rPr>
      <w:b/>
      <w:sz w:val="22"/>
      <w:szCs w:val="20"/>
    </w:rPr>
  </w:style>
  <w:style w:type="paragraph" w:styleId="CommentText">
    <w:name w:val="annotation text"/>
    <w:basedOn w:val="Normal"/>
    <w:link w:val="CommentTextChar"/>
    <w:uiPriority w:val="99"/>
    <w:semiHidden/>
    <w:rsid w:val="0090302D"/>
    <w:rPr>
      <w:sz w:val="20"/>
      <w:szCs w:val="20"/>
    </w:rPr>
  </w:style>
  <w:style w:type="character" w:customStyle="1" w:styleId="CommentTextChar">
    <w:name w:val="Comment Text Char"/>
    <w:basedOn w:val="DefaultParagraphFont"/>
    <w:link w:val="CommentText"/>
    <w:uiPriority w:val="99"/>
    <w:semiHidden/>
    <w:locked/>
    <w:rsid w:val="00F24AA3"/>
    <w:rPr>
      <w:rFonts w:cs="Times New Roman"/>
    </w:rPr>
  </w:style>
  <w:style w:type="paragraph" w:styleId="CommentSubject">
    <w:name w:val="annotation subject"/>
    <w:basedOn w:val="CommentText"/>
    <w:next w:val="CommentText"/>
    <w:link w:val="CommentSubjectChar"/>
    <w:uiPriority w:val="99"/>
    <w:semiHidden/>
    <w:rsid w:val="0090302D"/>
    <w:pPr>
      <w:ind w:firstLine="284"/>
      <w:jc w:val="both"/>
    </w:pPr>
    <w:rPr>
      <w:b/>
      <w:bCs/>
    </w:rPr>
  </w:style>
  <w:style w:type="character" w:customStyle="1" w:styleId="CommentSubjectChar">
    <w:name w:val="Comment Subject Char"/>
    <w:basedOn w:val="CommentTextChar"/>
    <w:link w:val="CommentSubject"/>
    <w:uiPriority w:val="99"/>
    <w:semiHidden/>
    <w:locked/>
    <w:rsid w:val="00725DF8"/>
    <w:rPr>
      <w:b/>
    </w:rPr>
  </w:style>
  <w:style w:type="paragraph" w:customStyle="1" w:styleId="a2">
    <w:name w:val="Требования"/>
    <w:basedOn w:val="Normal"/>
    <w:uiPriority w:val="99"/>
    <w:rsid w:val="008E6F78"/>
    <w:pPr>
      <w:numPr>
        <w:ilvl w:val="1"/>
        <w:numId w:val="16"/>
      </w:numPr>
      <w:spacing w:before="120" w:after="60"/>
      <w:ind w:firstLine="567"/>
      <w:jc w:val="both"/>
      <w:outlineLvl w:val="1"/>
    </w:pPr>
    <w:rPr>
      <w:bCs/>
      <w:i/>
      <w:iCs/>
    </w:rPr>
  </w:style>
  <w:style w:type="paragraph" w:customStyle="1" w:styleId="ab">
    <w:name w:val="Список а)"/>
    <w:basedOn w:val="List"/>
    <w:uiPriority w:val="99"/>
    <w:rsid w:val="00C07E76"/>
    <w:pPr>
      <w:numPr>
        <w:numId w:val="1"/>
      </w:numPr>
      <w:tabs>
        <w:tab w:val="clear" w:pos="360"/>
      </w:tabs>
      <w:ind w:left="567"/>
    </w:pPr>
  </w:style>
  <w:style w:type="paragraph" w:styleId="DocumentMap">
    <w:name w:val="Document Map"/>
    <w:basedOn w:val="Normal"/>
    <w:link w:val="DocumentMapChar"/>
    <w:uiPriority w:val="99"/>
    <w:semiHidden/>
    <w:rsid w:val="0090302D"/>
    <w:pPr>
      <w:widowControl w:val="0"/>
      <w:shd w:val="clear" w:color="auto" w:fill="000080"/>
      <w:suppressAutoHyphens/>
      <w:jc w:val="both"/>
    </w:pPr>
    <w:rPr>
      <w:rFonts w:ascii="Tahoma" w:hAnsi="Tahoma"/>
      <w:szCs w:val="20"/>
    </w:rPr>
  </w:style>
  <w:style w:type="character" w:customStyle="1" w:styleId="DocumentMapChar">
    <w:name w:val="Document Map Char"/>
    <w:basedOn w:val="DefaultParagraphFont"/>
    <w:link w:val="DocumentMap"/>
    <w:uiPriority w:val="99"/>
    <w:semiHidden/>
    <w:locked/>
    <w:rsid w:val="00725DF8"/>
    <w:rPr>
      <w:rFonts w:ascii="Tahoma" w:hAnsi="Tahoma" w:cs="Times New Roman"/>
      <w:sz w:val="24"/>
      <w:shd w:val="clear" w:color="auto" w:fill="000080"/>
    </w:rPr>
  </w:style>
  <w:style w:type="character" w:styleId="CommentReference">
    <w:name w:val="annotation reference"/>
    <w:basedOn w:val="DefaultParagraphFont"/>
    <w:uiPriority w:val="99"/>
    <w:semiHidden/>
    <w:rsid w:val="0090302D"/>
    <w:rPr>
      <w:rFonts w:cs="Times New Roman"/>
      <w:sz w:val="16"/>
    </w:rPr>
  </w:style>
  <w:style w:type="paragraph" w:customStyle="1" w:styleId="ac">
    <w:name w:val="Табличный_слева"/>
    <w:basedOn w:val="Normal"/>
    <w:uiPriority w:val="99"/>
    <w:rsid w:val="00301DFE"/>
    <w:rPr>
      <w:sz w:val="22"/>
      <w:szCs w:val="22"/>
    </w:rPr>
  </w:style>
  <w:style w:type="paragraph" w:customStyle="1" w:styleId="11">
    <w:name w:val="Обычный 1"/>
    <w:basedOn w:val="Normal"/>
    <w:next w:val="Normal"/>
    <w:uiPriority w:val="99"/>
    <w:semiHidden/>
    <w:rsid w:val="0090302D"/>
    <w:pPr>
      <w:tabs>
        <w:tab w:val="num" w:pos="360"/>
      </w:tabs>
      <w:spacing w:before="120"/>
      <w:ind w:left="360" w:hanging="360"/>
      <w:jc w:val="both"/>
    </w:pPr>
    <w:rPr>
      <w:szCs w:val="20"/>
    </w:rPr>
  </w:style>
  <w:style w:type="table" w:styleId="TableGrid">
    <w:name w:val="Table Grid"/>
    <w:basedOn w:val="TableNormal"/>
    <w:uiPriority w:val="99"/>
    <w:rsid w:val="009738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бычный влево"/>
    <w:basedOn w:val="11"/>
    <w:uiPriority w:val="99"/>
    <w:rsid w:val="0084131A"/>
    <w:pPr>
      <w:tabs>
        <w:tab w:val="clear" w:pos="360"/>
      </w:tabs>
      <w:spacing w:before="0"/>
      <w:ind w:left="0" w:firstLine="0"/>
      <w:jc w:val="left"/>
    </w:pPr>
  </w:style>
  <w:style w:type="paragraph" w:customStyle="1" w:styleId="ae">
    <w:name w:val="Табличный_по ширине"/>
    <w:basedOn w:val="ac"/>
    <w:uiPriority w:val="99"/>
    <w:rsid w:val="009A4AC0"/>
    <w:pPr>
      <w:jc w:val="both"/>
    </w:pPr>
  </w:style>
  <w:style w:type="paragraph" w:customStyle="1" w:styleId="100">
    <w:name w:val="Табличный_центр_10"/>
    <w:basedOn w:val="Normal"/>
    <w:uiPriority w:val="99"/>
    <w:rsid w:val="00947735"/>
    <w:pPr>
      <w:jc w:val="center"/>
    </w:pPr>
    <w:rPr>
      <w:sz w:val="20"/>
    </w:rPr>
  </w:style>
  <w:style w:type="paragraph" w:customStyle="1" w:styleId="101">
    <w:name w:val="Табличный_слева_10"/>
    <w:basedOn w:val="Normal"/>
    <w:uiPriority w:val="99"/>
    <w:rsid w:val="00947735"/>
    <w:rPr>
      <w:sz w:val="20"/>
    </w:rPr>
  </w:style>
  <w:style w:type="paragraph" w:customStyle="1" w:styleId="102">
    <w:name w:val="Табличный_по ширине_10"/>
    <w:basedOn w:val="Normal"/>
    <w:uiPriority w:val="99"/>
    <w:rsid w:val="00947735"/>
    <w:pPr>
      <w:jc w:val="both"/>
    </w:pPr>
    <w:rPr>
      <w:sz w:val="20"/>
    </w:rPr>
  </w:style>
  <w:style w:type="paragraph" w:customStyle="1" w:styleId="10">
    <w:name w:val="Табличный_нумерованный_10"/>
    <w:basedOn w:val="Normal"/>
    <w:uiPriority w:val="99"/>
    <w:rsid w:val="00947735"/>
    <w:pPr>
      <w:numPr>
        <w:numId w:val="18"/>
      </w:numPr>
    </w:pPr>
    <w:rPr>
      <w:sz w:val="20"/>
    </w:rPr>
  </w:style>
  <w:style w:type="paragraph" w:customStyle="1" w:styleId="103">
    <w:name w:val="Табличный_заголовки_10"/>
    <w:basedOn w:val="a3"/>
    <w:uiPriority w:val="99"/>
    <w:rsid w:val="00947735"/>
    <w:pPr>
      <w:jc w:val="center"/>
    </w:pPr>
    <w:rPr>
      <w:b/>
      <w:sz w:val="20"/>
    </w:rPr>
  </w:style>
  <w:style w:type="paragraph" w:styleId="ListParagraph">
    <w:name w:val="List Paragraph"/>
    <w:basedOn w:val="Normal"/>
    <w:uiPriority w:val="99"/>
    <w:qFormat/>
    <w:rsid w:val="007C0B22"/>
    <w:pPr>
      <w:spacing w:line="360" w:lineRule="auto"/>
      <w:ind w:left="708" w:firstLine="680"/>
      <w:jc w:val="both"/>
    </w:pPr>
  </w:style>
  <w:style w:type="paragraph" w:styleId="Title">
    <w:name w:val="Title"/>
    <w:basedOn w:val="Normal"/>
    <w:next w:val="Normal"/>
    <w:link w:val="TitleChar"/>
    <w:uiPriority w:val="99"/>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C45328"/>
    <w:rPr>
      <w:rFonts w:ascii="Cambria" w:hAnsi="Cambria" w:cs="Times New Roman"/>
      <w:i/>
      <w:color w:val="243F60"/>
      <w:sz w:val="60"/>
    </w:rPr>
  </w:style>
  <w:style w:type="paragraph" w:styleId="Subtitle">
    <w:name w:val="Subtitle"/>
    <w:basedOn w:val="Normal"/>
    <w:next w:val="Normal"/>
    <w:link w:val="SubtitleChar"/>
    <w:uiPriority w:val="99"/>
    <w:qFormat/>
    <w:rsid w:val="00C45328"/>
    <w:pPr>
      <w:spacing w:before="200" w:after="900" w:line="360" w:lineRule="auto"/>
      <w:ind w:firstLine="680"/>
      <w:jc w:val="right"/>
    </w:pPr>
    <w:rPr>
      <w:i/>
      <w:iCs/>
    </w:rPr>
  </w:style>
  <w:style w:type="character" w:customStyle="1" w:styleId="SubtitleChar">
    <w:name w:val="Subtitle Char"/>
    <w:basedOn w:val="DefaultParagraphFont"/>
    <w:link w:val="Subtitle"/>
    <w:uiPriority w:val="99"/>
    <w:locked/>
    <w:rsid w:val="00C45328"/>
    <w:rPr>
      <w:rFonts w:cs="Times New Roman"/>
      <w:i/>
      <w:sz w:val="24"/>
    </w:rPr>
  </w:style>
  <w:style w:type="character" w:styleId="Strong">
    <w:name w:val="Strong"/>
    <w:basedOn w:val="DefaultParagraphFont"/>
    <w:uiPriority w:val="99"/>
    <w:qFormat/>
    <w:rsid w:val="00C45328"/>
    <w:rPr>
      <w:rFonts w:cs="Times New Roman"/>
      <w:b/>
      <w:spacing w:val="0"/>
    </w:rPr>
  </w:style>
  <w:style w:type="character" w:styleId="Emphasis">
    <w:name w:val="Emphasis"/>
    <w:basedOn w:val="DefaultParagraphFont"/>
    <w:uiPriority w:val="99"/>
    <w:qFormat/>
    <w:rsid w:val="00C45328"/>
    <w:rPr>
      <w:rFonts w:cs="Times New Roman"/>
      <w:b/>
      <w:i/>
      <w:color w:val="5A5A5A"/>
    </w:rPr>
  </w:style>
  <w:style w:type="paragraph" w:styleId="NoSpacing">
    <w:name w:val="No Spacing"/>
    <w:basedOn w:val="Normal"/>
    <w:uiPriority w:val="99"/>
    <w:qFormat/>
    <w:rsid w:val="00C45328"/>
    <w:pPr>
      <w:spacing w:line="360" w:lineRule="auto"/>
      <w:ind w:firstLine="680"/>
      <w:jc w:val="both"/>
    </w:pPr>
  </w:style>
  <w:style w:type="paragraph" w:styleId="Quote">
    <w:name w:val="Quote"/>
    <w:basedOn w:val="Normal"/>
    <w:next w:val="Normal"/>
    <w:link w:val="QuoteChar"/>
    <w:uiPriority w:val="99"/>
    <w:qFormat/>
    <w:rsid w:val="00C45328"/>
    <w:pPr>
      <w:spacing w:line="360" w:lineRule="auto"/>
      <w:ind w:firstLine="680"/>
      <w:jc w:val="both"/>
    </w:pPr>
    <w:rPr>
      <w:rFonts w:ascii="Cambria" w:hAnsi="Cambria"/>
      <w:i/>
      <w:iCs/>
      <w:color w:val="5A5A5A"/>
    </w:rPr>
  </w:style>
  <w:style w:type="character" w:customStyle="1" w:styleId="QuoteChar">
    <w:name w:val="Quote Char"/>
    <w:basedOn w:val="DefaultParagraphFont"/>
    <w:link w:val="Quote"/>
    <w:uiPriority w:val="99"/>
    <w:locked/>
    <w:rsid w:val="00C45328"/>
    <w:rPr>
      <w:rFonts w:ascii="Cambria" w:hAnsi="Cambria" w:cs="Times New Roman"/>
      <w:i/>
      <w:color w:val="5A5A5A"/>
      <w:sz w:val="24"/>
    </w:rPr>
  </w:style>
  <w:style w:type="paragraph" w:styleId="IntenseQuote">
    <w:name w:val="Intense Quote"/>
    <w:basedOn w:val="Normal"/>
    <w:next w:val="Normal"/>
    <w:link w:val="IntenseQuoteChar"/>
    <w:uiPriority w:val="99"/>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IntenseQuoteChar">
    <w:name w:val="Intense Quote Char"/>
    <w:basedOn w:val="DefaultParagraphFont"/>
    <w:link w:val="IntenseQuote"/>
    <w:uiPriority w:val="99"/>
    <w:locked/>
    <w:rsid w:val="00C45328"/>
    <w:rPr>
      <w:rFonts w:ascii="Cambria" w:hAnsi="Cambria" w:cs="Times New Roman"/>
      <w:i/>
      <w:color w:val="F4F4F4"/>
      <w:sz w:val="24"/>
      <w:shd w:val="clear" w:color="auto" w:fill="4F81BD"/>
    </w:rPr>
  </w:style>
  <w:style w:type="character" w:styleId="SubtleEmphasis">
    <w:name w:val="Subtle Emphasis"/>
    <w:basedOn w:val="DefaultParagraphFont"/>
    <w:uiPriority w:val="99"/>
    <w:qFormat/>
    <w:rsid w:val="00C45328"/>
    <w:rPr>
      <w:rFonts w:cs="Times New Roman"/>
      <w:i/>
      <w:color w:val="5A5A5A"/>
    </w:rPr>
  </w:style>
  <w:style w:type="character" w:styleId="IntenseEmphasis">
    <w:name w:val="Intense Emphasis"/>
    <w:basedOn w:val="DefaultParagraphFont"/>
    <w:uiPriority w:val="99"/>
    <w:qFormat/>
    <w:rsid w:val="00C45328"/>
    <w:rPr>
      <w:rFonts w:cs="Times New Roman"/>
      <w:b/>
      <w:i/>
      <w:color w:val="4F81BD"/>
      <w:sz w:val="22"/>
    </w:rPr>
  </w:style>
  <w:style w:type="character" w:styleId="SubtleReference">
    <w:name w:val="Subtle Reference"/>
    <w:basedOn w:val="DefaultParagraphFont"/>
    <w:uiPriority w:val="99"/>
    <w:qFormat/>
    <w:rsid w:val="00C45328"/>
    <w:rPr>
      <w:rFonts w:cs="Times New Roman"/>
      <w:color w:val="auto"/>
      <w:u w:val="single" w:color="9BBB59"/>
    </w:rPr>
  </w:style>
  <w:style w:type="character" w:styleId="IntenseReference">
    <w:name w:val="Intense Reference"/>
    <w:basedOn w:val="DefaultParagraphFont"/>
    <w:uiPriority w:val="99"/>
    <w:qFormat/>
    <w:rsid w:val="00C45328"/>
    <w:rPr>
      <w:rFonts w:cs="Times New Roman"/>
      <w:b/>
      <w:color w:val="76923C"/>
      <w:u w:val="single" w:color="9BBB59"/>
    </w:rPr>
  </w:style>
  <w:style w:type="character" w:styleId="BookTitle">
    <w:name w:val="Book Title"/>
    <w:basedOn w:val="DefaultParagraphFont"/>
    <w:uiPriority w:val="99"/>
    <w:qFormat/>
    <w:rsid w:val="00C45328"/>
    <w:rPr>
      <w:rFonts w:ascii="Cambria" w:hAnsi="Cambria" w:cs="Times New Roman"/>
      <w:b/>
      <w:i/>
      <w:color w:val="auto"/>
    </w:rPr>
  </w:style>
  <w:style w:type="paragraph" w:styleId="Header">
    <w:name w:val="header"/>
    <w:aliases w:val="Знак4,Знак8,ВерхКолонтитул"/>
    <w:basedOn w:val="Normal"/>
    <w:link w:val="HeaderChar"/>
    <w:uiPriority w:val="99"/>
    <w:rsid w:val="00C45328"/>
    <w:pPr>
      <w:tabs>
        <w:tab w:val="center" w:pos="4677"/>
        <w:tab w:val="right" w:pos="9355"/>
      </w:tabs>
      <w:ind w:firstLine="680"/>
      <w:jc w:val="both"/>
    </w:pPr>
  </w:style>
  <w:style w:type="character" w:customStyle="1" w:styleId="HeaderChar">
    <w:name w:val="Header Char"/>
    <w:aliases w:val="Знак4 Char,Знак8 Char,ВерхКолонтитул Char"/>
    <w:basedOn w:val="DefaultParagraphFont"/>
    <w:link w:val="Header"/>
    <w:uiPriority w:val="99"/>
    <w:locked/>
    <w:rsid w:val="00C45328"/>
    <w:rPr>
      <w:rFonts w:cs="Times New Roman"/>
      <w:sz w:val="24"/>
    </w:rPr>
  </w:style>
  <w:style w:type="paragraph" w:styleId="Footer">
    <w:name w:val="footer"/>
    <w:aliases w:val="Знак6,Знак61,Знак14"/>
    <w:basedOn w:val="Normal"/>
    <w:link w:val="FooterChar1"/>
    <w:uiPriority w:val="99"/>
    <w:rsid w:val="00C45328"/>
    <w:pPr>
      <w:tabs>
        <w:tab w:val="center" w:pos="4677"/>
        <w:tab w:val="right" w:pos="9355"/>
      </w:tabs>
      <w:ind w:firstLine="680"/>
      <w:jc w:val="both"/>
    </w:pPr>
    <w:rPr>
      <w:szCs w:val="20"/>
    </w:rPr>
  </w:style>
  <w:style w:type="character" w:customStyle="1" w:styleId="FooterChar">
    <w:name w:val="Footer Char"/>
    <w:aliases w:val="Знак6 Char,Знак61 Char,Знак14 Char"/>
    <w:basedOn w:val="DefaultParagraphFont"/>
    <w:link w:val="Footer"/>
    <w:uiPriority w:val="99"/>
    <w:semiHidden/>
    <w:locked/>
    <w:rsid w:val="00E15DB7"/>
    <w:rPr>
      <w:rFonts w:cs="Times New Roman"/>
      <w:sz w:val="24"/>
      <w:szCs w:val="24"/>
    </w:rPr>
  </w:style>
  <w:style w:type="character" w:customStyle="1" w:styleId="FooterChar1">
    <w:name w:val="Footer Char1"/>
    <w:aliases w:val="Знак6 Char1,Знак61 Char1,Знак14 Char1"/>
    <w:link w:val="Footer"/>
    <w:uiPriority w:val="99"/>
    <w:locked/>
    <w:rsid w:val="00C45328"/>
    <w:rPr>
      <w:sz w:val="24"/>
    </w:rPr>
  </w:style>
  <w:style w:type="paragraph" w:styleId="ListBullet">
    <w:name w:val="List Bullet"/>
    <w:basedOn w:val="Normal"/>
    <w:uiPriority w:val="99"/>
    <w:rsid w:val="00C45328"/>
    <w:pPr>
      <w:spacing w:line="360" w:lineRule="auto"/>
      <w:ind w:left="1571" w:hanging="360"/>
      <w:contextualSpacing/>
      <w:jc w:val="both"/>
    </w:pPr>
  </w:style>
  <w:style w:type="character" w:styleId="FollowedHyperlink">
    <w:name w:val="FollowedHyperlink"/>
    <w:basedOn w:val="DefaultParagraphFont"/>
    <w:uiPriority w:val="99"/>
    <w:rsid w:val="00C45328"/>
    <w:rPr>
      <w:rFonts w:cs="Times New Roman"/>
      <w:color w:val="800080"/>
      <w:u w:val="single"/>
    </w:rPr>
  </w:style>
  <w:style w:type="paragraph" w:styleId="TOCHeading">
    <w:name w:val="TOC Heading"/>
    <w:basedOn w:val="Heading1"/>
    <w:next w:val="Normal"/>
    <w:uiPriority w:val="9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C45328"/>
    <w:pPr>
      <w:spacing w:after="120" w:line="360" w:lineRule="auto"/>
      <w:ind w:firstLine="709"/>
      <w:jc w:val="both"/>
    </w:p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C45328"/>
    <w:rPr>
      <w:rFonts w:cs="Times New Roman"/>
      <w:sz w:val="24"/>
    </w:rPr>
  </w:style>
  <w:style w:type="character" w:styleId="Hyperlink">
    <w:name w:val="Hyperlink"/>
    <w:basedOn w:val="DefaultParagraphFont"/>
    <w:uiPriority w:val="99"/>
    <w:rsid w:val="00C45328"/>
    <w:rPr>
      <w:rFonts w:cs="Times New Roman"/>
      <w:color w:val="0000FF"/>
      <w:u w:val="single"/>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
    <w:uiPriority w:val="99"/>
    <w:rsid w:val="00C45328"/>
    <w:pPr>
      <w:spacing w:before="120" w:after="120" w:line="360" w:lineRule="auto"/>
      <w:jc w:val="both"/>
    </w:pPr>
    <w:rPr>
      <w:rFonts w:ascii="Arial" w:hAnsi="Arial"/>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locked/>
    <w:rsid w:val="00C45328"/>
    <w:rPr>
      <w:rFonts w:ascii="Arial" w:hAnsi="Arial" w:cs="Times New Roman"/>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C45328"/>
    <w:rPr>
      <w:rFonts w:cs="Times New Roman"/>
      <w:vertAlign w:val="superscript"/>
    </w:rPr>
  </w:style>
  <w:style w:type="paragraph" w:styleId="NormalWeb">
    <w:name w:val="Normal (Web)"/>
    <w:basedOn w:val="Normal"/>
    <w:uiPriority w:val="99"/>
    <w:rsid w:val="00F31BB3"/>
    <w:pPr>
      <w:tabs>
        <w:tab w:val="num" w:pos="0"/>
      </w:tabs>
      <w:spacing w:before="100" w:beforeAutospacing="1" w:after="100" w:afterAutospacing="1"/>
    </w:pPr>
    <w:rPr>
      <w:bCs/>
      <w:color w:val="000000"/>
      <w:kern w:val="24"/>
      <w:lang w:eastAsia="ar-SA"/>
    </w:rPr>
  </w:style>
  <w:style w:type="paragraph" w:styleId="BodyTextIndent">
    <w:name w:val="Body Text Indent"/>
    <w:aliases w:val="Основной текст 1,Основной текст 11"/>
    <w:basedOn w:val="Normal"/>
    <w:link w:val="BodyTextIndentChar"/>
    <w:uiPriority w:val="99"/>
    <w:rsid w:val="00CB3486"/>
    <w:pPr>
      <w:spacing w:line="360" w:lineRule="auto"/>
      <w:ind w:firstLine="708"/>
      <w:jc w:val="both"/>
    </w:pPr>
  </w:style>
  <w:style w:type="character" w:customStyle="1" w:styleId="BodyTextIndentChar">
    <w:name w:val="Body Text Indent Char"/>
    <w:aliases w:val="Основной текст 1 Char,Основной текст 11 Char"/>
    <w:basedOn w:val="DefaultParagraphFont"/>
    <w:link w:val="BodyTextIndent"/>
    <w:uiPriority w:val="99"/>
    <w:locked/>
    <w:rsid w:val="00CB3486"/>
    <w:rPr>
      <w:rFonts w:cs="Times New Roman"/>
      <w:sz w:val="24"/>
    </w:rPr>
  </w:style>
  <w:style w:type="paragraph" w:styleId="BodyText2">
    <w:name w:val="Body Text 2"/>
    <w:aliases w:val="Знак1"/>
    <w:basedOn w:val="Normal"/>
    <w:link w:val="BodyText2Char"/>
    <w:uiPriority w:val="99"/>
    <w:rsid w:val="00CB3486"/>
    <w:pPr>
      <w:spacing w:line="360" w:lineRule="auto"/>
      <w:ind w:firstLine="680"/>
      <w:jc w:val="center"/>
    </w:pPr>
    <w:rPr>
      <w:b/>
      <w:bCs/>
      <w:caps/>
    </w:rPr>
  </w:style>
  <w:style w:type="character" w:customStyle="1" w:styleId="BodyText2Char">
    <w:name w:val="Body Text 2 Char"/>
    <w:aliases w:val="Знак1 Char"/>
    <w:basedOn w:val="DefaultParagraphFont"/>
    <w:link w:val="BodyText2"/>
    <w:uiPriority w:val="99"/>
    <w:locked/>
    <w:rsid w:val="00CB3486"/>
    <w:rPr>
      <w:rFonts w:cs="Times New Roman"/>
      <w:b/>
      <w:caps/>
      <w:sz w:val="24"/>
    </w:rPr>
  </w:style>
  <w:style w:type="character" w:styleId="PageNumber">
    <w:name w:val="page number"/>
    <w:basedOn w:val="DefaultParagraphFont"/>
    <w:uiPriority w:val="99"/>
    <w:rsid w:val="00CB3486"/>
    <w:rPr>
      <w:rFonts w:cs="Times New Roman"/>
    </w:rPr>
  </w:style>
  <w:style w:type="paragraph" w:styleId="BodyTextIndent2">
    <w:name w:val="Body Text Indent 2"/>
    <w:basedOn w:val="Normal"/>
    <w:link w:val="BodyTextIndent2Char"/>
    <w:uiPriority w:val="99"/>
    <w:rsid w:val="00CB3486"/>
    <w:pPr>
      <w:spacing w:after="120" w:line="480" w:lineRule="auto"/>
      <w:ind w:left="283" w:firstLine="680"/>
      <w:jc w:val="both"/>
    </w:pPr>
  </w:style>
  <w:style w:type="character" w:customStyle="1" w:styleId="BodyTextIndent2Char">
    <w:name w:val="Body Text Indent 2 Char"/>
    <w:basedOn w:val="DefaultParagraphFont"/>
    <w:link w:val="BodyTextIndent2"/>
    <w:uiPriority w:val="99"/>
    <w:locked/>
    <w:rsid w:val="00CB3486"/>
    <w:rPr>
      <w:rFonts w:cs="Times New Roman"/>
      <w:sz w:val="24"/>
    </w:rPr>
  </w:style>
  <w:style w:type="paragraph" w:styleId="BodyText3">
    <w:name w:val="Body Text 3"/>
    <w:basedOn w:val="Normal"/>
    <w:link w:val="BodyText3Char"/>
    <w:uiPriority w:val="99"/>
    <w:rsid w:val="00CB3486"/>
    <w:pPr>
      <w:spacing w:after="120" w:line="360" w:lineRule="auto"/>
      <w:ind w:firstLine="680"/>
      <w:jc w:val="both"/>
    </w:pPr>
    <w:rPr>
      <w:sz w:val="16"/>
      <w:szCs w:val="16"/>
    </w:rPr>
  </w:style>
  <w:style w:type="character" w:customStyle="1" w:styleId="BodyText3Char">
    <w:name w:val="Body Text 3 Char"/>
    <w:basedOn w:val="DefaultParagraphFont"/>
    <w:link w:val="BodyText3"/>
    <w:uiPriority w:val="99"/>
    <w:locked/>
    <w:rsid w:val="00CB3486"/>
    <w:rPr>
      <w:rFonts w:cs="Times New Roman"/>
      <w:sz w:val="16"/>
    </w:rPr>
  </w:style>
  <w:style w:type="paragraph" w:styleId="BodyTextIndent3">
    <w:name w:val="Body Text Indent 3"/>
    <w:basedOn w:val="Normal"/>
    <w:link w:val="BodyTextIndent3Char"/>
    <w:uiPriority w:val="99"/>
    <w:rsid w:val="00CB3486"/>
    <w:pPr>
      <w:spacing w:line="360" w:lineRule="auto"/>
      <w:ind w:left="708" w:firstLine="709"/>
      <w:jc w:val="both"/>
    </w:pPr>
    <w:rPr>
      <w:sz w:val="28"/>
      <w:szCs w:val="28"/>
    </w:rPr>
  </w:style>
  <w:style w:type="character" w:customStyle="1" w:styleId="BodyTextIndent3Char">
    <w:name w:val="Body Text Indent 3 Char"/>
    <w:basedOn w:val="DefaultParagraphFont"/>
    <w:link w:val="BodyTextIndent3"/>
    <w:uiPriority w:val="99"/>
    <w:locked/>
    <w:rsid w:val="00CB3486"/>
    <w:rPr>
      <w:rFonts w:cs="Times New Roman"/>
      <w:sz w:val="28"/>
    </w:rPr>
  </w:style>
  <w:style w:type="paragraph" w:styleId="BlockText">
    <w:name w:val="Block Text"/>
    <w:basedOn w:val="Normal"/>
    <w:uiPriority w:val="99"/>
    <w:rsid w:val="00CB3486"/>
    <w:pPr>
      <w:spacing w:line="360" w:lineRule="auto"/>
      <w:ind w:left="526" w:right="43" w:firstLine="709"/>
      <w:jc w:val="both"/>
    </w:pPr>
    <w:rPr>
      <w:sz w:val="28"/>
      <w:szCs w:val="28"/>
    </w:rPr>
  </w:style>
  <w:style w:type="character" w:styleId="LineNumber">
    <w:name w:val="line number"/>
    <w:basedOn w:val="DefaultParagraphFont"/>
    <w:uiPriority w:val="99"/>
    <w:rsid w:val="00CB3486"/>
    <w:rPr>
      <w:rFonts w:cs="Times New Roman"/>
      <w:sz w:val="18"/>
    </w:rPr>
  </w:style>
  <w:style w:type="paragraph" w:styleId="List2">
    <w:name w:val="List 2"/>
    <w:basedOn w:val="List"/>
    <w:uiPriority w:val="99"/>
    <w:rsid w:val="00CB3486"/>
    <w:pPr>
      <w:numPr>
        <w:numId w:val="0"/>
      </w:numPr>
      <w:spacing w:after="240" w:line="240" w:lineRule="atLeast"/>
      <w:ind w:left="1800" w:hanging="360"/>
    </w:pPr>
    <w:rPr>
      <w:rFonts w:ascii="Arial" w:hAnsi="Arial" w:cs="Arial"/>
      <w:spacing w:val="-5"/>
      <w:sz w:val="20"/>
      <w:szCs w:val="20"/>
      <w:lang w:eastAsia="en-US"/>
    </w:rPr>
  </w:style>
  <w:style w:type="paragraph" w:styleId="List3">
    <w:name w:val="List 3"/>
    <w:basedOn w:val="List"/>
    <w:uiPriority w:val="99"/>
    <w:rsid w:val="00CB3486"/>
    <w:pPr>
      <w:numPr>
        <w:numId w:val="0"/>
      </w:numPr>
      <w:spacing w:after="240" w:line="240" w:lineRule="atLeast"/>
      <w:ind w:left="2160" w:hanging="360"/>
    </w:pPr>
    <w:rPr>
      <w:rFonts w:ascii="Arial" w:hAnsi="Arial" w:cs="Arial"/>
      <w:spacing w:val="-5"/>
      <w:sz w:val="20"/>
      <w:szCs w:val="20"/>
      <w:lang w:eastAsia="en-US"/>
    </w:rPr>
  </w:style>
  <w:style w:type="paragraph" w:styleId="List4">
    <w:name w:val="List 4"/>
    <w:basedOn w:val="List"/>
    <w:uiPriority w:val="99"/>
    <w:rsid w:val="00CB3486"/>
    <w:pPr>
      <w:numPr>
        <w:numId w:val="0"/>
      </w:numPr>
      <w:spacing w:after="240" w:line="240" w:lineRule="atLeast"/>
      <w:ind w:left="2520" w:hanging="360"/>
    </w:pPr>
    <w:rPr>
      <w:rFonts w:ascii="Arial" w:hAnsi="Arial" w:cs="Arial"/>
      <w:spacing w:val="-5"/>
      <w:sz w:val="20"/>
      <w:szCs w:val="20"/>
      <w:lang w:eastAsia="en-US"/>
    </w:rPr>
  </w:style>
  <w:style w:type="paragraph" w:styleId="List5">
    <w:name w:val="List 5"/>
    <w:basedOn w:val="List"/>
    <w:uiPriority w:val="99"/>
    <w:rsid w:val="00CB3486"/>
    <w:pPr>
      <w:numPr>
        <w:numId w:val="0"/>
      </w:numPr>
      <w:spacing w:after="240" w:line="240" w:lineRule="atLeast"/>
      <w:ind w:left="2880" w:hanging="360"/>
    </w:pPr>
    <w:rPr>
      <w:rFonts w:ascii="Arial" w:hAnsi="Arial" w:cs="Arial"/>
      <w:spacing w:val="-5"/>
      <w:sz w:val="20"/>
      <w:szCs w:val="20"/>
      <w:lang w:eastAsia="en-US"/>
    </w:rPr>
  </w:style>
  <w:style w:type="paragraph" w:styleId="ListBullet2">
    <w:name w:val="List Bullet 2"/>
    <w:basedOn w:val="ListBullet"/>
    <w:autoRedefine/>
    <w:uiPriority w:val="99"/>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CB3486"/>
    <w:pPr>
      <w:numPr>
        <w:numId w:val="0"/>
      </w:numPr>
      <w:spacing w:after="240" w:line="240" w:lineRule="atLeast"/>
      <w:ind w:left="1440"/>
    </w:pPr>
    <w:rPr>
      <w:rFonts w:ascii="Arial" w:hAnsi="Arial" w:cs="Arial"/>
      <w:spacing w:val="-5"/>
      <w:sz w:val="20"/>
      <w:szCs w:val="20"/>
      <w:lang w:eastAsia="en-US"/>
    </w:rPr>
  </w:style>
  <w:style w:type="paragraph" w:styleId="ListContinue2">
    <w:name w:val="List Continue 2"/>
    <w:basedOn w:val="ListContinue"/>
    <w:uiPriority w:val="99"/>
    <w:rsid w:val="00CB3486"/>
    <w:pPr>
      <w:ind w:left="2160"/>
    </w:pPr>
  </w:style>
  <w:style w:type="paragraph" w:styleId="ListContinue3">
    <w:name w:val="List Continue 3"/>
    <w:basedOn w:val="ListContinue"/>
    <w:uiPriority w:val="99"/>
    <w:rsid w:val="00CB3486"/>
    <w:pPr>
      <w:ind w:left="2520"/>
    </w:pPr>
  </w:style>
  <w:style w:type="paragraph" w:styleId="ListContinue4">
    <w:name w:val="List Continue 4"/>
    <w:basedOn w:val="ListContinue"/>
    <w:uiPriority w:val="99"/>
    <w:rsid w:val="00CB3486"/>
    <w:pPr>
      <w:ind w:left="2880"/>
    </w:pPr>
  </w:style>
  <w:style w:type="paragraph" w:styleId="ListContinue5">
    <w:name w:val="List Continue 5"/>
    <w:basedOn w:val="ListContinue"/>
    <w:uiPriority w:val="99"/>
    <w:rsid w:val="00CB3486"/>
    <w:pPr>
      <w:ind w:left="3240"/>
    </w:pPr>
  </w:style>
  <w:style w:type="paragraph" w:styleId="ListNumber">
    <w:name w:val="List Number"/>
    <w:basedOn w:val="Normal"/>
    <w:uiPriority w:val="99"/>
    <w:rsid w:val="00CB3486"/>
    <w:pPr>
      <w:spacing w:before="100" w:beforeAutospacing="1" w:after="100" w:afterAutospacing="1" w:line="360" w:lineRule="auto"/>
      <w:ind w:firstLine="709"/>
      <w:jc w:val="both"/>
    </w:pPr>
    <w:rPr>
      <w:sz w:val="28"/>
      <w:szCs w:val="28"/>
    </w:rPr>
  </w:style>
  <w:style w:type="paragraph" w:styleId="ListNumber2">
    <w:name w:val="List Number 2"/>
    <w:basedOn w:val="ListNumber"/>
    <w:uiPriority w:val="99"/>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MessageHeaderChar">
    <w:name w:val="Message Header Char"/>
    <w:basedOn w:val="DefaultParagraphFont"/>
    <w:link w:val="MessageHeader"/>
    <w:uiPriority w:val="99"/>
    <w:locked/>
    <w:rsid w:val="00CB3486"/>
    <w:rPr>
      <w:rFonts w:ascii="Arial" w:hAnsi="Arial" w:cs="Times New Roman"/>
      <w:sz w:val="22"/>
      <w:lang w:eastAsia="en-US"/>
    </w:rPr>
  </w:style>
  <w:style w:type="paragraph" w:styleId="NormalIndent">
    <w:name w:val="Normal Indent"/>
    <w:basedOn w:val="Normal"/>
    <w:uiPriority w:val="99"/>
    <w:rsid w:val="00CB3486"/>
    <w:pPr>
      <w:spacing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CB3486"/>
    <w:pPr>
      <w:spacing w:line="360" w:lineRule="auto"/>
      <w:ind w:left="1080" w:firstLine="709"/>
      <w:jc w:val="both"/>
    </w:pPr>
    <w:rPr>
      <w:rFonts w:ascii="Arial" w:hAnsi="Arial"/>
      <w:i/>
      <w:iCs/>
      <w:spacing w:val="-5"/>
      <w:sz w:val="20"/>
      <w:szCs w:val="20"/>
      <w:lang w:eastAsia="en-US"/>
    </w:rPr>
  </w:style>
  <w:style w:type="character" w:customStyle="1" w:styleId="HTMLAddressChar">
    <w:name w:val="HTML Address Char"/>
    <w:basedOn w:val="DefaultParagraphFont"/>
    <w:link w:val="HTMLAddress"/>
    <w:uiPriority w:val="99"/>
    <w:locked/>
    <w:rsid w:val="00CB3486"/>
    <w:rPr>
      <w:rFonts w:ascii="Arial" w:hAnsi="Arial" w:cs="Times New Roman"/>
      <w:i/>
      <w:spacing w:val="-5"/>
      <w:lang w:eastAsia="en-US"/>
    </w:rPr>
  </w:style>
  <w:style w:type="paragraph" w:styleId="EnvelopeAddress">
    <w:name w:val="envelope address"/>
    <w:basedOn w:val="Normal"/>
    <w:uiPriority w:val="99"/>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CB3486"/>
    <w:rPr>
      <w:rFonts w:cs="Times New Roman"/>
      <w:lang w:val="ru-RU"/>
    </w:rPr>
  </w:style>
  <w:style w:type="paragraph" w:styleId="Date">
    <w:name w:val="Date"/>
    <w:basedOn w:val="Normal"/>
    <w:next w:val="Normal"/>
    <w:link w:val="Dat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DateChar">
    <w:name w:val="Date Char"/>
    <w:basedOn w:val="DefaultParagraphFont"/>
    <w:link w:val="Date"/>
    <w:uiPriority w:val="99"/>
    <w:locked/>
    <w:rsid w:val="00CB3486"/>
    <w:rPr>
      <w:rFonts w:ascii="Arial" w:hAnsi="Arial" w:cs="Times New Roman"/>
      <w:spacing w:val="-5"/>
      <w:lang w:eastAsia="en-US"/>
    </w:rPr>
  </w:style>
  <w:style w:type="paragraph" w:styleId="NoteHeading">
    <w:name w:val="Note Heading"/>
    <w:basedOn w:val="Normal"/>
    <w:next w:val="Normal"/>
    <w:link w:val="NoteHeadingChar"/>
    <w:uiPriority w:val="99"/>
    <w:rsid w:val="00CB3486"/>
    <w:pPr>
      <w:spacing w:line="360" w:lineRule="auto"/>
      <w:ind w:left="1080" w:firstLine="709"/>
      <w:jc w:val="both"/>
    </w:pPr>
    <w:rPr>
      <w:rFonts w:ascii="Arial" w:hAnsi="Arial"/>
      <w:spacing w:val="-5"/>
      <w:sz w:val="20"/>
      <w:szCs w:val="20"/>
      <w:lang w:eastAsia="en-US"/>
    </w:rPr>
  </w:style>
  <w:style w:type="character" w:customStyle="1" w:styleId="NoteHeadingChar">
    <w:name w:val="Note Heading Char"/>
    <w:basedOn w:val="DefaultParagraphFont"/>
    <w:link w:val="NoteHeading"/>
    <w:uiPriority w:val="99"/>
    <w:locked/>
    <w:rsid w:val="00CB3486"/>
    <w:rPr>
      <w:rFonts w:ascii="Arial" w:hAnsi="Arial" w:cs="Times New Roman"/>
      <w:spacing w:val="-5"/>
      <w:lang w:eastAsia="en-US"/>
    </w:rPr>
  </w:style>
  <w:style w:type="character" w:styleId="HTMLKeyboard">
    <w:name w:val="HTML Keyboard"/>
    <w:basedOn w:val="DefaultParagraphFont"/>
    <w:uiPriority w:val="99"/>
    <w:rsid w:val="00CB3486"/>
    <w:rPr>
      <w:rFonts w:ascii="Courier New" w:hAnsi="Courier New" w:cs="Times New Roman"/>
      <w:sz w:val="20"/>
      <w:lang w:val="ru-RU"/>
    </w:rPr>
  </w:style>
  <w:style w:type="character" w:styleId="HTMLCode">
    <w:name w:val="HTML Code"/>
    <w:basedOn w:val="DefaultParagraphFont"/>
    <w:uiPriority w:val="99"/>
    <w:rsid w:val="00CB3486"/>
    <w:rPr>
      <w:rFonts w:ascii="Courier New" w:hAnsi="Courier New" w:cs="Times New Roman"/>
      <w:sz w:val="20"/>
      <w:lang w:val="ru-RU"/>
    </w:rPr>
  </w:style>
  <w:style w:type="paragraph" w:styleId="BodyTextFirstIndent">
    <w:name w:val="Body Text First Indent"/>
    <w:basedOn w:val="BodyText"/>
    <w:link w:val="BodyTextFirstIndentChar"/>
    <w:uiPriority w:val="99"/>
    <w:rsid w:val="00CB3486"/>
    <w:pPr>
      <w:ind w:left="1080" w:firstLine="210"/>
    </w:pPr>
    <w:rPr>
      <w:rFonts w:ascii="Arial" w:hAnsi="Arial"/>
      <w:spacing w:val="-5"/>
      <w:lang w:eastAsia="en-US"/>
    </w:rPr>
  </w:style>
  <w:style w:type="character" w:customStyle="1" w:styleId="BodyTextFirstIndentChar">
    <w:name w:val="Body Text First Indent Char"/>
    <w:basedOn w:val="BodyTextChar1"/>
    <w:link w:val="BodyTextFirstIndent"/>
    <w:uiPriority w:val="99"/>
    <w:locked/>
    <w:rsid w:val="00CB3486"/>
    <w:rPr>
      <w:rFonts w:ascii="Arial" w:hAnsi="Arial"/>
      <w:spacing w:val="-5"/>
      <w:lang w:eastAsia="en-US"/>
    </w:rPr>
  </w:style>
  <w:style w:type="paragraph" w:styleId="BodyTextFirstIndent2">
    <w:name w:val="Body Text First Indent 2"/>
    <w:basedOn w:val="BodyTextIndent"/>
    <w:link w:val="BodyTextFirstIndent2Char"/>
    <w:uiPriority w:val="99"/>
    <w:rsid w:val="00CB3486"/>
    <w:pPr>
      <w:spacing w:after="120"/>
      <w:ind w:left="283" w:firstLine="210"/>
      <w:jc w:val="left"/>
    </w:pPr>
    <w:rPr>
      <w:rFonts w:ascii="Arial" w:hAnsi="Arial"/>
      <w:spacing w:val="-5"/>
      <w:lang w:eastAsia="en-US"/>
    </w:rPr>
  </w:style>
  <w:style w:type="character" w:customStyle="1" w:styleId="BodyTextFirstIndent2Char">
    <w:name w:val="Body Text First Indent 2 Char"/>
    <w:basedOn w:val="BodyTextIndentChar"/>
    <w:link w:val="BodyTextFirstIndent2"/>
    <w:uiPriority w:val="99"/>
    <w:locked/>
    <w:rsid w:val="00CB3486"/>
    <w:rPr>
      <w:rFonts w:ascii="Arial" w:hAnsi="Arial"/>
      <w:spacing w:val="-5"/>
      <w:lang w:eastAsia="en-US"/>
    </w:rPr>
  </w:style>
  <w:style w:type="character" w:styleId="HTMLSample">
    <w:name w:val="HTML Sample"/>
    <w:basedOn w:val="DefaultParagraphFont"/>
    <w:uiPriority w:val="99"/>
    <w:rsid w:val="00CB3486"/>
    <w:rPr>
      <w:rFonts w:ascii="Courier New" w:hAnsi="Courier New" w:cs="Times New Roman"/>
      <w:lang w:val="ru-RU"/>
    </w:rPr>
  </w:style>
  <w:style w:type="paragraph" w:styleId="EnvelopeReturn">
    <w:name w:val="envelope return"/>
    <w:basedOn w:val="Normal"/>
    <w:uiPriority w:val="99"/>
    <w:rsid w:val="00CB3486"/>
    <w:pPr>
      <w:spacing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CB3486"/>
    <w:rPr>
      <w:rFonts w:cs="Times New Roman"/>
      <w:i/>
      <w:lang w:val="ru-RU"/>
    </w:rPr>
  </w:style>
  <w:style w:type="character" w:styleId="HTMLVariable">
    <w:name w:val="HTML Variable"/>
    <w:basedOn w:val="DefaultParagraphFont"/>
    <w:uiPriority w:val="99"/>
    <w:rsid w:val="00CB3486"/>
    <w:rPr>
      <w:rFonts w:cs="Times New Roman"/>
      <w:i/>
      <w:lang w:val="ru-RU"/>
    </w:rPr>
  </w:style>
  <w:style w:type="character" w:styleId="HTMLTypewriter">
    <w:name w:val="HTML Typewriter"/>
    <w:basedOn w:val="DefaultParagraphFont"/>
    <w:uiPriority w:val="99"/>
    <w:rsid w:val="00CB3486"/>
    <w:rPr>
      <w:rFonts w:ascii="Courier New" w:hAnsi="Courier New" w:cs="Times New Roman"/>
      <w:sz w:val="20"/>
      <w:lang w:val="ru-RU"/>
    </w:rPr>
  </w:style>
  <w:style w:type="paragraph" w:styleId="Signature">
    <w:name w:val="Signature"/>
    <w:basedOn w:val="Normal"/>
    <w:link w:val="SignatureChar"/>
    <w:uiPriority w:val="99"/>
    <w:rsid w:val="00CB3486"/>
    <w:pPr>
      <w:spacing w:line="360" w:lineRule="auto"/>
      <w:ind w:left="4252" w:firstLine="709"/>
      <w:jc w:val="both"/>
    </w:pPr>
    <w:rPr>
      <w:rFonts w:ascii="Arial" w:hAnsi="Arial"/>
      <w:spacing w:val="-5"/>
      <w:sz w:val="20"/>
      <w:szCs w:val="20"/>
      <w:lang w:eastAsia="en-US"/>
    </w:rPr>
  </w:style>
  <w:style w:type="character" w:customStyle="1" w:styleId="SignatureChar">
    <w:name w:val="Signature Char"/>
    <w:basedOn w:val="DefaultParagraphFont"/>
    <w:link w:val="Signature"/>
    <w:uiPriority w:val="99"/>
    <w:locked/>
    <w:rsid w:val="00CB3486"/>
    <w:rPr>
      <w:rFonts w:ascii="Arial" w:hAnsi="Arial" w:cs="Times New Roman"/>
      <w:spacing w:val="-5"/>
      <w:lang w:eastAsia="en-US"/>
    </w:rPr>
  </w:style>
  <w:style w:type="paragraph" w:styleId="Salutation">
    <w:name w:val="Salutation"/>
    <w:basedOn w:val="Normal"/>
    <w:next w:val="Normal"/>
    <w:link w:val="SalutationChar"/>
    <w:uiPriority w:val="99"/>
    <w:rsid w:val="00CB3486"/>
    <w:pPr>
      <w:spacing w:line="360" w:lineRule="auto"/>
      <w:ind w:left="1080" w:firstLine="709"/>
      <w:jc w:val="both"/>
    </w:pPr>
    <w:rPr>
      <w:rFonts w:ascii="Arial" w:hAnsi="Arial"/>
      <w:spacing w:val="-5"/>
      <w:sz w:val="20"/>
      <w:szCs w:val="20"/>
      <w:lang w:eastAsia="en-US"/>
    </w:rPr>
  </w:style>
  <w:style w:type="character" w:customStyle="1" w:styleId="SalutationChar">
    <w:name w:val="Salutation Char"/>
    <w:basedOn w:val="DefaultParagraphFont"/>
    <w:link w:val="Salutation"/>
    <w:uiPriority w:val="99"/>
    <w:locked/>
    <w:rsid w:val="00CB3486"/>
    <w:rPr>
      <w:rFonts w:ascii="Arial" w:hAnsi="Arial" w:cs="Times New Roman"/>
      <w:spacing w:val="-5"/>
      <w:lang w:eastAsia="en-US"/>
    </w:rPr>
  </w:style>
  <w:style w:type="paragraph" w:styleId="Closing">
    <w:name w:val="Closing"/>
    <w:basedOn w:val="Normal"/>
    <w:link w:val="ClosingChar"/>
    <w:uiPriority w:val="99"/>
    <w:rsid w:val="00CB3486"/>
    <w:pPr>
      <w:spacing w:line="360" w:lineRule="auto"/>
      <w:ind w:left="4252" w:firstLine="709"/>
      <w:jc w:val="both"/>
    </w:pPr>
    <w:rPr>
      <w:rFonts w:ascii="Arial" w:hAnsi="Arial"/>
      <w:spacing w:val="-5"/>
      <w:sz w:val="20"/>
      <w:szCs w:val="20"/>
      <w:lang w:eastAsia="en-US"/>
    </w:rPr>
  </w:style>
  <w:style w:type="character" w:customStyle="1" w:styleId="ClosingChar">
    <w:name w:val="Closing Char"/>
    <w:basedOn w:val="DefaultParagraphFont"/>
    <w:link w:val="Closing"/>
    <w:uiPriority w:val="99"/>
    <w:locked/>
    <w:rsid w:val="00CB3486"/>
    <w:rPr>
      <w:rFonts w:ascii="Arial" w:hAnsi="Arial" w:cs="Times New Roman"/>
      <w:spacing w:val="-5"/>
      <w:lang w:eastAsia="en-US"/>
    </w:rPr>
  </w:style>
  <w:style w:type="paragraph" w:styleId="HTMLPreformatted">
    <w:name w:val="HTML Preformatted"/>
    <w:basedOn w:val="Normal"/>
    <w:link w:val="HTMLPreformatted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PreformattedChar">
    <w:name w:val="HTML Preformatted Char"/>
    <w:basedOn w:val="DefaultParagraphFont"/>
    <w:link w:val="HTMLPreformatted"/>
    <w:uiPriority w:val="99"/>
    <w:locked/>
    <w:rsid w:val="00CB3486"/>
    <w:rPr>
      <w:rFonts w:ascii="Courier New" w:hAnsi="Courier New" w:cs="Times New Roman"/>
      <w:spacing w:val="-5"/>
      <w:lang w:eastAsia="en-US"/>
    </w:rPr>
  </w:style>
  <w:style w:type="paragraph" w:styleId="PlainText">
    <w:name w:val="Plain Text"/>
    <w:basedOn w:val="Normal"/>
    <w:link w:val="PlainTextChar"/>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PlainTextChar">
    <w:name w:val="Plain Text Char"/>
    <w:basedOn w:val="DefaultParagraphFont"/>
    <w:link w:val="PlainText"/>
    <w:uiPriority w:val="99"/>
    <w:locked/>
    <w:rsid w:val="00CB3486"/>
    <w:rPr>
      <w:rFonts w:ascii="Courier New" w:hAnsi="Courier New" w:cs="Times New Roman"/>
      <w:spacing w:val="-5"/>
      <w:lang w:eastAsia="en-US"/>
    </w:rPr>
  </w:style>
  <w:style w:type="character" w:styleId="HTMLCite">
    <w:name w:val="HTML Cite"/>
    <w:basedOn w:val="DefaultParagraphFont"/>
    <w:uiPriority w:val="99"/>
    <w:rsid w:val="00CB3486"/>
    <w:rPr>
      <w:rFonts w:cs="Times New Roman"/>
      <w:i/>
      <w:lang w:val="ru-RU"/>
    </w:rPr>
  </w:style>
  <w:style w:type="paragraph" w:styleId="E-mailSignature">
    <w:name w:val="E-mail Signature"/>
    <w:basedOn w:val="Normal"/>
    <w:link w:val="E-mailSignatureChar"/>
    <w:uiPriority w:val="99"/>
    <w:rsid w:val="00CB3486"/>
    <w:pPr>
      <w:spacing w:line="360" w:lineRule="auto"/>
      <w:ind w:left="1080" w:firstLine="709"/>
      <w:jc w:val="both"/>
    </w:pPr>
    <w:rPr>
      <w:rFonts w:ascii="Arial" w:hAnsi="Arial"/>
      <w:spacing w:val="-5"/>
      <w:sz w:val="20"/>
      <w:szCs w:val="20"/>
      <w:lang w:eastAsia="en-US"/>
    </w:rPr>
  </w:style>
  <w:style w:type="character" w:customStyle="1" w:styleId="E-mailSignatureChar">
    <w:name w:val="E-mail Signature Char"/>
    <w:basedOn w:val="DefaultParagraphFont"/>
    <w:link w:val="E-mailSignature"/>
    <w:uiPriority w:val="99"/>
    <w:locked/>
    <w:rsid w:val="00CB3486"/>
    <w:rPr>
      <w:rFonts w:ascii="Arial" w:hAnsi="Arial" w:cs="Times New Roman"/>
      <w:spacing w:val="-5"/>
      <w:lang w:eastAsia="en-US"/>
    </w:rPr>
  </w:style>
  <w:style w:type="table" w:styleId="TableWeb1">
    <w:name w:val="Table Web 1"/>
    <w:basedOn w:val="TableNormal"/>
    <w:uiPriority w:val="99"/>
    <w:rsid w:val="00CB3486"/>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CB3486"/>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CB3486"/>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CB3486"/>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CB3486"/>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CB3486"/>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CB348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CB3486"/>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CB3486"/>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CB3486"/>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CB3486"/>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CB348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CB3486"/>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CB3486"/>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CB3486"/>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CB3486"/>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CB3486"/>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CB3486"/>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CB3486"/>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CB3486"/>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CB348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CB3486"/>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CB3486"/>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CB3486"/>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CB3486"/>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CB348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CB3486"/>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CB348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CB3486"/>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CB3486"/>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CB3486"/>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CB3486"/>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CB34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CB3486"/>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CB3486"/>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CB3486"/>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CB3486"/>
    <w:pPr>
      <w:spacing w:line="360" w:lineRule="auto"/>
      <w:ind w:firstLine="680"/>
      <w:jc w:val="both"/>
    </w:pPr>
    <w:rPr>
      <w:sz w:val="20"/>
      <w:szCs w:val="20"/>
    </w:rPr>
  </w:style>
  <w:style w:type="character" w:customStyle="1" w:styleId="EndnoteTextChar">
    <w:name w:val="Endnote Text Char"/>
    <w:basedOn w:val="DefaultParagraphFont"/>
    <w:link w:val="EndnoteText"/>
    <w:uiPriority w:val="99"/>
    <w:locked/>
    <w:rsid w:val="00CB3486"/>
    <w:rPr>
      <w:rFonts w:cs="Times New Roman"/>
    </w:rPr>
  </w:style>
  <w:style w:type="character" w:styleId="EndnoteReference">
    <w:name w:val="endnote reference"/>
    <w:basedOn w:val="DefaultParagraphFont"/>
    <w:uiPriority w:val="99"/>
    <w:rsid w:val="00CB3486"/>
    <w:rPr>
      <w:rFonts w:cs="Times New Roman"/>
      <w:vertAlign w:val="superscript"/>
    </w:rPr>
  </w:style>
  <w:style w:type="table" w:styleId="MediumShading2-Accent5">
    <w:name w:val="Medium Shading 2 Accent 5"/>
    <w:basedOn w:val="TableNormal"/>
    <w:uiPriority w:val="99"/>
    <w:rsid w:val="00CB3486"/>
    <w:rPr>
      <w:rFonts w:ascii="Calibri" w:hAnsi="Calibr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Heading3Char1">
    <w:name w:val="Heading 3 Char1"/>
    <w:aliases w:val="Знак3 Знак Char1,Знак3 Char1,Знак3 Знак Знак Знак Char1,Знак Char1,ПодЗаголовок Char1"/>
    <w:link w:val="Heading3"/>
    <w:uiPriority w:val="99"/>
    <w:locked/>
    <w:rsid w:val="00CF5B5C"/>
    <w:rPr>
      <w:b/>
      <w:bCs/>
      <w:sz w:val="26"/>
      <w:szCs w:val="26"/>
    </w:rPr>
  </w:style>
  <w:style w:type="paragraph" w:customStyle="1" w:styleId="af">
    <w:name w:val="Îáû÷íûé"/>
    <w:uiPriority w:val="99"/>
    <w:rsid w:val="00A01E86"/>
    <w:rPr>
      <w:sz w:val="28"/>
      <w:szCs w:val="20"/>
    </w:rPr>
  </w:style>
  <w:style w:type="paragraph" w:customStyle="1" w:styleId="S0">
    <w:name w:val="S_Обычный"/>
    <w:basedOn w:val="Normal"/>
    <w:link w:val="S1"/>
    <w:uiPriority w:val="99"/>
    <w:rsid w:val="0078428F"/>
    <w:pPr>
      <w:spacing w:before="120" w:after="60"/>
      <w:ind w:firstLine="567"/>
      <w:jc w:val="both"/>
    </w:pPr>
    <w:rPr>
      <w:szCs w:val="20"/>
      <w:lang w:eastAsia="ar-SA"/>
    </w:rPr>
  </w:style>
  <w:style w:type="character" w:customStyle="1" w:styleId="S1">
    <w:name w:val="S_Обычный Знак"/>
    <w:link w:val="S0"/>
    <w:uiPriority w:val="99"/>
    <w:locked/>
    <w:rsid w:val="0078428F"/>
    <w:rPr>
      <w:sz w:val="24"/>
      <w:lang w:eastAsia="ar-SA" w:bidi="ar-SA"/>
    </w:rPr>
  </w:style>
  <w:style w:type="paragraph" w:customStyle="1" w:styleId="S2">
    <w:name w:val="S_Титульный"/>
    <w:basedOn w:val="Normal"/>
    <w:uiPriority w:val="99"/>
    <w:rsid w:val="00060D76"/>
    <w:pPr>
      <w:spacing w:line="360" w:lineRule="auto"/>
      <w:ind w:left="3240"/>
      <w:jc w:val="right"/>
    </w:pPr>
    <w:rPr>
      <w:b/>
      <w:sz w:val="32"/>
      <w:szCs w:val="32"/>
    </w:rPr>
  </w:style>
  <w:style w:type="paragraph" w:customStyle="1" w:styleId="af0">
    <w:name w:val="ТЕКСТ ГРАД"/>
    <w:basedOn w:val="Normal"/>
    <w:link w:val="af1"/>
    <w:uiPriority w:val="99"/>
    <w:rsid w:val="00060D76"/>
    <w:pPr>
      <w:spacing w:line="360" w:lineRule="auto"/>
      <w:ind w:firstLine="709"/>
      <w:jc w:val="both"/>
    </w:pPr>
    <w:rPr>
      <w:szCs w:val="20"/>
    </w:rPr>
  </w:style>
  <w:style w:type="character" w:customStyle="1" w:styleId="af1">
    <w:name w:val="ТЕКСТ ГРАД Знак"/>
    <w:link w:val="af0"/>
    <w:uiPriority w:val="99"/>
    <w:locked/>
    <w:rsid w:val="00060D76"/>
    <w:rPr>
      <w:sz w:val="24"/>
    </w:rPr>
  </w:style>
  <w:style w:type="paragraph" w:customStyle="1" w:styleId="af2">
    <w:name w:val="ООО  «Институт Территориального Планирования"/>
    <w:basedOn w:val="Normal"/>
    <w:link w:val="af3"/>
    <w:uiPriority w:val="99"/>
    <w:rsid w:val="00060D76"/>
    <w:pPr>
      <w:spacing w:line="360" w:lineRule="auto"/>
      <w:ind w:left="709"/>
      <w:jc w:val="right"/>
    </w:pPr>
    <w:rPr>
      <w:szCs w:val="20"/>
    </w:rPr>
  </w:style>
  <w:style w:type="character" w:customStyle="1" w:styleId="af3">
    <w:name w:val="ООО  «Институт Территориального Планирования Знак"/>
    <w:link w:val="af2"/>
    <w:uiPriority w:val="99"/>
    <w:locked/>
    <w:rsid w:val="00060D76"/>
    <w:rPr>
      <w:sz w:val="24"/>
    </w:rPr>
  </w:style>
  <w:style w:type="paragraph" w:customStyle="1" w:styleId="S3">
    <w:name w:val="S_Обычный в таблице"/>
    <w:basedOn w:val="Normal"/>
    <w:link w:val="S4"/>
    <w:uiPriority w:val="99"/>
    <w:rsid w:val="00060D76"/>
    <w:pPr>
      <w:spacing w:line="360" w:lineRule="auto"/>
      <w:jc w:val="center"/>
    </w:pPr>
    <w:rPr>
      <w:szCs w:val="20"/>
    </w:rPr>
  </w:style>
  <w:style w:type="character" w:customStyle="1" w:styleId="S4">
    <w:name w:val="S_Обычный в таблице Знак"/>
    <w:link w:val="S3"/>
    <w:uiPriority w:val="99"/>
    <w:locked/>
    <w:rsid w:val="00060D76"/>
    <w:rPr>
      <w:sz w:val="24"/>
    </w:rPr>
  </w:style>
  <w:style w:type="character" w:styleId="PlaceholderText">
    <w:name w:val="Placeholder Text"/>
    <w:basedOn w:val="DefaultParagraphFont"/>
    <w:uiPriority w:val="99"/>
    <w:semiHidden/>
    <w:rsid w:val="002D2CBA"/>
    <w:rPr>
      <w:rFonts w:cs="Times New Roman"/>
      <w:color w:val="808080"/>
    </w:rPr>
  </w:style>
  <w:style w:type="paragraph" w:styleId="Revision">
    <w:name w:val="Revision"/>
    <w:hidden/>
    <w:uiPriority w:val="99"/>
    <w:semiHidden/>
    <w:rsid w:val="002D2CBA"/>
    <w:rPr>
      <w:sz w:val="24"/>
      <w:szCs w:val="24"/>
    </w:rPr>
  </w:style>
  <w:style w:type="paragraph" w:customStyle="1" w:styleId="S5">
    <w:name w:val="S_Обложка_проект"/>
    <w:basedOn w:val="Normal"/>
    <w:uiPriority w:val="99"/>
    <w:rsid w:val="00085213"/>
    <w:pPr>
      <w:spacing w:line="360" w:lineRule="auto"/>
      <w:ind w:left="3240"/>
      <w:jc w:val="right"/>
    </w:pPr>
    <w:rPr>
      <w:caps/>
    </w:rPr>
  </w:style>
  <w:style w:type="paragraph" w:customStyle="1" w:styleId="S20">
    <w:name w:val="S_Титульный 2"/>
    <w:basedOn w:val="Normal"/>
    <w:uiPriority w:val="99"/>
    <w:rsid w:val="00085213"/>
    <w:pPr>
      <w:shd w:val="clear" w:color="auto" w:fill="FFFFFF"/>
      <w:snapToGrid w:val="0"/>
      <w:jc w:val="center"/>
    </w:pPr>
    <w:rPr>
      <w:lang w:eastAsia="ar-SA"/>
    </w:rPr>
  </w:style>
  <w:style w:type="paragraph" w:customStyle="1" w:styleId="S21">
    <w:name w:val="S_Заголовок 2"/>
    <w:basedOn w:val="Heading2"/>
    <w:autoRedefine/>
    <w:uiPriority w:val="99"/>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Heading3"/>
    <w:uiPriority w:val="99"/>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Heading4"/>
    <w:uiPriority w:val="99"/>
    <w:rsid w:val="000C2441"/>
    <w:pPr>
      <w:keepNext w:val="0"/>
      <w:tabs>
        <w:tab w:val="clear" w:pos="1418"/>
      </w:tabs>
      <w:spacing w:before="0" w:after="0"/>
    </w:pPr>
    <w:rPr>
      <w:b w:val="0"/>
      <w:bCs w:val="0"/>
      <w:i/>
    </w:rPr>
  </w:style>
  <w:style w:type="paragraph" w:customStyle="1" w:styleId="S10">
    <w:name w:val="S_Заголовок 1"/>
    <w:basedOn w:val="Normal"/>
    <w:uiPriority w:val="99"/>
    <w:rsid w:val="000C2441"/>
    <w:pPr>
      <w:jc w:val="center"/>
    </w:pPr>
    <w:rPr>
      <w:b/>
      <w:caps/>
    </w:rPr>
  </w:style>
  <w:style w:type="paragraph" w:customStyle="1" w:styleId="af4">
    <w:name w:val="ГРАД Основной текст"/>
    <w:basedOn w:val="Normal"/>
    <w:link w:val="af5"/>
    <w:autoRedefine/>
    <w:uiPriority w:val="99"/>
    <w:rsid w:val="000C2441"/>
    <w:pPr>
      <w:tabs>
        <w:tab w:val="left" w:pos="540"/>
        <w:tab w:val="left" w:pos="1260"/>
        <w:tab w:val="left" w:pos="1620"/>
      </w:tabs>
      <w:ind w:firstLine="709"/>
      <w:jc w:val="both"/>
    </w:pPr>
    <w:rPr>
      <w:spacing w:val="4"/>
      <w:w w:val="109"/>
      <w:sz w:val="28"/>
      <w:szCs w:val="20"/>
      <w:lang w:eastAsia="en-US"/>
    </w:rPr>
  </w:style>
  <w:style w:type="character" w:customStyle="1" w:styleId="af5">
    <w:name w:val="ГРАД Основной текст Знак Знак"/>
    <w:link w:val="af4"/>
    <w:uiPriority w:val="99"/>
    <w:locked/>
    <w:rsid w:val="000C2441"/>
    <w:rPr>
      <w:rFonts w:eastAsia="Times New Roman"/>
      <w:spacing w:val="4"/>
      <w:w w:val="109"/>
      <w:sz w:val="28"/>
      <w:lang w:eastAsia="en-US"/>
    </w:rPr>
  </w:style>
  <w:style w:type="paragraph" w:customStyle="1" w:styleId="af6">
    <w:name w:val="ГРАД Список маркированный"/>
    <w:basedOn w:val="ListBullet"/>
    <w:autoRedefine/>
    <w:uiPriority w:val="99"/>
    <w:rsid w:val="000C2441"/>
    <w:pPr>
      <w:tabs>
        <w:tab w:val="left" w:pos="900"/>
        <w:tab w:val="num" w:pos="1135"/>
      </w:tabs>
      <w:spacing w:line="240" w:lineRule="auto"/>
      <w:ind w:left="0" w:firstLine="709"/>
      <w:contextualSpacing w:val="0"/>
    </w:pPr>
    <w:rPr>
      <w:spacing w:val="-1"/>
      <w:w w:val="109"/>
      <w:lang w:eastAsia="en-US"/>
    </w:rPr>
  </w:style>
  <w:style w:type="paragraph" w:customStyle="1" w:styleId="S">
    <w:name w:val="S_Нумерованный"/>
    <w:basedOn w:val="Normal"/>
    <w:link w:val="S6"/>
    <w:autoRedefine/>
    <w:uiPriority w:val="99"/>
    <w:rsid w:val="000C7F10"/>
    <w:pPr>
      <w:numPr>
        <w:numId w:val="21"/>
      </w:numPr>
      <w:tabs>
        <w:tab w:val="left" w:pos="992"/>
      </w:tabs>
      <w:spacing w:line="360" w:lineRule="auto"/>
      <w:ind w:left="0" w:firstLine="709"/>
      <w:jc w:val="both"/>
    </w:pPr>
  </w:style>
  <w:style w:type="paragraph" w:customStyle="1" w:styleId="ConsNormal">
    <w:name w:val="ConsNormal"/>
    <w:uiPriority w:val="99"/>
    <w:rsid w:val="006E1E70"/>
    <w:pPr>
      <w:snapToGrid w:val="0"/>
      <w:ind w:firstLine="720"/>
      <w:jc w:val="both"/>
    </w:pPr>
    <w:rPr>
      <w:rFonts w:ascii="Arial" w:hAnsi="Arial"/>
      <w:sz w:val="20"/>
      <w:szCs w:val="20"/>
    </w:rPr>
  </w:style>
  <w:style w:type="character" w:customStyle="1" w:styleId="apple-style-span">
    <w:name w:val="apple-style-span"/>
    <w:uiPriority w:val="99"/>
    <w:rsid w:val="0031658A"/>
  </w:style>
  <w:style w:type="character" w:customStyle="1" w:styleId="apple-converted-space">
    <w:name w:val="apple-converted-space"/>
    <w:uiPriority w:val="99"/>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rPr>
  </w:style>
  <w:style w:type="character" w:customStyle="1" w:styleId="S6">
    <w:name w:val="S_Нумерованный Знак Знак"/>
    <w:link w:val="S"/>
    <w:uiPriority w:val="99"/>
    <w:locked/>
    <w:rsid w:val="001E7958"/>
    <w:rPr>
      <w:sz w:val="24"/>
      <w:szCs w:val="24"/>
    </w:rPr>
  </w:style>
  <w:style w:type="paragraph" w:customStyle="1" w:styleId="ConsPlusNormal">
    <w:name w:val="ConsPlusNormal"/>
    <w:link w:val="ConsPlusNormal0"/>
    <w:uiPriority w:val="99"/>
    <w:rsid w:val="001E7958"/>
    <w:pPr>
      <w:widowControl w:val="0"/>
      <w:autoSpaceDE w:val="0"/>
      <w:autoSpaceDN w:val="0"/>
      <w:adjustRightInd w:val="0"/>
      <w:ind w:firstLine="720"/>
    </w:pPr>
    <w:rPr>
      <w:rFonts w:ascii="Arial" w:hAnsi="Arial"/>
    </w:rPr>
  </w:style>
  <w:style w:type="character" w:customStyle="1" w:styleId="FontStyle20">
    <w:name w:val="Font Style20"/>
    <w:uiPriority w:val="99"/>
    <w:rsid w:val="001E7958"/>
    <w:rPr>
      <w:rFonts w:ascii="Times New Roman" w:hAnsi="Times New Roman"/>
      <w:sz w:val="22"/>
    </w:rPr>
  </w:style>
  <w:style w:type="paragraph" w:customStyle="1" w:styleId="S7">
    <w:name w:val="S_Маркированный"/>
    <w:basedOn w:val="ListBullet"/>
    <w:uiPriority w:val="99"/>
    <w:rsid w:val="001E7958"/>
    <w:pPr>
      <w:tabs>
        <w:tab w:val="num" w:pos="900"/>
      </w:tabs>
      <w:ind w:left="900"/>
      <w:contextualSpacing w:val="0"/>
    </w:pPr>
    <w:rPr>
      <w:w w:val="109"/>
    </w:rPr>
  </w:style>
  <w:style w:type="character" w:customStyle="1" w:styleId="af7">
    <w:name w:val="Символ сноски"/>
    <w:uiPriority w:val="99"/>
    <w:rsid w:val="001E7958"/>
  </w:style>
  <w:style w:type="paragraph" w:customStyle="1" w:styleId="af8">
    <w:name w:val="Раздел МНГП"/>
    <w:basedOn w:val="Heading1"/>
    <w:uiPriority w:val="99"/>
    <w:rsid w:val="001E7958"/>
    <w:pPr>
      <w:keepLines/>
      <w:tabs>
        <w:tab w:val="clear" w:pos="851"/>
      </w:tabs>
      <w:spacing w:before="480" w:after="0"/>
    </w:pPr>
    <w:rPr>
      <w:caps/>
      <w:kern w:val="0"/>
      <w:sz w:val="24"/>
      <w:lang w:eastAsia="en-US"/>
    </w:rPr>
  </w:style>
  <w:style w:type="paragraph" w:customStyle="1" w:styleId="af9">
    <w:name w:val="раздел МНГП"/>
    <w:basedOn w:val="Heading1"/>
    <w:uiPriority w:val="99"/>
    <w:rsid w:val="001E7958"/>
    <w:pPr>
      <w:keepLines/>
      <w:tabs>
        <w:tab w:val="clear" w:pos="851"/>
      </w:tabs>
      <w:spacing w:before="480" w:after="0"/>
    </w:pPr>
    <w:rPr>
      <w:caps/>
      <w:color w:val="000000"/>
      <w:kern w:val="0"/>
      <w:sz w:val="24"/>
      <w:lang w:eastAsia="en-US"/>
    </w:rPr>
  </w:style>
  <w:style w:type="paragraph" w:customStyle="1" w:styleId="a1">
    <w:name w:val="глава МНГП"/>
    <w:basedOn w:val="Heading2"/>
    <w:uiPriority w:val="99"/>
    <w:rsid w:val="001E7958"/>
    <w:pPr>
      <w:keepLines/>
      <w:numPr>
        <w:numId w:val="22"/>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sz w:val="20"/>
      <w:szCs w:val="20"/>
    </w:rPr>
  </w:style>
  <w:style w:type="paragraph" w:customStyle="1" w:styleId="xl65">
    <w:name w:val="xl65"/>
    <w:basedOn w:val="Normal"/>
    <w:uiPriority w:val="99"/>
    <w:rsid w:val="001E7958"/>
    <w:pPr>
      <w:spacing w:before="100" w:beforeAutospacing="1" w:after="100" w:afterAutospacing="1"/>
    </w:pPr>
  </w:style>
  <w:style w:type="paragraph" w:customStyle="1" w:styleId="xl66">
    <w:name w:val="xl66"/>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Normal"/>
    <w:uiPriority w:val="99"/>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Normal"/>
    <w:uiPriority w:val="99"/>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Normal"/>
    <w:uiPriority w:val="99"/>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Normal"/>
    <w:uiPriority w:val="99"/>
    <w:rsid w:val="001E7958"/>
    <w:pPr>
      <w:pBdr>
        <w:left w:val="single" w:sz="4" w:space="0" w:color="000000"/>
      </w:pBdr>
      <w:spacing w:before="100" w:beforeAutospacing="1" w:after="100" w:afterAutospacing="1"/>
    </w:pPr>
  </w:style>
  <w:style w:type="paragraph" w:customStyle="1" w:styleId="xl71">
    <w:name w:val="xl71"/>
    <w:basedOn w:val="Normal"/>
    <w:uiPriority w:val="99"/>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Normal"/>
    <w:uiPriority w:val="99"/>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Normal"/>
    <w:uiPriority w:val="99"/>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Normal"/>
    <w:uiPriority w:val="99"/>
    <w:rsid w:val="001E7958"/>
    <w:pPr>
      <w:pBdr>
        <w:left w:val="single" w:sz="4" w:space="0" w:color="000000"/>
      </w:pBdr>
      <w:spacing w:before="100" w:beforeAutospacing="1" w:after="100" w:afterAutospacing="1"/>
      <w:jc w:val="center"/>
    </w:pPr>
  </w:style>
  <w:style w:type="paragraph" w:customStyle="1" w:styleId="xl76">
    <w:name w:val="xl76"/>
    <w:basedOn w:val="Normal"/>
    <w:uiPriority w:val="99"/>
    <w:rsid w:val="001E7958"/>
    <w:pPr>
      <w:spacing w:before="100" w:beforeAutospacing="1" w:after="100" w:afterAutospacing="1"/>
      <w:jc w:val="center"/>
    </w:pPr>
  </w:style>
  <w:style w:type="paragraph" w:customStyle="1" w:styleId="xl77">
    <w:name w:val="xl77"/>
    <w:basedOn w:val="Normal"/>
    <w:uiPriority w:val="99"/>
    <w:rsid w:val="001E7958"/>
    <w:pPr>
      <w:pBdr>
        <w:left w:val="single" w:sz="4" w:space="0" w:color="000000"/>
      </w:pBdr>
      <w:spacing w:before="100" w:beforeAutospacing="1" w:after="100" w:afterAutospacing="1"/>
      <w:jc w:val="center"/>
    </w:pPr>
  </w:style>
  <w:style w:type="paragraph" w:customStyle="1" w:styleId="xl78">
    <w:name w:val="xl78"/>
    <w:basedOn w:val="Normal"/>
    <w:uiPriority w:val="99"/>
    <w:rsid w:val="001E7958"/>
    <w:pPr>
      <w:pBdr>
        <w:left w:val="single" w:sz="4" w:space="0" w:color="auto"/>
        <w:right w:val="single" w:sz="4" w:space="0" w:color="auto"/>
      </w:pBdr>
      <w:spacing w:before="100" w:beforeAutospacing="1" w:after="100" w:afterAutospacing="1"/>
    </w:pPr>
  </w:style>
  <w:style w:type="paragraph" w:customStyle="1" w:styleId="xl79">
    <w:name w:val="xl79"/>
    <w:basedOn w:val="Normal"/>
    <w:uiPriority w:val="99"/>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
    <w:name w:val="Стиль2"/>
    <w:basedOn w:val="Heading6"/>
    <w:uiPriority w:val="99"/>
    <w:rsid w:val="001E7958"/>
    <w:pPr>
      <w:spacing w:line="276" w:lineRule="auto"/>
      <w:ind w:left="714" w:hanging="357"/>
    </w:pPr>
    <w:rPr>
      <w:sz w:val="24"/>
      <w:lang w:eastAsia="en-US"/>
    </w:rPr>
  </w:style>
  <w:style w:type="character" w:customStyle="1" w:styleId="ConsPlusNormal0">
    <w:name w:val="ConsPlusNormal Знак"/>
    <w:link w:val="ConsPlusNormal"/>
    <w:uiPriority w:val="99"/>
    <w:locked/>
    <w:rsid w:val="001E7958"/>
    <w:rPr>
      <w:rFonts w:ascii="Arial" w:hAnsi="Arial"/>
      <w:sz w:val="22"/>
      <w:lang w:val="ru-RU" w:eastAsia="ru-RU"/>
    </w:rPr>
  </w:style>
  <w:style w:type="paragraph" w:customStyle="1" w:styleId="1466">
    <w:name w:val="1466"/>
    <w:basedOn w:val="Normal"/>
    <w:uiPriority w:val="99"/>
    <w:rsid w:val="001E7958"/>
    <w:pPr>
      <w:autoSpaceDE w:val="0"/>
      <w:autoSpaceDN w:val="0"/>
      <w:spacing w:before="120" w:after="120"/>
      <w:jc w:val="center"/>
    </w:pPr>
    <w:rPr>
      <w:b/>
      <w:bCs/>
      <w:sz w:val="28"/>
      <w:szCs w:val="28"/>
    </w:rPr>
  </w:style>
  <w:style w:type="character" w:customStyle="1" w:styleId="13">
    <w:name w:val="Основной текст (13)_"/>
    <w:link w:val="130"/>
    <w:uiPriority w:val="99"/>
    <w:locked/>
    <w:rsid w:val="006C68DB"/>
    <w:rPr>
      <w:sz w:val="17"/>
      <w:shd w:val="clear" w:color="auto" w:fill="FFFFFF"/>
    </w:rPr>
  </w:style>
  <w:style w:type="paragraph" w:customStyle="1" w:styleId="130">
    <w:name w:val="Основной текст (13)"/>
    <w:basedOn w:val="Normal"/>
    <w:link w:val="13"/>
    <w:uiPriority w:val="99"/>
    <w:rsid w:val="006C68DB"/>
    <w:pPr>
      <w:shd w:val="clear" w:color="auto" w:fill="FFFFFF"/>
      <w:spacing w:after="120" w:line="206" w:lineRule="exact"/>
      <w:ind w:hanging="260"/>
      <w:jc w:val="both"/>
    </w:pPr>
    <w:rPr>
      <w:sz w:val="17"/>
      <w:szCs w:val="20"/>
    </w:rPr>
  </w:style>
  <w:style w:type="character" w:customStyle="1" w:styleId="afa">
    <w:name w:val="Основной текст_"/>
    <w:link w:val="20"/>
    <w:uiPriority w:val="99"/>
    <w:locked/>
    <w:rsid w:val="006C68DB"/>
    <w:rPr>
      <w:shd w:val="clear" w:color="auto" w:fill="FFFFFF"/>
    </w:rPr>
  </w:style>
  <w:style w:type="paragraph" w:customStyle="1" w:styleId="20">
    <w:name w:val="Основной текст2"/>
    <w:basedOn w:val="Normal"/>
    <w:link w:val="afa"/>
    <w:uiPriority w:val="99"/>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uiPriority w:val="99"/>
    <w:rsid w:val="006C68DB"/>
    <w:pPr>
      <w:widowControl w:val="0"/>
      <w:suppressAutoHyphens/>
    </w:pPr>
    <w:rPr>
      <w:rFonts w:ascii="Courier New" w:hAnsi="Courier New"/>
      <w:lang w:eastAsia="ar-SA"/>
    </w:rPr>
  </w:style>
  <w:style w:type="character" w:customStyle="1" w:styleId="ConsNonformat0">
    <w:name w:val="ConsNonformat Знак"/>
    <w:link w:val="ConsNonformat"/>
    <w:uiPriority w:val="99"/>
    <w:locked/>
    <w:rsid w:val="006C68DB"/>
    <w:rPr>
      <w:rFonts w:ascii="Courier New" w:hAnsi="Courier New"/>
      <w:sz w:val="22"/>
      <w:lang w:eastAsia="ar-SA" w:bidi="ar-SA"/>
    </w:rPr>
  </w:style>
  <w:style w:type="character" w:customStyle="1" w:styleId="submenu-table">
    <w:name w:val="submenu-table"/>
    <w:uiPriority w:val="99"/>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rPr>
  </w:style>
  <w:style w:type="paragraph" w:customStyle="1" w:styleId="HeaderOdd">
    <w:name w:val="Header Odd"/>
    <w:basedOn w:val="NoSpacing"/>
    <w:uiPriority w:val="99"/>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Normal"/>
    <w:uiPriority w:val="99"/>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
    <w:name w:val="Основной текст (15)_"/>
    <w:link w:val="150"/>
    <w:uiPriority w:val="99"/>
    <w:locked/>
    <w:rsid w:val="00815DA2"/>
    <w:rPr>
      <w:sz w:val="19"/>
      <w:shd w:val="clear" w:color="auto" w:fill="FFFFFF"/>
    </w:rPr>
  </w:style>
  <w:style w:type="paragraph" w:customStyle="1" w:styleId="150">
    <w:name w:val="Основной текст (15)"/>
    <w:basedOn w:val="Normal"/>
    <w:link w:val="15"/>
    <w:uiPriority w:val="99"/>
    <w:rsid w:val="00815DA2"/>
    <w:pPr>
      <w:shd w:val="clear" w:color="auto" w:fill="FFFFFF"/>
      <w:spacing w:line="240" w:lineRule="atLeast"/>
      <w:ind w:hanging="520"/>
    </w:pPr>
    <w:rPr>
      <w:sz w:val="19"/>
      <w:szCs w:val="20"/>
    </w:rPr>
  </w:style>
  <w:style w:type="paragraph" w:customStyle="1" w:styleId="xl81">
    <w:name w:val="xl81"/>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Normal"/>
    <w:uiPriority w:val="99"/>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Normal"/>
    <w:uiPriority w:val="99"/>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Normal"/>
    <w:uiPriority w:val="99"/>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Normal"/>
    <w:uiPriority w:val="99"/>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Normal"/>
    <w:uiPriority w:val="99"/>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212D2F"/>
    <w:rPr>
      <w:b/>
      <w:sz w:val="22"/>
    </w:rPr>
  </w:style>
  <w:style w:type="paragraph" w:customStyle="1" w:styleId="S8">
    <w:name w:val="S_Список литературы"/>
    <w:basedOn w:val="S0"/>
    <w:autoRedefine/>
    <w:uiPriority w:val="99"/>
    <w:rsid w:val="0087575E"/>
    <w:pPr>
      <w:spacing w:before="0" w:after="0"/>
      <w:ind w:left="1418" w:firstLine="0"/>
    </w:pPr>
    <w:rPr>
      <w:rFonts w:cs="Arial"/>
      <w:color w:val="00B0F0"/>
      <w:sz w:val="20"/>
      <w:lang w:eastAsia="en-US"/>
    </w:rPr>
  </w:style>
  <w:style w:type="paragraph" w:customStyle="1" w:styleId="FORMATTEXT">
    <w:name w:val=".FORMATTEXT"/>
    <w:uiPriority w:val="99"/>
    <w:rsid w:val="001B0206"/>
    <w:pPr>
      <w:widowControl w:val="0"/>
      <w:autoSpaceDE w:val="0"/>
      <w:autoSpaceDN w:val="0"/>
      <w:adjustRightInd w:val="0"/>
    </w:pPr>
    <w:rPr>
      <w:sz w:val="24"/>
      <w:szCs w:val="24"/>
    </w:rPr>
  </w:style>
  <w:style w:type="character" w:customStyle="1" w:styleId="afb">
    <w:name w:val="Оглавление_"/>
    <w:link w:val="afc"/>
    <w:uiPriority w:val="99"/>
    <w:locked/>
    <w:rsid w:val="001B0206"/>
    <w:rPr>
      <w:sz w:val="19"/>
      <w:shd w:val="clear" w:color="auto" w:fill="FFFFFF"/>
    </w:rPr>
  </w:style>
  <w:style w:type="paragraph" w:customStyle="1" w:styleId="afc">
    <w:name w:val="Оглавление"/>
    <w:basedOn w:val="Normal"/>
    <w:link w:val="afb"/>
    <w:uiPriority w:val="99"/>
    <w:rsid w:val="001B0206"/>
    <w:pPr>
      <w:shd w:val="clear" w:color="auto" w:fill="FFFFFF"/>
      <w:spacing w:before="120" w:line="230" w:lineRule="exact"/>
    </w:pPr>
    <w:rPr>
      <w:sz w:val="19"/>
      <w:szCs w:val="20"/>
    </w:rPr>
  </w:style>
  <w:style w:type="paragraph" w:customStyle="1" w:styleId="S9">
    <w:name w:val="S_Отступ"/>
    <w:basedOn w:val="Normal"/>
    <w:uiPriority w:val="99"/>
    <w:rsid w:val="001B0206"/>
    <w:pPr>
      <w:spacing w:line="360" w:lineRule="auto"/>
      <w:ind w:firstLine="709"/>
      <w:jc w:val="both"/>
    </w:pPr>
    <w:rPr>
      <w:bCs/>
      <w:szCs w:val="32"/>
      <w:lang w:eastAsia="ar-SA"/>
    </w:rPr>
  </w:style>
  <w:style w:type="paragraph" w:customStyle="1" w:styleId="BinomialTheorem">
    <w:name w:val="Binomial Theorem"/>
    <w:uiPriority w:val="99"/>
    <w:rsid w:val="001B0206"/>
    <w:pPr>
      <w:spacing w:after="200" w:line="276" w:lineRule="auto"/>
    </w:pPr>
    <w:rPr>
      <w:rFonts w:ascii="Calibri" w:hAnsi="Calibri"/>
    </w:rPr>
  </w:style>
  <w:style w:type="paragraph" w:customStyle="1" w:styleId="font5">
    <w:name w:val="font5"/>
    <w:basedOn w:val="Normal"/>
    <w:uiPriority w:val="99"/>
    <w:rsid w:val="001B0206"/>
    <w:pPr>
      <w:spacing w:before="100" w:beforeAutospacing="1" w:after="100" w:afterAutospacing="1"/>
    </w:pPr>
    <w:rPr>
      <w:color w:val="000000"/>
    </w:rPr>
  </w:style>
  <w:style w:type="paragraph" w:customStyle="1" w:styleId="xl63">
    <w:name w:val="xl63"/>
    <w:basedOn w:val="Normal"/>
    <w:uiPriority w:val="99"/>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Normal"/>
    <w:uiPriority w:val="99"/>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NoList"/>
    <w:uiPriority w:val="99"/>
    <w:semiHidden/>
    <w:unhideWhenUsed/>
    <w:locked/>
    <w:rsid w:val="00CB25A0"/>
    <w:pPr>
      <w:numPr>
        <w:numId w:val="20"/>
      </w:numPr>
    </w:pPr>
  </w:style>
  <w:style w:type="numbering" w:styleId="111111">
    <w:name w:val="Outline List 2"/>
    <w:basedOn w:val="NoList"/>
    <w:uiPriority w:val="99"/>
    <w:semiHidden/>
    <w:unhideWhenUsed/>
    <w:locked/>
    <w:rsid w:val="00CB25A0"/>
    <w:pPr>
      <w:numPr>
        <w:numId w:val="19"/>
      </w:numPr>
    </w:pPr>
  </w:style>
</w:styles>
</file>

<file path=word/webSettings.xml><?xml version="1.0" encoding="utf-8"?>
<w:webSettings xmlns:r="http://schemas.openxmlformats.org/officeDocument/2006/relationships" xmlns:w="http://schemas.openxmlformats.org/wordprocessingml/2006/main">
  <w:divs>
    <w:div w:id="472529289">
      <w:marLeft w:val="0"/>
      <w:marRight w:val="0"/>
      <w:marTop w:val="0"/>
      <w:marBottom w:val="0"/>
      <w:divBdr>
        <w:top w:val="none" w:sz="0" w:space="0" w:color="auto"/>
        <w:left w:val="none" w:sz="0" w:space="0" w:color="auto"/>
        <w:bottom w:val="none" w:sz="0" w:space="0" w:color="auto"/>
        <w:right w:val="none" w:sz="0" w:space="0" w:color="auto"/>
      </w:divBdr>
    </w:div>
    <w:div w:id="472529290">
      <w:marLeft w:val="0"/>
      <w:marRight w:val="0"/>
      <w:marTop w:val="0"/>
      <w:marBottom w:val="0"/>
      <w:divBdr>
        <w:top w:val="none" w:sz="0" w:space="0" w:color="auto"/>
        <w:left w:val="none" w:sz="0" w:space="0" w:color="auto"/>
        <w:bottom w:val="none" w:sz="0" w:space="0" w:color="auto"/>
        <w:right w:val="none" w:sz="0" w:space="0" w:color="auto"/>
      </w:divBdr>
    </w:div>
    <w:div w:id="472529291">
      <w:marLeft w:val="0"/>
      <w:marRight w:val="0"/>
      <w:marTop w:val="0"/>
      <w:marBottom w:val="0"/>
      <w:divBdr>
        <w:top w:val="none" w:sz="0" w:space="0" w:color="auto"/>
        <w:left w:val="none" w:sz="0" w:space="0" w:color="auto"/>
        <w:bottom w:val="none" w:sz="0" w:space="0" w:color="auto"/>
        <w:right w:val="none" w:sz="0" w:space="0" w:color="auto"/>
      </w:divBdr>
    </w:div>
    <w:div w:id="472529292">
      <w:marLeft w:val="0"/>
      <w:marRight w:val="0"/>
      <w:marTop w:val="0"/>
      <w:marBottom w:val="0"/>
      <w:divBdr>
        <w:top w:val="none" w:sz="0" w:space="0" w:color="auto"/>
        <w:left w:val="none" w:sz="0" w:space="0" w:color="auto"/>
        <w:bottom w:val="none" w:sz="0" w:space="0" w:color="auto"/>
        <w:right w:val="none" w:sz="0" w:space="0" w:color="auto"/>
      </w:divBdr>
    </w:div>
    <w:div w:id="472529293">
      <w:marLeft w:val="0"/>
      <w:marRight w:val="0"/>
      <w:marTop w:val="0"/>
      <w:marBottom w:val="0"/>
      <w:divBdr>
        <w:top w:val="none" w:sz="0" w:space="0" w:color="auto"/>
        <w:left w:val="none" w:sz="0" w:space="0" w:color="auto"/>
        <w:bottom w:val="none" w:sz="0" w:space="0" w:color="auto"/>
        <w:right w:val="none" w:sz="0" w:space="0" w:color="auto"/>
      </w:divBdr>
    </w:div>
    <w:div w:id="472529294">
      <w:marLeft w:val="0"/>
      <w:marRight w:val="0"/>
      <w:marTop w:val="0"/>
      <w:marBottom w:val="0"/>
      <w:divBdr>
        <w:top w:val="none" w:sz="0" w:space="0" w:color="auto"/>
        <w:left w:val="none" w:sz="0" w:space="0" w:color="auto"/>
        <w:bottom w:val="none" w:sz="0" w:space="0" w:color="auto"/>
        <w:right w:val="none" w:sz="0" w:space="0" w:color="auto"/>
      </w:divBdr>
    </w:div>
    <w:div w:id="472529295">
      <w:marLeft w:val="0"/>
      <w:marRight w:val="0"/>
      <w:marTop w:val="0"/>
      <w:marBottom w:val="0"/>
      <w:divBdr>
        <w:top w:val="none" w:sz="0" w:space="0" w:color="auto"/>
        <w:left w:val="none" w:sz="0" w:space="0" w:color="auto"/>
        <w:bottom w:val="none" w:sz="0" w:space="0" w:color="auto"/>
        <w:right w:val="none" w:sz="0" w:space="0" w:color="auto"/>
      </w:divBdr>
    </w:div>
    <w:div w:id="472529296">
      <w:marLeft w:val="0"/>
      <w:marRight w:val="0"/>
      <w:marTop w:val="0"/>
      <w:marBottom w:val="0"/>
      <w:divBdr>
        <w:top w:val="none" w:sz="0" w:space="0" w:color="auto"/>
        <w:left w:val="none" w:sz="0" w:space="0" w:color="auto"/>
        <w:bottom w:val="none" w:sz="0" w:space="0" w:color="auto"/>
        <w:right w:val="none" w:sz="0" w:space="0" w:color="auto"/>
      </w:divBdr>
    </w:div>
    <w:div w:id="472529297">
      <w:marLeft w:val="0"/>
      <w:marRight w:val="0"/>
      <w:marTop w:val="0"/>
      <w:marBottom w:val="0"/>
      <w:divBdr>
        <w:top w:val="none" w:sz="0" w:space="0" w:color="auto"/>
        <w:left w:val="none" w:sz="0" w:space="0" w:color="auto"/>
        <w:bottom w:val="none" w:sz="0" w:space="0" w:color="auto"/>
        <w:right w:val="none" w:sz="0" w:space="0" w:color="auto"/>
      </w:divBdr>
    </w:div>
    <w:div w:id="472529298">
      <w:marLeft w:val="0"/>
      <w:marRight w:val="0"/>
      <w:marTop w:val="0"/>
      <w:marBottom w:val="0"/>
      <w:divBdr>
        <w:top w:val="none" w:sz="0" w:space="0" w:color="auto"/>
        <w:left w:val="none" w:sz="0" w:space="0" w:color="auto"/>
        <w:bottom w:val="none" w:sz="0" w:space="0" w:color="auto"/>
        <w:right w:val="none" w:sz="0" w:space="0" w:color="auto"/>
      </w:divBdr>
    </w:div>
    <w:div w:id="472529299">
      <w:marLeft w:val="0"/>
      <w:marRight w:val="0"/>
      <w:marTop w:val="0"/>
      <w:marBottom w:val="0"/>
      <w:divBdr>
        <w:top w:val="none" w:sz="0" w:space="0" w:color="auto"/>
        <w:left w:val="none" w:sz="0" w:space="0" w:color="auto"/>
        <w:bottom w:val="none" w:sz="0" w:space="0" w:color="auto"/>
        <w:right w:val="none" w:sz="0" w:space="0" w:color="auto"/>
      </w:divBdr>
    </w:div>
    <w:div w:id="472529300">
      <w:marLeft w:val="0"/>
      <w:marRight w:val="0"/>
      <w:marTop w:val="0"/>
      <w:marBottom w:val="0"/>
      <w:divBdr>
        <w:top w:val="none" w:sz="0" w:space="0" w:color="auto"/>
        <w:left w:val="none" w:sz="0" w:space="0" w:color="auto"/>
        <w:bottom w:val="none" w:sz="0" w:space="0" w:color="auto"/>
        <w:right w:val="none" w:sz="0" w:space="0" w:color="auto"/>
      </w:divBdr>
    </w:div>
    <w:div w:id="472529301">
      <w:marLeft w:val="0"/>
      <w:marRight w:val="0"/>
      <w:marTop w:val="0"/>
      <w:marBottom w:val="0"/>
      <w:divBdr>
        <w:top w:val="none" w:sz="0" w:space="0" w:color="auto"/>
        <w:left w:val="none" w:sz="0" w:space="0" w:color="auto"/>
        <w:bottom w:val="none" w:sz="0" w:space="0" w:color="auto"/>
        <w:right w:val="none" w:sz="0" w:space="0" w:color="auto"/>
      </w:divBdr>
    </w:div>
    <w:div w:id="472529302">
      <w:marLeft w:val="0"/>
      <w:marRight w:val="0"/>
      <w:marTop w:val="0"/>
      <w:marBottom w:val="0"/>
      <w:divBdr>
        <w:top w:val="none" w:sz="0" w:space="0" w:color="auto"/>
        <w:left w:val="none" w:sz="0" w:space="0" w:color="auto"/>
        <w:bottom w:val="none" w:sz="0" w:space="0" w:color="auto"/>
        <w:right w:val="none" w:sz="0" w:space="0" w:color="auto"/>
      </w:divBdr>
    </w:div>
    <w:div w:id="472529303">
      <w:marLeft w:val="0"/>
      <w:marRight w:val="0"/>
      <w:marTop w:val="0"/>
      <w:marBottom w:val="0"/>
      <w:divBdr>
        <w:top w:val="none" w:sz="0" w:space="0" w:color="auto"/>
        <w:left w:val="none" w:sz="0" w:space="0" w:color="auto"/>
        <w:bottom w:val="none" w:sz="0" w:space="0" w:color="auto"/>
        <w:right w:val="none" w:sz="0" w:space="0" w:color="auto"/>
      </w:divBdr>
    </w:div>
    <w:div w:id="472529304">
      <w:marLeft w:val="0"/>
      <w:marRight w:val="0"/>
      <w:marTop w:val="0"/>
      <w:marBottom w:val="0"/>
      <w:divBdr>
        <w:top w:val="none" w:sz="0" w:space="0" w:color="auto"/>
        <w:left w:val="none" w:sz="0" w:space="0" w:color="auto"/>
        <w:bottom w:val="none" w:sz="0" w:space="0" w:color="auto"/>
        <w:right w:val="none" w:sz="0" w:space="0" w:color="auto"/>
      </w:divBdr>
    </w:div>
    <w:div w:id="472529305">
      <w:marLeft w:val="0"/>
      <w:marRight w:val="0"/>
      <w:marTop w:val="0"/>
      <w:marBottom w:val="0"/>
      <w:divBdr>
        <w:top w:val="none" w:sz="0" w:space="0" w:color="auto"/>
        <w:left w:val="none" w:sz="0" w:space="0" w:color="auto"/>
        <w:bottom w:val="none" w:sz="0" w:space="0" w:color="auto"/>
        <w:right w:val="none" w:sz="0" w:space="0" w:color="auto"/>
      </w:divBdr>
    </w:div>
    <w:div w:id="472529306">
      <w:marLeft w:val="0"/>
      <w:marRight w:val="0"/>
      <w:marTop w:val="0"/>
      <w:marBottom w:val="0"/>
      <w:divBdr>
        <w:top w:val="none" w:sz="0" w:space="0" w:color="auto"/>
        <w:left w:val="none" w:sz="0" w:space="0" w:color="auto"/>
        <w:bottom w:val="none" w:sz="0" w:space="0" w:color="auto"/>
        <w:right w:val="none" w:sz="0" w:space="0" w:color="auto"/>
      </w:divBdr>
    </w:div>
    <w:div w:id="472529307">
      <w:marLeft w:val="0"/>
      <w:marRight w:val="0"/>
      <w:marTop w:val="0"/>
      <w:marBottom w:val="0"/>
      <w:divBdr>
        <w:top w:val="none" w:sz="0" w:space="0" w:color="auto"/>
        <w:left w:val="none" w:sz="0" w:space="0" w:color="auto"/>
        <w:bottom w:val="none" w:sz="0" w:space="0" w:color="auto"/>
        <w:right w:val="none" w:sz="0" w:space="0" w:color="auto"/>
      </w:divBdr>
    </w:div>
    <w:div w:id="472529308">
      <w:marLeft w:val="0"/>
      <w:marRight w:val="0"/>
      <w:marTop w:val="0"/>
      <w:marBottom w:val="0"/>
      <w:divBdr>
        <w:top w:val="none" w:sz="0" w:space="0" w:color="auto"/>
        <w:left w:val="none" w:sz="0" w:space="0" w:color="auto"/>
        <w:bottom w:val="none" w:sz="0" w:space="0" w:color="auto"/>
        <w:right w:val="none" w:sz="0" w:space="0" w:color="auto"/>
      </w:divBdr>
    </w:div>
    <w:div w:id="472529309">
      <w:marLeft w:val="0"/>
      <w:marRight w:val="0"/>
      <w:marTop w:val="0"/>
      <w:marBottom w:val="0"/>
      <w:divBdr>
        <w:top w:val="none" w:sz="0" w:space="0" w:color="auto"/>
        <w:left w:val="none" w:sz="0" w:space="0" w:color="auto"/>
        <w:bottom w:val="none" w:sz="0" w:space="0" w:color="auto"/>
        <w:right w:val="none" w:sz="0" w:space="0" w:color="auto"/>
      </w:divBdr>
    </w:div>
    <w:div w:id="472529310">
      <w:marLeft w:val="0"/>
      <w:marRight w:val="0"/>
      <w:marTop w:val="0"/>
      <w:marBottom w:val="0"/>
      <w:divBdr>
        <w:top w:val="none" w:sz="0" w:space="0" w:color="auto"/>
        <w:left w:val="none" w:sz="0" w:space="0" w:color="auto"/>
        <w:bottom w:val="none" w:sz="0" w:space="0" w:color="auto"/>
        <w:right w:val="none" w:sz="0" w:space="0" w:color="auto"/>
      </w:divBdr>
    </w:div>
    <w:div w:id="472529311">
      <w:marLeft w:val="0"/>
      <w:marRight w:val="0"/>
      <w:marTop w:val="0"/>
      <w:marBottom w:val="0"/>
      <w:divBdr>
        <w:top w:val="none" w:sz="0" w:space="0" w:color="auto"/>
        <w:left w:val="none" w:sz="0" w:space="0" w:color="auto"/>
        <w:bottom w:val="none" w:sz="0" w:space="0" w:color="auto"/>
        <w:right w:val="none" w:sz="0" w:space="0" w:color="auto"/>
      </w:divBdr>
    </w:div>
    <w:div w:id="472529312">
      <w:marLeft w:val="0"/>
      <w:marRight w:val="0"/>
      <w:marTop w:val="0"/>
      <w:marBottom w:val="0"/>
      <w:divBdr>
        <w:top w:val="none" w:sz="0" w:space="0" w:color="auto"/>
        <w:left w:val="none" w:sz="0" w:space="0" w:color="auto"/>
        <w:bottom w:val="none" w:sz="0" w:space="0" w:color="auto"/>
        <w:right w:val="none" w:sz="0" w:space="0" w:color="auto"/>
      </w:divBdr>
    </w:div>
    <w:div w:id="472529313">
      <w:marLeft w:val="0"/>
      <w:marRight w:val="0"/>
      <w:marTop w:val="0"/>
      <w:marBottom w:val="0"/>
      <w:divBdr>
        <w:top w:val="none" w:sz="0" w:space="0" w:color="auto"/>
        <w:left w:val="none" w:sz="0" w:space="0" w:color="auto"/>
        <w:bottom w:val="none" w:sz="0" w:space="0" w:color="auto"/>
        <w:right w:val="none" w:sz="0" w:space="0" w:color="auto"/>
      </w:divBdr>
    </w:div>
    <w:div w:id="472529314">
      <w:marLeft w:val="0"/>
      <w:marRight w:val="0"/>
      <w:marTop w:val="0"/>
      <w:marBottom w:val="0"/>
      <w:divBdr>
        <w:top w:val="none" w:sz="0" w:space="0" w:color="auto"/>
        <w:left w:val="none" w:sz="0" w:space="0" w:color="auto"/>
        <w:bottom w:val="none" w:sz="0" w:space="0" w:color="auto"/>
        <w:right w:val="none" w:sz="0" w:space="0" w:color="auto"/>
      </w:divBdr>
    </w:div>
    <w:div w:id="472529315">
      <w:marLeft w:val="0"/>
      <w:marRight w:val="0"/>
      <w:marTop w:val="0"/>
      <w:marBottom w:val="0"/>
      <w:divBdr>
        <w:top w:val="none" w:sz="0" w:space="0" w:color="auto"/>
        <w:left w:val="none" w:sz="0" w:space="0" w:color="auto"/>
        <w:bottom w:val="none" w:sz="0" w:space="0" w:color="auto"/>
        <w:right w:val="none" w:sz="0" w:space="0" w:color="auto"/>
      </w:divBdr>
    </w:div>
    <w:div w:id="472529316">
      <w:marLeft w:val="0"/>
      <w:marRight w:val="0"/>
      <w:marTop w:val="0"/>
      <w:marBottom w:val="0"/>
      <w:divBdr>
        <w:top w:val="none" w:sz="0" w:space="0" w:color="auto"/>
        <w:left w:val="none" w:sz="0" w:space="0" w:color="auto"/>
        <w:bottom w:val="none" w:sz="0" w:space="0" w:color="auto"/>
        <w:right w:val="none" w:sz="0" w:space="0" w:color="auto"/>
      </w:divBdr>
    </w:div>
    <w:div w:id="472529317">
      <w:marLeft w:val="0"/>
      <w:marRight w:val="0"/>
      <w:marTop w:val="0"/>
      <w:marBottom w:val="0"/>
      <w:divBdr>
        <w:top w:val="none" w:sz="0" w:space="0" w:color="auto"/>
        <w:left w:val="none" w:sz="0" w:space="0" w:color="auto"/>
        <w:bottom w:val="none" w:sz="0" w:space="0" w:color="auto"/>
        <w:right w:val="none" w:sz="0" w:space="0" w:color="auto"/>
      </w:divBdr>
    </w:div>
    <w:div w:id="472529318">
      <w:marLeft w:val="0"/>
      <w:marRight w:val="0"/>
      <w:marTop w:val="0"/>
      <w:marBottom w:val="0"/>
      <w:divBdr>
        <w:top w:val="none" w:sz="0" w:space="0" w:color="auto"/>
        <w:left w:val="none" w:sz="0" w:space="0" w:color="auto"/>
        <w:bottom w:val="none" w:sz="0" w:space="0" w:color="auto"/>
        <w:right w:val="none" w:sz="0" w:space="0" w:color="auto"/>
      </w:divBdr>
      <w:divsChild>
        <w:div w:id="472529345">
          <w:marLeft w:val="720"/>
          <w:marRight w:val="720"/>
          <w:marTop w:val="100"/>
          <w:marBottom w:val="100"/>
          <w:divBdr>
            <w:top w:val="none" w:sz="0" w:space="0" w:color="auto"/>
            <w:left w:val="none" w:sz="0" w:space="0" w:color="auto"/>
            <w:bottom w:val="none" w:sz="0" w:space="0" w:color="auto"/>
            <w:right w:val="none" w:sz="0" w:space="0" w:color="auto"/>
          </w:divBdr>
        </w:div>
      </w:divsChild>
    </w:div>
    <w:div w:id="472529319">
      <w:marLeft w:val="0"/>
      <w:marRight w:val="0"/>
      <w:marTop w:val="0"/>
      <w:marBottom w:val="0"/>
      <w:divBdr>
        <w:top w:val="none" w:sz="0" w:space="0" w:color="auto"/>
        <w:left w:val="none" w:sz="0" w:space="0" w:color="auto"/>
        <w:bottom w:val="none" w:sz="0" w:space="0" w:color="auto"/>
        <w:right w:val="none" w:sz="0" w:space="0" w:color="auto"/>
      </w:divBdr>
    </w:div>
    <w:div w:id="472529320">
      <w:marLeft w:val="0"/>
      <w:marRight w:val="0"/>
      <w:marTop w:val="0"/>
      <w:marBottom w:val="0"/>
      <w:divBdr>
        <w:top w:val="none" w:sz="0" w:space="0" w:color="auto"/>
        <w:left w:val="none" w:sz="0" w:space="0" w:color="auto"/>
        <w:bottom w:val="none" w:sz="0" w:space="0" w:color="auto"/>
        <w:right w:val="none" w:sz="0" w:space="0" w:color="auto"/>
      </w:divBdr>
    </w:div>
    <w:div w:id="472529321">
      <w:marLeft w:val="0"/>
      <w:marRight w:val="0"/>
      <w:marTop w:val="0"/>
      <w:marBottom w:val="0"/>
      <w:divBdr>
        <w:top w:val="none" w:sz="0" w:space="0" w:color="auto"/>
        <w:left w:val="none" w:sz="0" w:space="0" w:color="auto"/>
        <w:bottom w:val="none" w:sz="0" w:space="0" w:color="auto"/>
        <w:right w:val="none" w:sz="0" w:space="0" w:color="auto"/>
      </w:divBdr>
    </w:div>
    <w:div w:id="472529322">
      <w:marLeft w:val="0"/>
      <w:marRight w:val="0"/>
      <w:marTop w:val="0"/>
      <w:marBottom w:val="0"/>
      <w:divBdr>
        <w:top w:val="none" w:sz="0" w:space="0" w:color="auto"/>
        <w:left w:val="none" w:sz="0" w:space="0" w:color="auto"/>
        <w:bottom w:val="none" w:sz="0" w:space="0" w:color="auto"/>
        <w:right w:val="none" w:sz="0" w:space="0" w:color="auto"/>
      </w:divBdr>
    </w:div>
    <w:div w:id="472529323">
      <w:marLeft w:val="0"/>
      <w:marRight w:val="0"/>
      <w:marTop w:val="0"/>
      <w:marBottom w:val="0"/>
      <w:divBdr>
        <w:top w:val="none" w:sz="0" w:space="0" w:color="auto"/>
        <w:left w:val="none" w:sz="0" w:space="0" w:color="auto"/>
        <w:bottom w:val="none" w:sz="0" w:space="0" w:color="auto"/>
        <w:right w:val="none" w:sz="0" w:space="0" w:color="auto"/>
      </w:divBdr>
    </w:div>
    <w:div w:id="472529324">
      <w:marLeft w:val="0"/>
      <w:marRight w:val="0"/>
      <w:marTop w:val="0"/>
      <w:marBottom w:val="0"/>
      <w:divBdr>
        <w:top w:val="none" w:sz="0" w:space="0" w:color="auto"/>
        <w:left w:val="none" w:sz="0" w:space="0" w:color="auto"/>
        <w:bottom w:val="none" w:sz="0" w:space="0" w:color="auto"/>
        <w:right w:val="none" w:sz="0" w:space="0" w:color="auto"/>
      </w:divBdr>
    </w:div>
    <w:div w:id="472529325">
      <w:marLeft w:val="0"/>
      <w:marRight w:val="0"/>
      <w:marTop w:val="0"/>
      <w:marBottom w:val="0"/>
      <w:divBdr>
        <w:top w:val="none" w:sz="0" w:space="0" w:color="auto"/>
        <w:left w:val="none" w:sz="0" w:space="0" w:color="auto"/>
        <w:bottom w:val="none" w:sz="0" w:space="0" w:color="auto"/>
        <w:right w:val="none" w:sz="0" w:space="0" w:color="auto"/>
      </w:divBdr>
    </w:div>
    <w:div w:id="472529326">
      <w:marLeft w:val="0"/>
      <w:marRight w:val="0"/>
      <w:marTop w:val="0"/>
      <w:marBottom w:val="0"/>
      <w:divBdr>
        <w:top w:val="none" w:sz="0" w:space="0" w:color="auto"/>
        <w:left w:val="none" w:sz="0" w:space="0" w:color="auto"/>
        <w:bottom w:val="none" w:sz="0" w:space="0" w:color="auto"/>
        <w:right w:val="none" w:sz="0" w:space="0" w:color="auto"/>
      </w:divBdr>
    </w:div>
    <w:div w:id="472529327">
      <w:marLeft w:val="0"/>
      <w:marRight w:val="0"/>
      <w:marTop w:val="0"/>
      <w:marBottom w:val="0"/>
      <w:divBdr>
        <w:top w:val="none" w:sz="0" w:space="0" w:color="auto"/>
        <w:left w:val="none" w:sz="0" w:space="0" w:color="auto"/>
        <w:bottom w:val="none" w:sz="0" w:space="0" w:color="auto"/>
        <w:right w:val="none" w:sz="0" w:space="0" w:color="auto"/>
      </w:divBdr>
    </w:div>
    <w:div w:id="472529328">
      <w:marLeft w:val="0"/>
      <w:marRight w:val="0"/>
      <w:marTop w:val="0"/>
      <w:marBottom w:val="0"/>
      <w:divBdr>
        <w:top w:val="none" w:sz="0" w:space="0" w:color="auto"/>
        <w:left w:val="none" w:sz="0" w:space="0" w:color="auto"/>
        <w:bottom w:val="none" w:sz="0" w:space="0" w:color="auto"/>
        <w:right w:val="none" w:sz="0" w:space="0" w:color="auto"/>
      </w:divBdr>
    </w:div>
    <w:div w:id="472529329">
      <w:marLeft w:val="0"/>
      <w:marRight w:val="0"/>
      <w:marTop w:val="0"/>
      <w:marBottom w:val="0"/>
      <w:divBdr>
        <w:top w:val="none" w:sz="0" w:space="0" w:color="auto"/>
        <w:left w:val="none" w:sz="0" w:space="0" w:color="auto"/>
        <w:bottom w:val="none" w:sz="0" w:space="0" w:color="auto"/>
        <w:right w:val="none" w:sz="0" w:space="0" w:color="auto"/>
      </w:divBdr>
    </w:div>
    <w:div w:id="472529330">
      <w:marLeft w:val="0"/>
      <w:marRight w:val="0"/>
      <w:marTop w:val="0"/>
      <w:marBottom w:val="0"/>
      <w:divBdr>
        <w:top w:val="none" w:sz="0" w:space="0" w:color="auto"/>
        <w:left w:val="none" w:sz="0" w:space="0" w:color="auto"/>
        <w:bottom w:val="none" w:sz="0" w:space="0" w:color="auto"/>
        <w:right w:val="none" w:sz="0" w:space="0" w:color="auto"/>
      </w:divBdr>
    </w:div>
    <w:div w:id="472529331">
      <w:marLeft w:val="0"/>
      <w:marRight w:val="0"/>
      <w:marTop w:val="0"/>
      <w:marBottom w:val="0"/>
      <w:divBdr>
        <w:top w:val="none" w:sz="0" w:space="0" w:color="auto"/>
        <w:left w:val="none" w:sz="0" w:space="0" w:color="auto"/>
        <w:bottom w:val="none" w:sz="0" w:space="0" w:color="auto"/>
        <w:right w:val="none" w:sz="0" w:space="0" w:color="auto"/>
      </w:divBdr>
    </w:div>
    <w:div w:id="472529332">
      <w:marLeft w:val="0"/>
      <w:marRight w:val="0"/>
      <w:marTop w:val="0"/>
      <w:marBottom w:val="0"/>
      <w:divBdr>
        <w:top w:val="none" w:sz="0" w:space="0" w:color="auto"/>
        <w:left w:val="none" w:sz="0" w:space="0" w:color="auto"/>
        <w:bottom w:val="none" w:sz="0" w:space="0" w:color="auto"/>
        <w:right w:val="none" w:sz="0" w:space="0" w:color="auto"/>
      </w:divBdr>
    </w:div>
    <w:div w:id="472529333">
      <w:marLeft w:val="0"/>
      <w:marRight w:val="0"/>
      <w:marTop w:val="0"/>
      <w:marBottom w:val="0"/>
      <w:divBdr>
        <w:top w:val="none" w:sz="0" w:space="0" w:color="auto"/>
        <w:left w:val="none" w:sz="0" w:space="0" w:color="auto"/>
        <w:bottom w:val="none" w:sz="0" w:space="0" w:color="auto"/>
        <w:right w:val="none" w:sz="0" w:space="0" w:color="auto"/>
      </w:divBdr>
    </w:div>
    <w:div w:id="472529334">
      <w:marLeft w:val="0"/>
      <w:marRight w:val="0"/>
      <w:marTop w:val="0"/>
      <w:marBottom w:val="0"/>
      <w:divBdr>
        <w:top w:val="none" w:sz="0" w:space="0" w:color="auto"/>
        <w:left w:val="none" w:sz="0" w:space="0" w:color="auto"/>
        <w:bottom w:val="none" w:sz="0" w:space="0" w:color="auto"/>
        <w:right w:val="none" w:sz="0" w:space="0" w:color="auto"/>
      </w:divBdr>
    </w:div>
    <w:div w:id="472529335">
      <w:marLeft w:val="0"/>
      <w:marRight w:val="0"/>
      <w:marTop w:val="0"/>
      <w:marBottom w:val="0"/>
      <w:divBdr>
        <w:top w:val="none" w:sz="0" w:space="0" w:color="auto"/>
        <w:left w:val="none" w:sz="0" w:space="0" w:color="auto"/>
        <w:bottom w:val="none" w:sz="0" w:space="0" w:color="auto"/>
        <w:right w:val="none" w:sz="0" w:space="0" w:color="auto"/>
      </w:divBdr>
    </w:div>
    <w:div w:id="472529336">
      <w:marLeft w:val="0"/>
      <w:marRight w:val="0"/>
      <w:marTop w:val="0"/>
      <w:marBottom w:val="0"/>
      <w:divBdr>
        <w:top w:val="none" w:sz="0" w:space="0" w:color="auto"/>
        <w:left w:val="none" w:sz="0" w:space="0" w:color="auto"/>
        <w:bottom w:val="none" w:sz="0" w:space="0" w:color="auto"/>
        <w:right w:val="none" w:sz="0" w:space="0" w:color="auto"/>
      </w:divBdr>
    </w:div>
    <w:div w:id="472529337">
      <w:marLeft w:val="0"/>
      <w:marRight w:val="0"/>
      <w:marTop w:val="0"/>
      <w:marBottom w:val="0"/>
      <w:divBdr>
        <w:top w:val="none" w:sz="0" w:space="0" w:color="auto"/>
        <w:left w:val="none" w:sz="0" w:space="0" w:color="auto"/>
        <w:bottom w:val="none" w:sz="0" w:space="0" w:color="auto"/>
        <w:right w:val="none" w:sz="0" w:space="0" w:color="auto"/>
      </w:divBdr>
    </w:div>
    <w:div w:id="472529338">
      <w:marLeft w:val="0"/>
      <w:marRight w:val="0"/>
      <w:marTop w:val="0"/>
      <w:marBottom w:val="0"/>
      <w:divBdr>
        <w:top w:val="none" w:sz="0" w:space="0" w:color="auto"/>
        <w:left w:val="none" w:sz="0" w:space="0" w:color="auto"/>
        <w:bottom w:val="none" w:sz="0" w:space="0" w:color="auto"/>
        <w:right w:val="none" w:sz="0" w:space="0" w:color="auto"/>
      </w:divBdr>
    </w:div>
    <w:div w:id="472529339">
      <w:marLeft w:val="0"/>
      <w:marRight w:val="0"/>
      <w:marTop w:val="0"/>
      <w:marBottom w:val="0"/>
      <w:divBdr>
        <w:top w:val="none" w:sz="0" w:space="0" w:color="auto"/>
        <w:left w:val="none" w:sz="0" w:space="0" w:color="auto"/>
        <w:bottom w:val="none" w:sz="0" w:space="0" w:color="auto"/>
        <w:right w:val="none" w:sz="0" w:space="0" w:color="auto"/>
      </w:divBdr>
    </w:div>
    <w:div w:id="472529340">
      <w:marLeft w:val="0"/>
      <w:marRight w:val="0"/>
      <w:marTop w:val="0"/>
      <w:marBottom w:val="0"/>
      <w:divBdr>
        <w:top w:val="none" w:sz="0" w:space="0" w:color="auto"/>
        <w:left w:val="none" w:sz="0" w:space="0" w:color="auto"/>
        <w:bottom w:val="none" w:sz="0" w:space="0" w:color="auto"/>
        <w:right w:val="none" w:sz="0" w:space="0" w:color="auto"/>
      </w:divBdr>
    </w:div>
    <w:div w:id="472529341">
      <w:marLeft w:val="0"/>
      <w:marRight w:val="0"/>
      <w:marTop w:val="0"/>
      <w:marBottom w:val="0"/>
      <w:divBdr>
        <w:top w:val="none" w:sz="0" w:space="0" w:color="auto"/>
        <w:left w:val="none" w:sz="0" w:space="0" w:color="auto"/>
        <w:bottom w:val="none" w:sz="0" w:space="0" w:color="auto"/>
        <w:right w:val="none" w:sz="0" w:space="0" w:color="auto"/>
      </w:divBdr>
    </w:div>
    <w:div w:id="472529342">
      <w:marLeft w:val="0"/>
      <w:marRight w:val="0"/>
      <w:marTop w:val="0"/>
      <w:marBottom w:val="0"/>
      <w:divBdr>
        <w:top w:val="none" w:sz="0" w:space="0" w:color="auto"/>
        <w:left w:val="none" w:sz="0" w:space="0" w:color="auto"/>
        <w:bottom w:val="none" w:sz="0" w:space="0" w:color="auto"/>
        <w:right w:val="none" w:sz="0" w:space="0" w:color="auto"/>
      </w:divBdr>
    </w:div>
    <w:div w:id="472529343">
      <w:marLeft w:val="0"/>
      <w:marRight w:val="0"/>
      <w:marTop w:val="0"/>
      <w:marBottom w:val="0"/>
      <w:divBdr>
        <w:top w:val="none" w:sz="0" w:space="0" w:color="auto"/>
        <w:left w:val="none" w:sz="0" w:space="0" w:color="auto"/>
        <w:bottom w:val="none" w:sz="0" w:space="0" w:color="auto"/>
        <w:right w:val="none" w:sz="0" w:space="0" w:color="auto"/>
      </w:divBdr>
    </w:div>
    <w:div w:id="472529344">
      <w:marLeft w:val="0"/>
      <w:marRight w:val="0"/>
      <w:marTop w:val="0"/>
      <w:marBottom w:val="0"/>
      <w:divBdr>
        <w:top w:val="none" w:sz="0" w:space="0" w:color="auto"/>
        <w:left w:val="none" w:sz="0" w:space="0" w:color="auto"/>
        <w:bottom w:val="none" w:sz="0" w:space="0" w:color="auto"/>
        <w:right w:val="none" w:sz="0" w:space="0" w:color="auto"/>
      </w:divBdr>
    </w:div>
    <w:div w:id="472529346">
      <w:marLeft w:val="0"/>
      <w:marRight w:val="0"/>
      <w:marTop w:val="0"/>
      <w:marBottom w:val="0"/>
      <w:divBdr>
        <w:top w:val="none" w:sz="0" w:space="0" w:color="auto"/>
        <w:left w:val="none" w:sz="0" w:space="0" w:color="auto"/>
        <w:bottom w:val="none" w:sz="0" w:space="0" w:color="auto"/>
        <w:right w:val="none" w:sz="0" w:space="0" w:color="auto"/>
      </w:divBdr>
    </w:div>
    <w:div w:id="472529347">
      <w:marLeft w:val="0"/>
      <w:marRight w:val="0"/>
      <w:marTop w:val="0"/>
      <w:marBottom w:val="0"/>
      <w:divBdr>
        <w:top w:val="none" w:sz="0" w:space="0" w:color="auto"/>
        <w:left w:val="none" w:sz="0" w:space="0" w:color="auto"/>
        <w:bottom w:val="none" w:sz="0" w:space="0" w:color="auto"/>
        <w:right w:val="none" w:sz="0" w:space="0" w:color="auto"/>
      </w:divBdr>
    </w:div>
    <w:div w:id="472529348">
      <w:marLeft w:val="0"/>
      <w:marRight w:val="0"/>
      <w:marTop w:val="0"/>
      <w:marBottom w:val="0"/>
      <w:divBdr>
        <w:top w:val="none" w:sz="0" w:space="0" w:color="auto"/>
        <w:left w:val="none" w:sz="0" w:space="0" w:color="auto"/>
        <w:bottom w:val="none" w:sz="0" w:space="0" w:color="auto"/>
        <w:right w:val="none" w:sz="0" w:space="0" w:color="auto"/>
      </w:divBdr>
    </w:div>
    <w:div w:id="472529349">
      <w:marLeft w:val="0"/>
      <w:marRight w:val="0"/>
      <w:marTop w:val="0"/>
      <w:marBottom w:val="0"/>
      <w:divBdr>
        <w:top w:val="none" w:sz="0" w:space="0" w:color="auto"/>
        <w:left w:val="none" w:sz="0" w:space="0" w:color="auto"/>
        <w:bottom w:val="none" w:sz="0" w:space="0" w:color="auto"/>
        <w:right w:val="none" w:sz="0" w:space="0" w:color="auto"/>
      </w:divBdr>
    </w:div>
    <w:div w:id="472529350">
      <w:marLeft w:val="0"/>
      <w:marRight w:val="0"/>
      <w:marTop w:val="0"/>
      <w:marBottom w:val="0"/>
      <w:divBdr>
        <w:top w:val="none" w:sz="0" w:space="0" w:color="auto"/>
        <w:left w:val="none" w:sz="0" w:space="0" w:color="auto"/>
        <w:bottom w:val="none" w:sz="0" w:space="0" w:color="auto"/>
        <w:right w:val="none" w:sz="0" w:space="0" w:color="auto"/>
      </w:divBdr>
    </w:div>
    <w:div w:id="472529351">
      <w:marLeft w:val="0"/>
      <w:marRight w:val="0"/>
      <w:marTop w:val="0"/>
      <w:marBottom w:val="0"/>
      <w:divBdr>
        <w:top w:val="none" w:sz="0" w:space="0" w:color="auto"/>
        <w:left w:val="none" w:sz="0" w:space="0" w:color="auto"/>
        <w:bottom w:val="none" w:sz="0" w:space="0" w:color="auto"/>
        <w:right w:val="none" w:sz="0" w:space="0" w:color="auto"/>
      </w:divBdr>
    </w:div>
    <w:div w:id="472529352">
      <w:marLeft w:val="0"/>
      <w:marRight w:val="0"/>
      <w:marTop w:val="0"/>
      <w:marBottom w:val="0"/>
      <w:divBdr>
        <w:top w:val="none" w:sz="0" w:space="0" w:color="auto"/>
        <w:left w:val="none" w:sz="0" w:space="0" w:color="auto"/>
        <w:bottom w:val="none" w:sz="0" w:space="0" w:color="auto"/>
        <w:right w:val="none" w:sz="0" w:space="0" w:color="auto"/>
      </w:divBdr>
    </w:div>
    <w:div w:id="472529353">
      <w:marLeft w:val="0"/>
      <w:marRight w:val="0"/>
      <w:marTop w:val="0"/>
      <w:marBottom w:val="0"/>
      <w:divBdr>
        <w:top w:val="none" w:sz="0" w:space="0" w:color="auto"/>
        <w:left w:val="none" w:sz="0" w:space="0" w:color="auto"/>
        <w:bottom w:val="none" w:sz="0" w:space="0" w:color="auto"/>
        <w:right w:val="none" w:sz="0" w:space="0" w:color="auto"/>
      </w:divBdr>
    </w:div>
    <w:div w:id="472529354">
      <w:marLeft w:val="0"/>
      <w:marRight w:val="0"/>
      <w:marTop w:val="0"/>
      <w:marBottom w:val="0"/>
      <w:divBdr>
        <w:top w:val="none" w:sz="0" w:space="0" w:color="auto"/>
        <w:left w:val="none" w:sz="0" w:space="0" w:color="auto"/>
        <w:bottom w:val="none" w:sz="0" w:space="0" w:color="auto"/>
        <w:right w:val="none" w:sz="0" w:space="0" w:color="auto"/>
      </w:divBdr>
    </w:div>
    <w:div w:id="472529355">
      <w:marLeft w:val="0"/>
      <w:marRight w:val="0"/>
      <w:marTop w:val="0"/>
      <w:marBottom w:val="0"/>
      <w:divBdr>
        <w:top w:val="none" w:sz="0" w:space="0" w:color="auto"/>
        <w:left w:val="none" w:sz="0" w:space="0" w:color="auto"/>
        <w:bottom w:val="none" w:sz="0" w:space="0" w:color="auto"/>
        <w:right w:val="none" w:sz="0" w:space="0" w:color="auto"/>
      </w:divBdr>
    </w:div>
    <w:div w:id="472529356">
      <w:marLeft w:val="0"/>
      <w:marRight w:val="0"/>
      <w:marTop w:val="0"/>
      <w:marBottom w:val="0"/>
      <w:divBdr>
        <w:top w:val="none" w:sz="0" w:space="0" w:color="auto"/>
        <w:left w:val="none" w:sz="0" w:space="0" w:color="auto"/>
        <w:bottom w:val="none" w:sz="0" w:space="0" w:color="auto"/>
        <w:right w:val="none" w:sz="0" w:space="0" w:color="auto"/>
      </w:divBdr>
    </w:div>
    <w:div w:id="472529357">
      <w:marLeft w:val="0"/>
      <w:marRight w:val="0"/>
      <w:marTop w:val="0"/>
      <w:marBottom w:val="0"/>
      <w:divBdr>
        <w:top w:val="none" w:sz="0" w:space="0" w:color="auto"/>
        <w:left w:val="none" w:sz="0" w:space="0" w:color="auto"/>
        <w:bottom w:val="none" w:sz="0" w:space="0" w:color="auto"/>
        <w:right w:val="none" w:sz="0" w:space="0" w:color="auto"/>
      </w:divBdr>
    </w:div>
    <w:div w:id="472529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BC04675D45A7319E48882E58993A48247F6B4CF3C62CBB1E8429029F34B456BF461B08Q5fEJ" TargetMode="External"/><Relationship Id="rId13" Type="http://schemas.openxmlformats.org/officeDocument/2006/relationships/hyperlink" Target="consultantplus://offline/main?base=LAW;n=117072;fld=134;dst=100705" TargetMode="External"/><Relationship Id="rId18" Type="http://schemas.openxmlformats.org/officeDocument/2006/relationships/header" Target="header1.xm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7BFE5A3C1B66F5A327654A76BB034B07D7403A5124A23551593B7FD752F7A14C89F0C227260475CiCM" TargetMode="External"/><Relationship Id="rId34" Type="http://schemas.openxmlformats.org/officeDocument/2006/relationships/hyperlink" Target="consultantplus://offline/ref=565496BA5F81D8F9DADBAE6E440AF70E615F9C0207E7121B7DFDD7p4FBI" TargetMode="External"/><Relationship Id="rId7" Type="http://schemas.openxmlformats.org/officeDocument/2006/relationships/hyperlink" Target="consultantplus://offline/ref=84CC81D2AEE8E6AE7EBDB7EE0275DB652C2A73682FAA777724CA2332BC5956F7564A2E7FB082C7DEB74CB2vFU9J" TargetMode="External"/><Relationship Id="rId12" Type="http://schemas.openxmlformats.org/officeDocument/2006/relationships/hyperlink" Target="consultantplus://offline/main?base=LAW;n=120028;fld=134;dst=100087" TargetMode="External"/><Relationship Id="rId17" Type="http://schemas.openxmlformats.org/officeDocument/2006/relationships/hyperlink" Target="consultantplus://offline/ref=AA7B118A6B629FCA856E1A27402C3F8233886127F7388B760B0D69BACBh2I"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A7B118A6B629FCA856E1A27402C3F8233886023F6388B760B0D69BACBh2I" TargetMode="External"/><Relationship Id="rId20" Type="http://schemas.openxmlformats.org/officeDocument/2006/relationships/hyperlink" Target="consultantplus://offline/ref=2AD52C8AA9680871242E1CADA20B001AE09FC3C2B31B1273425DA4h47FI" TargetMode="External"/><Relationship Id="rId29" Type="http://schemas.openxmlformats.org/officeDocument/2006/relationships/hyperlink" Target="http://integral.ru/download/literatur/2.1.6.1032-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consultantplus://offline/ref=AA7B118A6B629FCA856E1A27402C3F8233886C26F6388B760B0D69BACBh2I" TargetMode="External"/><Relationship Id="rId23" Type="http://schemas.openxmlformats.org/officeDocument/2006/relationships/hyperlink" Target="consultantplus://offline/ref=17BFE5A3C1B66F5A327654A76BB034B07D7403A5124A23551593B7FD752F7A14C89F0C227260405Ci8M" TargetMode="External"/><Relationship Id="rId28" Type="http://schemas.openxmlformats.org/officeDocument/2006/relationships/hyperlink" Target="consultantplus://offline/main?base=LAW;n=97924;fld=134;dst=100088" TargetMode="External"/><Relationship Id="rId36" Type="http://schemas.openxmlformats.org/officeDocument/2006/relationships/footer" Target="footer3.xml"/><Relationship Id="rId10" Type="http://schemas.openxmlformats.org/officeDocument/2006/relationships/hyperlink" Target="consultantplus://offline/ref=2AD52C8AA9680871242E1CADA20B001AE09FC3C2B31B1273425DA4h47FI" TargetMode="External"/><Relationship Id="rId19" Type="http://schemas.openxmlformats.org/officeDocument/2006/relationships/footer" Target="footer1.xml"/><Relationship Id="rId31" Type="http://schemas.openxmlformats.org/officeDocument/2006/relationships/hyperlink" Target="consultantplus://offline/ref=B738B15FA10B29BF3A3F6DA8AD710BB450108213D12ED6003EBC6B59F00F9E147068A088LEIEL" TargetMode="External"/><Relationship Id="rId4" Type="http://schemas.openxmlformats.org/officeDocument/2006/relationships/webSettings" Target="webSettings.xml"/><Relationship Id="rId9" Type="http://schemas.openxmlformats.org/officeDocument/2006/relationships/hyperlink" Target="consultantplus://offline/ref=ACBC04675D45A7319E4896234EF5654726773748F9C322EA4BDB725FC83DBE01F809424912C0B6B7A2E37AQFfC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17BFE5A3C1B66F5A327654A76BB034B07D7706A812467E5F1DCABBFF72202503CFD60023726041CA54i5M" TargetMode="External"/><Relationship Id="rId27" Type="http://schemas.openxmlformats.org/officeDocument/2006/relationships/hyperlink" Target="consultantplus://offline/ref=2AD52C8AA9680871242E1CADA20B001AE59EC0C3B31B1273425DA4h47FI"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255</TotalTime>
  <Pages>153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Flatron</dc:creator>
  <cp:keywords/>
  <dc:description/>
  <cp:lastModifiedBy>User</cp:lastModifiedBy>
  <cp:revision>9</cp:revision>
  <cp:lastPrinted>2015-02-24T10:30:00Z</cp:lastPrinted>
  <dcterms:created xsi:type="dcterms:W3CDTF">2015-01-31T16:27:00Z</dcterms:created>
  <dcterms:modified xsi:type="dcterms:W3CDTF">2015-03-02T06:39:00Z</dcterms:modified>
</cp:coreProperties>
</file>